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
        <w:jc w:val="right"/>
        <w:spacing w:before="117" w:line="218" w:lineRule="auto"/>
      </w:pPr>
      <w:r>
        <w:rPr>
          <w:rFonts w:ascii="宋体" w:hAnsi="宋体" w:eastAsia="宋体" w:cs="宋体"/>
          <w:spacing w:val="-11"/>
          <w:sz w:val="36"/>
          <w:szCs w:val="36"/>
        </w:rPr>
        <w:t xml:space="preserve">编号：JSZC-321012-JQXM-C2025-0009</w:t>
      </w:r>
      <w:r/>
    </w:p>
    <w:p>
      <w:pPr>
        <w:jc w:val="both"/>
        <w:spacing w:line="283" w:lineRule="auto"/>
      </w:pPr>
      <w:r/>
      <w:r/>
    </w:p>
    <w:p>
      <w:pPr>
        <w:ind w:right="585"/>
        <w:jc w:val="center"/>
        <w:spacing w:before="117" w:line="368" w:lineRule="auto"/>
        <w:rPr>
          <w:rFonts w:ascii="宋体" w:hAnsi="宋体" w:eastAsia="宋体" w:cs="宋体"/>
          <w:sz w:val="36"/>
          <w:szCs w:val="36"/>
        </w:rPr>
      </w:pPr>
      <w:r>
        <w:rPr>
          <w:rFonts w:hint="eastAsia" w:ascii="宋体" w:hAnsi="宋体" w:eastAsia="宋体" w:cs="宋体"/>
          <w:spacing w:val="-1"/>
          <w:sz w:val="36"/>
          <w:szCs w:val="36"/>
        </w:rPr>
        <w:t xml:space="preserve">2025年度江都区宜陵镇焦庄社区高标准农田补建项目</w:t>
      </w:r>
      <w:r>
        <w:rPr>
          <w:rFonts w:ascii="宋体" w:hAnsi="宋体" w:eastAsia="宋体" w:cs="宋体"/>
          <w:spacing w:val="-2"/>
          <w:sz w:val="36"/>
          <w:szCs w:val="36"/>
        </w:rPr>
        <w:t xml:space="preserve">竞争性磋商文件</w:t>
      </w:r>
      <w:r/>
    </w:p>
    <w:p>
      <w:pPr>
        <w:jc w:val="both"/>
        <w:spacing w:line="265" w:lineRule="auto"/>
      </w:pPr>
      <w:r>
        <w:rPr>
          <w:rFonts w:ascii="宋体" w:hAnsi="宋体" w:cs="宋体"/>
        </w:rPr>
      </w:r>
      <w:r>
        <w:rPr>
          <w:rFonts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26.5pt;mso-position-horizontal:absolute;mso-position-vertical-relative:text;margin-top:5.7pt;mso-position-vertical:absolute;width:383.4pt;height:293.8pt;mso-wrap-distance-left:9.0pt;mso-wrap-distance-top:0.0pt;mso-wrap-distance-right:9.0pt;mso-wrap-distance-bottom:0.0pt;" filled="f" stroked="f">
            <v:path textboxrect="0,0,0,0"/>
            <w10:wrap type="square"/>
            <v:imagedata r:id="rId39" o:title=""/>
          </v:shape>
          <o:OLEObject DrawAspect="Content" r:id="rId40" ObjectID="_15250427" ProgID="StaticMetafile" ShapeID="_x0000_i27" Type="Embed"/>
        </w:object>
      </w:r>
      <w:r/>
    </w:p>
    <w:p>
      <w:pPr>
        <w:jc w:val="both"/>
        <w:spacing w:line="265" w:lineRule="auto"/>
      </w:pPr>
      <w:r/>
      <w:r/>
    </w:p>
    <w:p>
      <w:pPr>
        <w:jc w:val="both"/>
        <w:spacing w:line="265" w:lineRule="auto"/>
      </w:pPr>
      <w:r/>
      <w:r/>
    </w:p>
    <w:p>
      <w:pPr>
        <w:jc w:val="both"/>
        <w:spacing w:line="265" w:lineRule="auto"/>
      </w:pPr>
      <w:r/>
      <w:r/>
    </w:p>
    <w:p>
      <w:pPr>
        <w:jc w:val="both"/>
        <w:spacing w:line="265" w:lineRule="auto"/>
      </w:pPr>
      <w:r/>
      <w:r/>
    </w:p>
    <w:p>
      <w:pPr>
        <w:jc w:val="both"/>
        <w:spacing w:line="241" w:lineRule="auto"/>
      </w:pPr>
      <w:r/>
      <w:r/>
    </w:p>
    <w:p>
      <w:pPr>
        <w:jc w:val="both"/>
        <w:spacing w:line="241" w:lineRule="auto"/>
      </w:pPr>
      <w:r/>
      <w:r/>
    </w:p>
    <w:p>
      <w:pPr>
        <w:jc w:val="both"/>
        <w:spacing w:line="241" w:lineRule="auto"/>
      </w:pPr>
      <w:r/>
      <w:r/>
    </w:p>
    <w:p>
      <w:pPr>
        <w:ind w:right="1125"/>
        <w:jc w:val="center"/>
        <w:spacing w:before="117" w:line="368" w:lineRule="auto"/>
        <w:rPr>
          <w:rFonts w:ascii="宋体" w:hAnsi="宋体" w:eastAsia="宋体" w:cs="宋体"/>
          <w:spacing w:val="-1"/>
          <w:sz w:val="32"/>
          <w:szCs w:val="32"/>
        </w:rPr>
      </w:pPr>
      <w:r>
        <w:rPr>
          <w:rFonts w:hint="eastAsia" w:ascii="宋体" w:hAnsi="宋体" w:eastAsia="宋体" w:cs="宋体"/>
          <w:spacing w:val="-1"/>
          <w:sz w:val="32"/>
          <w:szCs w:val="32"/>
        </w:rPr>
        <w:t xml:space="preserve">采购人：扬州市江都区宜陵镇人民政府</w:t>
      </w:r>
      <w:r/>
    </w:p>
    <w:p>
      <w:pPr>
        <w:ind w:right="1125"/>
        <w:jc w:val="center"/>
        <w:spacing w:before="117" w:line="368" w:lineRule="auto"/>
        <w:rPr>
          <w:rFonts w:ascii="宋体" w:hAnsi="宋体" w:eastAsia="宋体" w:cs="宋体"/>
          <w:sz w:val="32"/>
          <w:szCs w:val="32"/>
        </w:rPr>
      </w:pPr>
      <w:r>
        <w:rPr>
          <w:rFonts w:ascii="宋体" w:hAnsi="宋体" w:eastAsia="宋体" w:cs="宋体"/>
          <w:spacing w:val="-1"/>
          <w:sz w:val="32"/>
          <w:szCs w:val="32"/>
        </w:rPr>
        <w:t xml:space="preserve">代理机构：</w:t>
      </w:r>
      <w:r>
        <w:rPr>
          <w:rFonts w:hint="eastAsia" w:ascii="宋体" w:hAnsi="宋体" w:eastAsia="宋体" w:cs="宋体"/>
          <w:spacing w:val="-1"/>
          <w:sz w:val="32"/>
          <w:szCs w:val="32"/>
        </w:rPr>
        <w:t xml:space="preserve">泾清项目管理有限公司扬州分公司</w:t>
      </w:r>
      <w:r/>
    </w:p>
    <w:p>
      <w:pPr>
        <w:ind w:left="2776" w:right="1125" w:hanging="695"/>
        <w:jc w:val="both"/>
        <w:spacing w:before="117" w:line="368" w:lineRule="auto"/>
        <w:rPr>
          <w:rFonts w:ascii="宋体" w:hAnsi="宋体" w:eastAsia="宋体" w:cs="宋体"/>
          <w:sz w:val="36"/>
          <w:szCs w:val="36"/>
        </w:rPr>
      </w:pPr>
      <w:r>
        <w:rPr>
          <w:rFonts w:hint="eastAsia" w:ascii="宋体" w:hAnsi="宋体" w:eastAsia="宋体" w:cs="宋体"/>
          <w:spacing w:val="-28"/>
          <w:sz w:val="32"/>
          <w:szCs w:val="32"/>
        </w:rPr>
        <w:t xml:space="preserve">发放日期：2025年11月</w:t>
      </w:r>
      <w:r/>
    </w:p>
    <w:p>
      <w:pPr>
        <w:jc w:val="both"/>
        <w:sectPr>
          <w:headerReference w:type="default" r:id="rId9"/>
          <w:footerReference w:type="default" r:id="rId22"/>
          <w:footnotePr/>
          <w:endnotePr/>
          <w:type w:val="nextPage"/>
          <w:pgSz w:w="11907" w:h="16839" w:orient="portrait"/>
          <w:pgMar w:top="1157" w:right="1712" w:bottom="1157" w:left="1712" w:header="884" w:footer="998" w:gutter="0"/>
          <w:pgNumType w:start="0"/>
          <w:cols w:num="1" w:sep="0" w:space="0" w:equalWidth="1"/>
          <w:docGrid w:linePitch="360"/>
        </w:sectPr>
      </w:pPr>
      <w:r/>
      <w:r/>
    </w:p>
    <w:sdt>
      <w:sdtPr>
        <w15:appearance w15:val="boundingBox"/>
        <w15:color w:val="dbdbdb"/>
        <w:id w:val="147455108"/>
        <w:docPartObj>
          <w:docPartGallery w:val="Table of Contents"/>
          <w:docPartUnique w:val="true"/>
        </w:docPartObj>
        <w:rPr>
          <w:rFonts w:ascii="宋体" w:hAnsi="宋体" w:eastAsia="宋体"/>
        </w:rPr>
      </w:sdtPr>
      <w:sdtContent>
        <w:p>
          <w:pPr>
            <w:jc w:val="center"/>
            <w:rPr>
              <w:b/>
              <w:bCs/>
              <w:sz w:val="32"/>
              <w:szCs w:val="32"/>
            </w:rPr>
          </w:pPr>
          <w:r>
            <w:rPr>
              <w:rFonts w:ascii="宋体" w:hAnsi="宋体" w:eastAsia="宋体"/>
              <w:b/>
              <w:bCs/>
              <w:sz w:val="32"/>
              <w:szCs w:val="32"/>
            </w:rPr>
            <w:t xml:space="preserve">目录</w:t>
          </w:r>
          <w:r/>
        </w:p>
        <w:p>
          <w:pPr>
            <w:pStyle w:val="1491"/>
            <w:jc w:val="both"/>
            <w:spacing w:line="480" w:lineRule="auto"/>
            <w:tabs>
              <w:tab w:val="right" w:pos="8368" w:leader="dot"/>
            </w:tabs>
            <w:rPr>
              <w:rFonts w:ascii="宋体" w:hAnsi="宋体" w:eastAsia="宋体" w:cs="宋体"/>
              <w:sz w:val="24"/>
              <w:szCs w:val="24"/>
            </w:rPr>
          </w:pPr>
          <w:r>
            <w:fldChar w:fldCharType="begin"/>
          </w:r>
          <w:r>
            <w:instrText xml:space="preserve">TOC \o "1-1" \h \u </w:instrText>
          </w:r>
          <w:r>
            <w:fldChar w:fldCharType="separate"/>
          </w:r>
          <w:r>
            <w:fldChar w:fldCharType="begin"/>
          </w:r>
          <w:r>
            <w:instrText xml:space="preserve"> HYPERLINK \l "_Toc21822" \o "#_Toc21822" </w:instrText>
          </w:r>
          <w:r>
            <w:fldChar w:fldCharType="separate"/>
          </w:r>
          <w:r>
            <w:rPr>
              <w:rFonts w:hint="eastAsia" w:ascii="宋体" w:hAnsi="宋体" w:eastAsia="宋体" w:cs="宋体"/>
              <w:spacing w:val="14"/>
              <w:sz w:val="24"/>
              <w:szCs w:val="24"/>
              <w14:textOutline w14:w="5791" w14:cap="flat" w14:cmpd="sng" w14:algn="ctr">
                <w14:solidFill>
                  <w14:srgbClr w14:val="000000"/>
                </w14:solidFill>
                <w14:prstDash w14:val="solid"/>
                <w14:miter/>
              </w14:textOutline>
            </w:rPr>
            <w:t xml:space="preserve">第</w:t>
          </w:r>
          <w:r>
            <w:rPr>
              <w:rFonts w:hint="eastAsia" w:ascii="宋体" w:hAnsi="宋体" w:eastAsia="宋体" w:cs="宋体"/>
              <w:spacing w:val="10"/>
              <w:sz w:val="24"/>
              <w:szCs w:val="24"/>
              <w14:textOutline w14:w="5791" w14:cap="flat" w14:cmpd="sng" w14:algn="ctr">
                <w14:solidFill>
                  <w14:srgbClr w14:val="000000"/>
                </w14:solidFill>
                <w14:prstDash w14:val="solid"/>
                <w14:miter/>
              </w14:textOutline>
            </w:rPr>
            <w:t xml:space="preserve">一</w:t>
          </w:r>
          <w:r>
            <w:rPr>
              <w:rFonts w:hint="eastAsia" w:ascii="宋体" w:hAnsi="宋体" w:eastAsia="宋体" w:cs="宋体"/>
              <w:spacing w:val="7"/>
              <w:sz w:val="24"/>
              <w:szCs w:val="24"/>
              <w14:textOutline w14:w="5791" w14:cap="flat" w14:cmpd="sng" w14:algn="ctr">
                <w14:solidFill>
                  <w14:srgbClr w14:val="000000"/>
                </w14:solidFill>
                <w14:prstDash w14:val="solid"/>
                <w14:miter/>
              </w14:textOutline>
            </w:rPr>
            <w:t xml:space="preserve">章</w:t>
          </w:r>
          <w:r>
            <w:rPr>
              <w:rFonts w:hint="eastAsia" w:ascii="宋体" w:hAnsi="宋体" w:eastAsia="宋体" w:cs="宋体"/>
              <w:spacing w:val="10"/>
              <w:sz w:val="24"/>
              <w:szCs w:val="24"/>
              <w14:textOutline w14:w="5791" w14:cap="flat" w14:cmpd="sng" w14:algn="ctr">
                <w14:solidFill>
                  <w14:srgbClr w14:val="000000"/>
                </w14:solidFill>
                <w14:prstDash w14:val="solid"/>
                <w14:miter/>
              </w14:textOutline>
            </w:rPr>
            <w:t xml:space="preserve">竞争性磋商公告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_Toc21822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491"/>
            <w:jc w:val="both"/>
            <w:spacing w:line="480" w:lineRule="auto"/>
            <w:tabs>
              <w:tab w:val="right" w:pos="8368" w:leader="dot"/>
            </w:tabs>
            <w:rPr>
              <w:rFonts w:ascii="宋体" w:hAnsi="宋体" w:eastAsia="宋体" w:cs="宋体"/>
              <w:sz w:val="24"/>
              <w:szCs w:val="24"/>
            </w:rPr>
          </w:pPr>
          <w:r>
            <w:fldChar w:fldCharType="begin"/>
          </w:r>
          <w:r>
            <w:instrText xml:space="preserve"> HYPERLINK \l "_Toc11687" \o "#_Toc11687" </w:instrText>
          </w:r>
          <w:r>
            <w:fldChar w:fldCharType="separate"/>
          </w:r>
          <w:r>
            <w:rPr>
              <w:rFonts w:hint="eastAsia" w:ascii="宋体" w:hAnsi="宋体" w:eastAsia="宋体" w:cs="宋体"/>
              <w:spacing w:val="-1"/>
              <w:sz w:val="24"/>
              <w:szCs w:val="24"/>
              <w14:textOutline w14:w="6527" w14:cap="flat" w14:cmpd="sng" w14:algn="ctr">
                <w14:solidFill>
                  <w14:srgbClr w14:val="000000"/>
                </w14:solidFill>
                <w14:prstDash w14:val="solid"/>
                <w14:miter/>
              </w14:textOutline>
            </w:rPr>
            <w:t xml:space="preserve">第二章磋</w:t>
          </w:r>
          <w:r>
            <w:rPr>
              <w:rFonts w:hint="eastAsia" w:ascii="宋体" w:hAnsi="宋体" w:eastAsia="宋体" w:cs="宋体"/>
              <w:sz w:val="24"/>
              <w:szCs w:val="24"/>
              <w14:textOutline w14:w="6527" w14:cap="flat" w14:cmpd="sng" w14:algn="ctr">
                <w14:solidFill>
                  <w14:srgbClr w14:val="000000"/>
                </w14:solidFill>
                <w14:prstDash w14:val="solid"/>
                <w14:miter/>
              </w14:textOutline>
            </w:rPr>
            <w:t xml:space="preserve">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_Toc11687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491"/>
            <w:jc w:val="both"/>
            <w:spacing w:line="480" w:lineRule="auto"/>
            <w:tabs>
              <w:tab w:val="right" w:pos="8368" w:leader="dot"/>
            </w:tabs>
            <w:rPr>
              <w:rFonts w:ascii="宋体" w:hAnsi="宋体" w:eastAsia="宋体" w:cs="宋体"/>
              <w:sz w:val="24"/>
              <w:szCs w:val="24"/>
            </w:rPr>
          </w:pPr>
          <w:r>
            <w:fldChar w:fldCharType="begin"/>
          </w:r>
          <w:r>
            <w:instrText xml:space="preserve"> HYPERLINK \l "_Toc13505" \o "#_Toc13505" </w:instrText>
          </w:r>
          <w:r>
            <w:fldChar w:fldCharType="separate"/>
          </w:r>
          <w:r>
            <w:rPr>
              <w:rFonts w:hint="eastAsia" w:ascii="宋体" w:hAnsi="宋体" w:eastAsia="宋体" w:cs="宋体"/>
              <w:spacing w:val="9"/>
              <w:sz w:val="24"/>
              <w:szCs w:val="24"/>
              <w14:textOutline w14:w="7962" w14:cap="flat" w14:cmpd="sng" w14:algn="ctr">
                <w14:solidFill>
                  <w14:srgbClr w14:val="000000"/>
                </w14:solidFill>
                <w14:prstDash w14:val="solid"/>
                <w14:miter/>
              </w14:textOutline>
            </w:rPr>
            <w:t xml:space="preserve">第三章合同条款及格式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_Toc13505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491"/>
            <w:jc w:val="both"/>
            <w:spacing w:line="480" w:lineRule="auto"/>
            <w:tabs>
              <w:tab w:val="right" w:pos="8368" w:leader="dot"/>
            </w:tabs>
            <w:rPr>
              <w:rFonts w:ascii="宋体" w:hAnsi="宋体" w:eastAsia="宋体" w:cs="宋体"/>
              <w:sz w:val="24"/>
              <w:szCs w:val="24"/>
            </w:rPr>
          </w:pPr>
          <w:r>
            <w:fldChar w:fldCharType="begin"/>
          </w:r>
          <w:r>
            <w:instrText xml:space="preserve"> HYPERLINK \l "_Toc32095" \o "#_Toc32095" </w:instrText>
          </w:r>
          <w:r>
            <w:fldChar w:fldCharType="separate"/>
          </w:r>
          <w:r>
            <w:rPr>
              <w:rFonts w:hint="eastAsia" w:ascii="宋体" w:hAnsi="宋体" w:eastAsia="宋体" w:cs="宋体"/>
              <w:spacing w:val="-1"/>
              <w:sz w:val="24"/>
              <w:szCs w:val="24"/>
              <w14:textOutline w14:w="6527" w14:cap="flat" w14:cmpd="sng" w14:algn="ctr">
                <w14:solidFill>
                  <w14:srgbClr w14:val="000000"/>
                </w14:solidFill>
                <w14:prstDash w14:val="solid"/>
                <w14:miter/>
              </w14:textOutline>
            </w:rPr>
            <w:t xml:space="preserve">第四章项</w:t>
          </w:r>
          <w:r>
            <w:rPr>
              <w:rFonts w:hint="eastAsia" w:ascii="宋体" w:hAnsi="宋体" w:eastAsia="宋体" w:cs="宋体"/>
              <w:sz w:val="24"/>
              <w:szCs w:val="24"/>
              <w14:textOutline w14:w="6527" w14:cap="flat" w14:cmpd="sng" w14:algn="ctr">
                <w14:solidFill>
                  <w14:srgbClr w14:val="000000"/>
                </w14:solidFill>
                <w14:prstDash w14:val="solid"/>
                <w14:miter/>
              </w14:textOutline>
            </w:rPr>
            <w:t xml:space="preserve">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_Toc32095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491"/>
            <w:jc w:val="both"/>
            <w:spacing w:line="480" w:lineRule="auto"/>
            <w:tabs>
              <w:tab w:val="right" w:pos="8368" w:leader="dot"/>
            </w:tabs>
            <w:rPr>
              <w:rFonts w:ascii="宋体" w:hAnsi="宋体" w:eastAsia="宋体" w:cs="宋体"/>
              <w:sz w:val="24"/>
              <w:szCs w:val="24"/>
            </w:rPr>
          </w:pPr>
          <w:r>
            <w:fldChar w:fldCharType="begin"/>
          </w:r>
          <w:r>
            <w:instrText xml:space="preserve"> HYPERLINK \l "_Toc7411" \o "#_Toc7411" </w:instrText>
          </w:r>
          <w:r>
            <w:fldChar w:fldCharType="separate"/>
          </w:r>
          <w:r>
            <w:rPr>
              <w:rFonts w:hint="eastAsia" w:ascii="宋体" w:hAnsi="宋体" w:eastAsia="宋体" w:cs="宋体"/>
              <w:spacing w:val="1"/>
              <w:sz w:val="24"/>
              <w:szCs w:val="24"/>
              <w14:textOutline w14:w="6527" w14:cap="flat" w14:cmpd="sng" w14:algn="ctr">
                <w14:solidFill>
                  <w14:srgbClr w14:val="000000"/>
                </w14:solidFill>
                <w14:prstDash w14:val="solid"/>
                <w14:miter/>
              </w14:textOutline>
            </w:rPr>
            <w:t xml:space="preserve">第五章</w:t>
          </w:r>
          <w:r>
            <w:rPr>
              <w:rFonts w:hint="eastAsia" w:ascii="宋体" w:hAnsi="宋体" w:eastAsia="宋体" w:cs="宋体"/>
              <w:sz w:val="24"/>
              <w:szCs w:val="24"/>
              <w14:textOutline w14:w="6527" w14:cap="flat" w14:cmpd="sng" w14:algn="ctr">
                <w14:solidFill>
                  <w14:srgbClr w14:val="000000"/>
                </w14:solidFill>
                <w14:prstDash w14:val="solid"/>
                <w14:miter/>
              </w14:textOutline>
            </w:rPr>
            <w:t xml:space="preserve">评审方法和评审标准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_Toc7411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491"/>
            <w:jc w:val="both"/>
            <w:spacing w:line="480" w:lineRule="auto"/>
            <w:tabs>
              <w:tab w:val="right" w:pos="8368" w:leader="dot"/>
            </w:tabs>
          </w:pPr>
          <w:r>
            <w:fldChar w:fldCharType="begin"/>
          </w:r>
          <w:r>
            <w:instrText xml:space="preserve"> HYPERLINK \l "_Toc22620" \o "#_Toc22620" </w:instrText>
          </w:r>
          <w:r>
            <w:fldChar w:fldCharType="separate"/>
          </w:r>
          <w:r>
            <w:rPr>
              <w:rFonts w:hint="eastAsia" w:ascii="宋体" w:hAnsi="宋体" w:eastAsia="宋体" w:cs="宋体"/>
              <w:spacing w:val="-1"/>
              <w:sz w:val="24"/>
              <w:szCs w:val="24"/>
              <w14:textOutline w14:w="6527" w14:cap="flat" w14:cmpd="sng" w14:algn="ctr">
                <w14:solidFill>
                  <w14:srgbClr w14:val="000000"/>
                </w14:solidFill>
                <w14:prstDash w14:val="solid"/>
                <w14:miter/>
              </w14:textOutline>
            </w:rPr>
            <w:t xml:space="preserve">第六章</w:t>
          </w:r>
          <w:r>
            <w:rPr>
              <w:rFonts w:hint="eastAsia" w:ascii="宋体" w:hAnsi="宋体" w:eastAsia="宋体" w:cs="宋体"/>
              <w:sz w:val="24"/>
              <w:szCs w:val="24"/>
              <w14:textOutline w14:w="6527" w14:cap="flat" w14:cmpd="sng" w14:algn="ctr">
                <w14:solidFill>
                  <w14:srgbClr w14:val="000000"/>
                </w14:solidFill>
                <w14:prstDash w14:val="solid"/>
                <w14:miter/>
              </w14:textOutline>
            </w:rPr>
            <w:t xml:space="preserve">磋商响应文件格式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_Toc22620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jc w:val="both"/>
          </w:pPr>
          <w:r>
            <w:fldChar w:fldCharType="end"/>
          </w:r>
          <w:r/>
        </w:p>
      </w:sdtContent>
    </w:sdt>
    <w:p>
      <w:pPr>
        <w:jc w:val="both"/>
        <w:spacing w:line="329" w:lineRule="auto"/>
        <w:sectPr>
          <w:headerReference w:type="default" r:id="rId10"/>
          <w:footerReference w:type="default" r:id="rId23"/>
          <w:footnotePr/>
          <w:endnotePr/>
          <w:type w:val="nextPage"/>
          <w:pgSz w:w="11907" w:h="16839" w:orient="portrait"/>
          <w:pgMar w:top="1157" w:right="1655" w:bottom="1157" w:left="1655" w:header="884" w:footer="998" w:gutter="0"/>
          <w:pgNumType w:start="1"/>
          <w:cols w:num="1" w:sep="0" w:space="0" w:equalWidth="1"/>
          <w:docGrid w:linePitch="360"/>
        </w:sectPr>
      </w:pPr>
      <w:r/>
      <w:r/>
    </w:p>
    <w:p>
      <w:pPr>
        <w:jc w:val="both"/>
        <w:spacing w:line="329" w:lineRule="auto"/>
      </w:pPr>
      <w:r/>
      <w:r/>
    </w:p>
    <w:p>
      <w:pPr>
        <w:ind w:left="234" w:right="178" w:hanging="92"/>
        <w:jc w:val="center"/>
        <w:spacing w:before="101" w:line="379" w:lineRule="auto"/>
        <w:rPr>
          <w:rFonts w:ascii="宋体" w:hAnsi="宋体" w:eastAsia="宋体" w:cs="宋体"/>
          <w:sz w:val="31"/>
          <w:szCs w:val="31"/>
        </w:rPr>
        <w:outlineLvl w:val="0"/>
      </w:pPr>
      <w:r/>
      <w:bookmarkStart w:id="0" w:name="_Toc21822"/>
      <w:r>
        <w:rPr>
          <w:rFonts w:ascii="宋体" w:hAnsi="宋体" w:eastAsia="宋体" w:cs="宋体"/>
          <w:spacing w:val="14"/>
          <w:sz w:val="31"/>
          <w:szCs w:val="31"/>
          <w14:textOutline w14:w="5791" w14:cap="flat" w14:cmpd="sng" w14:algn="ctr">
            <w14:solidFill>
              <w14:srgbClr w14:val="000000"/>
            </w14:solidFill>
            <w14:prstDash w14:val="solid"/>
            <w14:miter/>
          </w14:textOutline>
        </w:rPr>
        <w:t xml:space="preserve">第</w:t>
      </w:r>
      <w:r>
        <w:rPr>
          <w:rFonts w:ascii="宋体" w:hAnsi="宋体" w:eastAsia="宋体" w:cs="宋体"/>
          <w:spacing w:val="10"/>
          <w:sz w:val="31"/>
          <w:szCs w:val="31"/>
          <w14:textOutline w14:w="5791" w14:cap="flat" w14:cmpd="sng" w14:algn="ctr">
            <w14:solidFill>
              <w14:srgbClr w14:val="000000"/>
            </w14:solidFill>
            <w14:prstDash w14:val="solid"/>
            <w14:miter/>
          </w14:textOutline>
        </w:rPr>
        <w:t xml:space="preserve">一</w:t>
      </w:r>
      <w:r>
        <w:rPr>
          <w:rFonts w:ascii="宋体" w:hAnsi="宋体" w:eastAsia="宋体" w:cs="宋体"/>
          <w:spacing w:val="7"/>
          <w:sz w:val="31"/>
          <w:szCs w:val="31"/>
          <w14:textOutline w14:w="5791" w14:cap="flat" w14:cmpd="sng" w14:algn="ctr">
            <w14:solidFill>
              <w14:srgbClr w14:val="000000"/>
            </w14:solidFill>
            <w14:prstDash w14:val="solid"/>
            <w14:miter/>
          </w14:textOutline>
        </w:rPr>
        <w:t xml:space="preserve">章</w:t>
      </w:r>
      <w:r>
        <w:rPr>
          <w:rFonts w:hint="eastAsia" w:ascii="宋体" w:hAnsi="宋体" w:eastAsia="宋体" w:cs="宋体"/>
          <w:spacing w:val="7"/>
          <w:sz w:val="31"/>
          <w:szCs w:val="31"/>
          <w14:textOutline w14:w="5791" w14:cap="flat" w14:cmpd="sng" w14:algn="ctr">
            <w14:solidFill>
              <w14:srgbClr w14:val="000000"/>
            </w14:solidFill>
            <w14:prstDash w14:val="solid"/>
            <w14:miter/>
          </w14:textOutline>
        </w:rPr>
        <w:t xml:space="preserve">2025</w:t>
      </w:r>
      <w:r>
        <w:rPr>
          <w:rFonts w:hint="eastAsia" w:ascii="宋体" w:hAnsi="宋体" w:eastAsia="宋体" w:cs="宋体"/>
          <w:spacing w:val="10"/>
          <w:sz w:val="31"/>
          <w:szCs w:val="31"/>
          <w14:textOutline w14:w="5791" w14:cap="flat" w14:cmpd="sng" w14:algn="ctr">
            <w14:solidFill>
              <w14:srgbClr w14:val="000000"/>
            </w14:solidFill>
            <w14:prstDash w14:val="solid"/>
            <w14:miter/>
          </w14:textOutline>
        </w:rPr>
        <w:t xml:space="preserve">年度江都区宜陵镇焦庄社区高标准农田补建项目</w:t>
      </w:r>
      <w:r>
        <w:rPr>
          <w:rFonts w:ascii="宋体" w:hAnsi="宋体" w:eastAsia="宋体" w:cs="宋体"/>
          <w:spacing w:val="10"/>
          <w:sz w:val="31"/>
          <w:szCs w:val="31"/>
          <w14:textOutline w14:w="5791" w14:cap="flat" w14:cmpd="sng" w14:algn="ctr">
            <w14:solidFill>
              <w14:srgbClr w14:val="000000"/>
            </w14:solidFill>
            <w14:prstDash w14:val="solid"/>
            <w14:miter/>
          </w14:textOutline>
        </w:rPr>
        <w:t xml:space="preserve">竞争性磋商公告</w:t>
      </w:r>
      <w:bookmarkEnd w:id="0"/>
      <w:r/>
      <w:r/>
    </w:p>
    <w:p>
      <w:pPr>
        <w:ind w:left="126" w:right="155" w:firstLine="483"/>
        <w:jc w:val="both"/>
        <w:spacing w:before="181" w:line="360" w:lineRule="auto"/>
        <w:rPr>
          <w:rFonts w:ascii="宋体" w:hAnsi="宋体" w:eastAsia="宋体" w:cs="宋体"/>
        </w:rPr>
      </w:pPr>
      <w:r>
        <w:rPr>
          <w:rFonts w:ascii="宋体" w:hAnsi="宋体" w:eastAsia="宋体" w:cs="宋体"/>
          <w:spacing w:val="-1"/>
        </w:rPr>
        <w:t xml:space="preserve">受</w:t>
      </w:r>
      <w:r>
        <w:rPr>
          <w:rFonts w:hint="eastAsia" w:ascii="宋体" w:hAnsi="宋体" w:eastAsia="宋体" w:cs="宋体"/>
          <w:color w:val="auto"/>
          <w:spacing w:val="-1"/>
          <w:u w:val="single"/>
        </w:rPr>
        <w:t xml:space="preserve">扬州市江都区宜陵镇人民政府</w:t>
      </w:r>
      <w:r>
        <w:rPr>
          <w:rFonts w:ascii="宋体" w:hAnsi="宋体" w:eastAsia="宋体" w:cs="宋体"/>
        </w:rPr>
        <w:t xml:space="preserve">的委托，</w:t>
      </w:r>
      <w:r>
        <w:rPr>
          <w:rFonts w:hint="eastAsia" w:ascii="宋体" w:hAnsi="宋体" w:eastAsia="宋体" w:cs="宋体"/>
          <w:u w:val="single"/>
        </w:rPr>
        <w:t xml:space="preserve">泾清项目管理有限公司扬州分公司</w:t>
      </w:r>
      <w:r>
        <w:rPr>
          <w:rFonts w:ascii="宋体" w:hAnsi="宋体" w:eastAsia="宋体" w:cs="宋体"/>
        </w:rPr>
        <w:t xml:space="preserve">关于</w:t>
      </w:r>
      <w:r>
        <w:rPr>
          <w:rFonts w:hint="eastAsia" w:ascii="宋体" w:hAnsi="宋体" w:eastAsia="宋体" w:cs="宋体"/>
          <w:color w:val="auto"/>
          <w:spacing w:val="-4"/>
          <w:u w:val="single"/>
        </w:rPr>
        <w:t xml:space="preserve">2025年度江都区宜陵镇焦庄社区高标准农田补建项目</w:t>
      </w:r>
      <w:r>
        <w:rPr>
          <w:rFonts w:ascii="宋体" w:hAnsi="宋体" w:eastAsia="宋体" w:cs="宋体"/>
          <w:spacing w:val="-2"/>
        </w:rPr>
        <w:t xml:space="preserve">进行竞争性磋商采购，欢迎符合条件的供应商</w:t>
      </w:r>
      <w:r>
        <w:rPr>
          <w:rFonts w:ascii="宋体" w:hAnsi="宋体" w:eastAsia="宋体" w:cs="宋体"/>
          <w:spacing w:val="-6"/>
        </w:rPr>
        <w:t xml:space="preserve">参</w:t>
      </w:r>
      <w:r>
        <w:rPr>
          <w:rFonts w:ascii="宋体" w:hAnsi="宋体" w:eastAsia="宋体" w:cs="宋体"/>
          <w:spacing w:val="-4"/>
        </w:rPr>
        <w:t xml:space="preserve">加磋商。</w:t>
      </w:r>
      <w:r/>
    </w:p>
    <w:p>
      <w:pPr>
        <w:jc w:val="both"/>
        <w:spacing w:line="126" w:lineRule="exact"/>
      </w:pPr>
      <w:r/>
      <w:r/>
    </w:p>
    <w:tbl>
      <w:tblPr>
        <w:tblStyle w:val="1664"/>
        <w:tblW w:w="8538"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538"/>
      </w:tblGrid>
      <w:tr>
        <w:trPr>
          <w:trHeight w:val="1684"/>
        </w:trPr>
        <w:tc>
          <w:tcPr>
            <w:tcW w:w="8538" w:type="dxa"/>
            <w:textDirection w:val="lrTb"/>
            <w:noWrap w:val="false"/>
          </w:tcPr>
          <w:p>
            <w:pPr>
              <w:ind w:left="124"/>
              <w:jc w:val="both"/>
              <w:spacing w:before="53" w:line="221" w:lineRule="auto"/>
              <w:rPr>
                <w:rFonts w:ascii="宋体" w:hAnsi="宋体" w:eastAsia="宋体" w:cs="宋体"/>
              </w:rPr>
            </w:pPr>
            <w:r>
              <w:rPr>
                <w:rFonts w:hint="eastAsia" w:ascii="宋体" w:hAnsi="宋体" w:eastAsia="宋体" w:cs="宋体"/>
                <w:spacing w:val="-9"/>
              </w:rPr>
              <w:t xml:space="preserve">项</w:t>
            </w:r>
            <w:r>
              <w:rPr>
                <w:rFonts w:hint="eastAsia" w:ascii="宋体" w:hAnsi="宋体" w:eastAsia="宋体" w:cs="宋体"/>
                <w:spacing w:val="-6"/>
              </w:rPr>
              <w:t xml:space="preserve">目概况：</w:t>
            </w:r>
            <w:r/>
          </w:p>
          <w:p>
            <w:pPr>
              <w:ind w:left="119" w:right="107" w:firstLine="421"/>
              <w:jc w:val="both"/>
              <w:spacing w:before="157" w:line="358" w:lineRule="auto"/>
              <w:rPr>
                <w:rFonts w:ascii="宋体" w:hAnsi="宋体" w:eastAsia="宋体" w:cs="宋体"/>
              </w:rPr>
            </w:pPr>
            <w:r>
              <w:rPr>
                <w:rFonts w:hint="eastAsia" w:ascii="宋体" w:hAnsi="宋体" w:eastAsia="宋体" w:cs="宋体"/>
                <w:color w:val="auto"/>
                <w:spacing w:val="-3"/>
                <w:u w:val="single"/>
              </w:rPr>
              <w:t xml:space="preserve">2025年度江都区宜陵镇焦庄社区高标准农田补建项目</w:t>
            </w:r>
            <w:r>
              <w:rPr>
                <w:rFonts w:hint="eastAsia" w:ascii="宋体" w:hAnsi="宋体" w:eastAsia="宋体" w:cs="宋体"/>
                <w:spacing w:val="-2"/>
              </w:rPr>
              <w:t xml:space="preserve">采购项目的潜在供应商可在</w:t>
            </w:r>
            <w:r>
              <w:rPr>
                <w:rFonts w:hint="eastAsia" w:ascii="宋体" w:hAnsi="宋体" w:eastAsia="宋体" w:cs="宋体"/>
                <w:u w:val="single"/>
              </w:rPr>
              <w:t xml:space="preserve">“扬州市江都区政府采购网”、“扬州市政府采购网”、“江苏省政府采购网”自行免费下载</w:t>
            </w:r>
            <w:r>
              <w:rPr>
                <w:rFonts w:hint="eastAsia" w:ascii="宋体" w:hAnsi="宋体" w:eastAsia="宋体" w:cs="宋体"/>
              </w:rPr>
              <w:t xml:space="preserve">采购文件，并于</w:t>
            </w:r>
            <w:bookmarkStart w:id="1" w:name="XMTBJSR_1"/>
            <w:r>
              <w:rPr>
                <w:rFonts w:hint="eastAsia" w:ascii="宋体" w:hAnsi="宋体" w:eastAsia="宋体" w:cs="宋体"/>
                <w:bCs/>
                <w:u w:val="single"/>
              </w:rPr>
              <w:t xml:space="preserve">2025年11月28日9点30分</w:t>
            </w:r>
            <w:bookmarkEnd w:id="1"/>
            <w:r>
              <w:rPr>
                <w:rFonts w:hint="eastAsia" w:ascii="宋体" w:hAnsi="宋体" w:eastAsia="宋体" w:cs="宋体"/>
                <w:bCs/>
              </w:rPr>
              <w:t xml:space="preserve">（北京时间）前提交响应文件</w:t>
            </w:r>
            <w:r>
              <w:rPr>
                <w:rFonts w:hint="eastAsia" w:ascii="宋体" w:hAnsi="宋体" w:eastAsia="宋体" w:cs="宋体"/>
              </w:rPr>
              <w:t xml:space="preserve">。</w:t>
            </w:r>
            <w:r/>
          </w:p>
        </w:tc>
      </w:tr>
    </w:tbl>
    <w:p>
      <w:pPr>
        <w:ind w:left="129"/>
        <w:jc w:val="both"/>
        <w:spacing w:before="6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一、</w:t>
      </w:r>
      <w:r>
        <w:rPr>
          <w:rFonts w:ascii="宋体" w:hAnsi="宋体" w:eastAsia="宋体" w:cs="宋体"/>
          <w14:textOutline w14:w="3835" w14:cap="flat" w14:cmpd="sng" w14:algn="ctr">
            <w14:solidFill>
              <w14:srgbClr w14:val="000000"/>
            </w14:solidFill>
            <w14:prstDash w14:val="solid"/>
            <w14:miter/>
          </w14:textOutline>
        </w:rPr>
        <w:t xml:space="preserve">项目基本情况</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JSZC-321012-JQXM-C2025-0009</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2.项目名称：2025年度江都区宜陵镇焦庄社区高标准农田补建项目</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3.采购方式：</w:t>
      </w:r>
      <w:r>
        <w:rPr>
          <w:rFonts w:ascii="Wingdings 2" w:hAnsi="Wingdings 2" w:eastAsia="Wingdings 2" w:cs="Wingdings 2"/>
        </w:rPr>
        <w:t xml:space="preserve">£</w:t>
      </w:r>
      <w:r>
        <w:rPr>
          <w:rFonts w:hint="eastAsia" w:ascii="宋体" w:hAnsi="宋体" w:eastAsia="宋体" w:cs="宋体"/>
        </w:rPr>
        <w:t xml:space="preserve">竞争性谈判</w:t>
      </w:r>
      <w:r>
        <w:rPr>
          <w:rFonts w:ascii="Wingdings 2" w:hAnsi="Wingdings 2" w:eastAsia="Wingdings 2" w:cs="Wingdings 2"/>
        </w:rPr>
        <w:t xml:space="preserve">R</w:t>
      </w:r>
      <w:r>
        <w:rPr>
          <w:rFonts w:hint="eastAsia" w:ascii="宋体" w:hAnsi="宋体" w:eastAsia="宋体" w:cs="宋体"/>
        </w:rPr>
        <w:t xml:space="preserve">竞争性磋商</w:t>
      </w:r>
      <w:r>
        <w:rPr>
          <w:rFonts w:ascii="Wingdings 2" w:hAnsi="Wingdings 2" w:eastAsia="Wingdings 2" w:cs="Wingdings 2"/>
        </w:rPr>
        <w:t xml:space="preserve">£</w:t>
      </w:r>
      <w:r>
        <w:rPr>
          <w:rFonts w:hint="eastAsia" w:ascii="宋体" w:hAnsi="宋体" w:eastAsia="宋体" w:cs="宋体"/>
        </w:rPr>
        <w:t xml:space="preserve">询价</w:t>
      </w:r>
      <w:r/>
    </w:p>
    <w:p>
      <w:pPr>
        <w:ind w:firstLine="420"/>
        <w:jc w:val="both"/>
        <w:spacing w:line="360" w:lineRule="auto"/>
        <w:rPr>
          <w:rFonts w:ascii="宋体" w:hAnsi="宋体" w:cs="宋体"/>
        </w:rPr>
      </w:pPr>
      <w:r>
        <w:rPr>
          <w:rFonts w:hint="eastAsia" w:ascii="宋体" w:hAnsi="宋体" w:cs="宋体"/>
        </w:rPr>
        <w:t xml:space="preserve">4.预算金额：98.00万元</w:t>
      </w:r>
      <w:r/>
    </w:p>
    <w:p>
      <w:pPr>
        <w:ind w:firstLine="420"/>
        <w:jc w:val="both"/>
        <w:spacing w:line="360" w:lineRule="auto"/>
        <w:rPr>
          <w:rFonts w:ascii="宋体" w:hAnsi="宋体" w:cs="宋体"/>
          <w:color w:val="ff0000"/>
          <w:highlight w:val="yellow"/>
        </w:rPr>
      </w:pPr>
      <w:r>
        <w:rPr>
          <w:rFonts w:hint="eastAsia" w:ascii="宋体" w:hAnsi="宋体" w:cs="宋体"/>
        </w:rPr>
        <w:t xml:space="preserve">5.最高限价：92.33万元，供应商</w:t>
      </w:r>
      <w:r>
        <w:rPr>
          <w:rFonts w:hint="eastAsia" w:ascii="宋体" w:hAnsi="宋体" w:eastAsia="宋体" w:cs="宋体"/>
        </w:rPr>
        <w:t xml:space="preserve">的报价高于最高限价的，其投标文件无效</w:t>
      </w:r>
      <w:r>
        <w:rPr>
          <w:rFonts w:hint="eastAsia" w:ascii="宋体" w:hAnsi="宋体" w:cs="宋体"/>
        </w:rPr>
        <w:t xml:space="preserve">。</w:t>
      </w:r>
      <w:r/>
    </w:p>
    <w:p>
      <w:pPr>
        <w:ind w:firstLine="420"/>
        <w:jc w:val="both"/>
        <w:spacing w:line="360" w:lineRule="auto"/>
        <w:widowControl w:val="off"/>
        <w:rPr>
          <w:rFonts w:hint="eastAsia" w:ascii="宋体" w:hAnsi="宋体" w:eastAsia="宋体" w:cs="宋体"/>
        </w:rPr>
      </w:pPr>
      <w:r>
        <w:rPr>
          <w:rFonts w:hint="eastAsia" w:ascii="宋体" w:hAnsi="宋体" w:cs="宋体"/>
        </w:rPr>
        <w:t xml:space="preserve">6.采购需求：</w:t>
      </w:r>
      <w:r>
        <w:rPr>
          <w:rFonts w:hint="eastAsia" w:ascii="宋体" w:hAnsi="宋体" w:eastAsia="宋体" w:cs="宋体"/>
        </w:rPr>
        <w:t xml:space="preserve">详见磋商文件第四章</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7.工期：90日历天</w:t>
      </w:r>
      <w:bookmarkStart w:id="44" w:name="_GoBack"/>
      <w:r/>
      <w:bookmarkEnd w:id="44"/>
      <w:r/>
      <w:r/>
    </w:p>
    <w:p>
      <w:pPr>
        <w:ind w:firstLine="420"/>
        <w:jc w:val="both"/>
        <w:spacing w:line="360" w:lineRule="auto"/>
        <w:rPr>
          <w:rFonts w:ascii="宋体" w:hAnsi="宋体" w:cs="宋体"/>
          <w:color w:val="ff0000"/>
        </w:rPr>
      </w:pPr>
      <w:r>
        <w:rPr>
          <w:rFonts w:hint="eastAsia" w:ascii="宋体" w:hAnsi="宋体" w:cs="宋体"/>
        </w:rPr>
        <w:t xml:space="preserve">8.</w:t>
      </w:r>
      <w:r>
        <w:rPr>
          <w:rFonts w:hint="eastAsia" w:ascii="宋体" w:hAnsi="宋体"/>
        </w:rPr>
        <w:t xml:space="preserve">本项目</w:t>
      </w:r>
      <w:r>
        <w:rPr>
          <w:rFonts w:hint="eastAsia" w:ascii="宋体" w:hAnsi="宋体"/>
          <w:u w:val="single"/>
        </w:rPr>
        <w:t xml:space="preserve">不接受</w:t>
      </w:r>
      <w:r>
        <w:rPr>
          <w:rFonts w:hint="eastAsia" w:ascii="宋体" w:hAnsi="宋体"/>
        </w:rPr>
        <w:t xml:space="preserve">联合体磋商</w:t>
      </w:r>
      <w:r>
        <w:rPr>
          <w:rFonts w:hint="eastAsia" w:ascii="宋体" w:hAnsi="宋体" w:cs="宋体"/>
        </w:rPr>
        <w:t xml:space="preserve">。</w:t>
      </w:r>
      <w:r/>
    </w:p>
    <w:p>
      <w:pPr>
        <w:ind w:firstLine="420"/>
        <w:jc w:val="both"/>
        <w:spacing w:line="360" w:lineRule="auto"/>
        <w:widowControl w:val="off"/>
        <w:rPr>
          <w:rFonts w:ascii="宋体" w:hAnsi="宋体" w:eastAsia="宋体" w:cs="宋体"/>
        </w:rPr>
      </w:pPr>
      <w:r>
        <w:rPr>
          <w:rFonts w:hint="eastAsia" w:ascii="宋体" w:hAnsi="宋体" w:cs="宋体"/>
        </w:rPr>
        <w:t xml:space="preserve">9.</w:t>
      </w:r>
      <w:r>
        <w:rPr>
          <w:rFonts w:hint="eastAsia" w:ascii="宋体" w:hAnsi="宋体"/>
        </w:rPr>
        <w:t xml:space="preserve">本项目</w:t>
      </w:r>
      <w:r>
        <w:rPr>
          <w:rFonts w:hint="eastAsia" w:ascii="宋体" w:hAnsi="宋体"/>
          <w:u w:val="single"/>
        </w:rPr>
        <w:t xml:space="preserve">不接受</w:t>
      </w:r>
      <w:r>
        <w:rPr>
          <w:rFonts w:hint="eastAsia" w:ascii="宋体" w:hAnsi="宋体"/>
        </w:rPr>
        <w:t xml:space="preserve">进口产品参加磋商</w:t>
      </w:r>
      <w:r>
        <w:rPr>
          <w:rFonts w:hint="eastAsia" w:ascii="宋体" w:hAnsi="宋体" w:cs="宋体"/>
        </w:rPr>
        <w:t xml:space="preserve">。</w:t>
      </w:r>
      <w:r/>
    </w:p>
    <w:p>
      <w:pPr>
        <w:ind w:left="129"/>
        <w:jc w:val="both"/>
        <w:spacing w:before="157"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二、</w:t>
      </w:r>
      <w:r>
        <w:rPr>
          <w:rFonts w:ascii="宋体" w:hAnsi="宋体" w:eastAsia="宋体" w:cs="宋体"/>
          <w:spacing w:val="-2"/>
          <w14:textOutline w14:w="3835" w14:cap="flat" w14:cmpd="sng" w14:algn="ctr">
            <w14:solidFill>
              <w14:srgbClr w14:val="000000"/>
            </w14:solidFill>
            <w14:prstDash w14:val="solid"/>
            <w14:miter/>
          </w14:textOutline>
        </w:rPr>
        <w:t xml:space="preserve">申请人的资格要求：</w:t>
      </w:r>
      <w:r/>
    </w:p>
    <w:p>
      <w:pPr>
        <w:ind w:firstLine="420"/>
        <w:jc w:val="both"/>
        <w:spacing w:line="360" w:lineRule="auto"/>
        <w:rPr>
          <w:rFonts w:ascii="宋体" w:hAnsi="宋体"/>
        </w:rPr>
      </w:pPr>
      <w:r>
        <w:rPr>
          <w:rFonts w:hint="eastAsia" w:ascii="宋体" w:hAnsi="宋体"/>
        </w:rPr>
        <w:t xml:space="preserve">1.满足《中华人民共和国政府采购法》第二十二条规定，并提供下列材料：</w:t>
      </w:r>
      <w:r/>
    </w:p>
    <w:p>
      <w:pPr>
        <w:ind w:firstLine="420"/>
        <w:jc w:val="both"/>
        <w:spacing w:line="360" w:lineRule="auto"/>
        <w:rPr>
          <w:rFonts w:ascii="宋体" w:hAnsi="宋体"/>
          <w:i/>
          <w:iCs/>
          <w:u w:val="single"/>
        </w:rPr>
      </w:pPr>
      <w:r>
        <w:rPr>
          <w:rFonts w:hint="eastAsia" w:ascii="宋体" w:hAnsi="宋体"/>
          <w:i/>
          <w:iCs/>
          <w:u w:val="single"/>
        </w:rPr>
        <w:t xml:space="preserve">1.1法人或者其他组织的营业执照等证明文件，自然人的身份证明（身份证为正、反面）；</w:t>
      </w:r>
      <w:r/>
    </w:p>
    <w:p>
      <w:pPr>
        <w:ind w:firstLine="420"/>
        <w:jc w:val="both"/>
        <w:spacing w:line="360" w:lineRule="auto"/>
        <w:rPr>
          <w:rFonts w:ascii="宋体" w:hAnsi="宋体"/>
          <w:i/>
          <w:iCs/>
          <w:u w:val="single"/>
        </w:rPr>
      </w:pPr>
      <w:r>
        <w:rPr>
          <w:rFonts w:hint="eastAsia" w:ascii="宋体" w:hAnsi="宋体"/>
          <w:i/>
          <w:iCs/>
          <w:u w:val="single"/>
        </w:rPr>
        <w:t xml:space="preserve">1.2 依法缴纳职工社会保障资金的证明材料</w:t>
      </w:r>
      <w:r>
        <w:rPr>
          <w:rFonts w:hint="eastAsia" w:ascii="宋体" w:hAnsi="宋体"/>
          <w:b/>
          <w:bCs/>
          <w:i/>
          <w:iCs/>
          <w:u w:val="single"/>
        </w:rPr>
        <w:t xml:space="preserve">（可提供“基本资格条件承诺函”）</w:t>
      </w:r>
      <w:r/>
    </w:p>
    <w:p>
      <w:pPr>
        <w:ind w:firstLine="420"/>
        <w:jc w:val="both"/>
        <w:spacing w:line="360" w:lineRule="auto"/>
        <w:rPr>
          <w:rFonts w:ascii="宋体" w:hAnsi="宋体"/>
          <w:i/>
          <w:iCs/>
          <w:u w:val="single"/>
        </w:rPr>
      </w:pPr>
      <w:r>
        <w:rPr>
          <w:rFonts w:hint="eastAsia" w:ascii="宋体" w:hAnsi="宋体"/>
          <w:i/>
          <w:iCs/>
          <w:u w:val="single"/>
        </w:rPr>
        <w:t xml:space="preserve">1.3 依法纳税的缴款凭证</w:t>
      </w:r>
      <w:r>
        <w:rPr>
          <w:rFonts w:hint="eastAsia" w:ascii="宋体" w:hAnsi="宋体"/>
          <w:b/>
          <w:bCs/>
          <w:i/>
          <w:iCs/>
          <w:u w:val="single"/>
        </w:rPr>
        <w:t xml:space="preserve">（可提供“基本资格条件承诺函”）</w:t>
      </w:r>
      <w:r/>
    </w:p>
    <w:p>
      <w:pPr>
        <w:ind w:firstLine="420"/>
        <w:jc w:val="both"/>
        <w:spacing w:line="360" w:lineRule="auto"/>
        <w:rPr>
          <w:rFonts w:ascii="宋体" w:hAnsi="宋体"/>
          <w:i/>
          <w:iCs/>
          <w:u w:val="single"/>
        </w:rPr>
      </w:pPr>
      <w:r>
        <w:rPr>
          <w:rFonts w:hint="eastAsia" w:ascii="宋体" w:hAnsi="宋体"/>
          <w:i/>
          <w:iCs/>
          <w:u w:val="single"/>
        </w:rPr>
        <w:t xml:space="preserve">1.4 具有良好的商业信誉和健全的财务会计制度</w:t>
      </w:r>
      <w:r>
        <w:rPr>
          <w:rFonts w:hint="eastAsia" w:ascii="宋体" w:hAnsi="宋体"/>
          <w:b/>
          <w:bCs/>
          <w:i/>
          <w:iCs/>
          <w:u w:val="single"/>
        </w:rPr>
        <w:t xml:space="preserve">（可提供“基本资格条件承诺函”）</w:t>
      </w:r>
      <w:r/>
    </w:p>
    <w:p>
      <w:pPr>
        <w:ind w:firstLine="420"/>
        <w:jc w:val="both"/>
        <w:spacing w:line="360" w:lineRule="auto"/>
        <w:rPr>
          <w:rFonts w:ascii="宋体" w:hAnsi="宋体"/>
          <w:i/>
          <w:iCs/>
          <w:u w:val="single"/>
        </w:rPr>
      </w:pPr>
      <w:r>
        <w:rPr>
          <w:rFonts w:hint="eastAsia" w:ascii="宋体" w:hAnsi="宋体"/>
          <w:i/>
          <w:iCs/>
          <w:u w:val="single"/>
        </w:rPr>
        <w:t xml:space="preserve">1.5 具备履行合同所必需的设备和专业技术能力</w:t>
      </w:r>
      <w:r>
        <w:rPr>
          <w:rFonts w:hint="eastAsia" w:ascii="宋体" w:hAnsi="宋体"/>
          <w:b/>
          <w:bCs/>
          <w:i/>
          <w:iCs/>
          <w:u w:val="single"/>
        </w:rPr>
        <w:t xml:space="preserve">（可提供“基本资格条件承诺函”）</w:t>
      </w:r>
      <w:r/>
    </w:p>
    <w:p>
      <w:pPr>
        <w:ind w:firstLine="420"/>
        <w:jc w:val="both"/>
        <w:spacing w:line="360" w:lineRule="auto"/>
        <w:rPr>
          <w:rFonts w:ascii="宋体" w:hAnsi="宋体"/>
          <w:i/>
          <w:iCs/>
          <w:u w:val="single"/>
        </w:rPr>
      </w:pPr>
      <w:r>
        <w:rPr>
          <w:rFonts w:hint="eastAsia" w:ascii="宋体" w:hAnsi="宋体"/>
          <w:i/>
          <w:iCs/>
          <w:u w:val="single"/>
        </w:rPr>
        <w:t xml:space="preserve">1.6参加本次政府采购活动前3年内在经营活动中没有重大违法记录的书面声明</w:t>
      </w:r>
      <w:r>
        <w:rPr>
          <w:rFonts w:hint="eastAsia" w:ascii="宋体" w:hAnsi="宋体"/>
          <w:b/>
          <w:bCs/>
          <w:i/>
          <w:iCs/>
          <w:u w:val="single"/>
        </w:rPr>
        <w:t xml:space="preserve">（可提供“基本资格条件承诺函”）</w:t>
      </w:r>
      <w:r/>
    </w:p>
    <w:p>
      <w:pPr>
        <w:ind w:firstLine="420"/>
        <w:jc w:val="both"/>
        <w:spacing w:line="360" w:lineRule="auto"/>
        <w:rPr>
          <w:rFonts w:ascii="宋体" w:hAnsi="宋体"/>
        </w:rPr>
      </w:pPr>
      <w:r>
        <w:rPr>
          <w:rFonts w:hint="eastAsia" w:ascii="宋体" w:hAnsi="宋体"/>
          <w:i/>
          <w:iCs/>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b/>
          <w:bCs/>
          <w:i/>
          <w:iCs/>
          <w:u w:val="single"/>
        </w:rPr>
        <w:t xml:space="preserve">（可提供“基本资格条件承诺函”）</w:t>
      </w:r>
      <w:r/>
    </w:p>
    <w:p>
      <w:pPr>
        <w:ind w:firstLine="420"/>
        <w:jc w:val="both"/>
        <w:spacing w:line="360" w:lineRule="auto"/>
        <w:rPr>
          <w:rFonts w:ascii="宋体" w:hAnsi="宋体"/>
        </w:rPr>
      </w:pPr>
      <w:r>
        <w:rPr>
          <w:rFonts w:hint="eastAsia" w:ascii="宋体" w:hAnsi="宋体"/>
        </w:rPr>
        <w:t xml:space="preserve">1.8供应商信用承诺函</w:t>
      </w:r>
      <w:r/>
    </w:p>
    <w:p>
      <w:pPr>
        <w:ind w:firstLine="420"/>
        <w:jc w:val="both"/>
        <w:spacing w:line="360" w:lineRule="auto"/>
        <w:rPr>
          <w:rFonts w:ascii="宋体" w:hAnsi="宋体"/>
        </w:rPr>
      </w:pPr>
      <w:r>
        <w:rPr>
          <w:rFonts w:hint="eastAsia" w:ascii="宋体" w:hAnsi="宋体"/>
        </w:rPr>
        <w:t xml:space="preserve">2.落实政府采购政策需满足的资格要求：</w:t>
      </w:r>
      <w:r/>
    </w:p>
    <w:p>
      <w:pPr>
        <w:ind w:firstLine="420"/>
        <w:jc w:val="both"/>
        <w:spacing w:line="360" w:lineRule="auto"/>
        <w:rPr>
          <w:rFonts w:ascii="宋体" w:hAnsi="宋体"/>
        </w:rPr>
      </w:pPr>
      <w:r>
        <w:rPr>
          <w:rFonts w:hint="eastAsia" w:ascii="宋体" w:hAnsi="宋体"/>
          <w:i/>
          <w:iCs/>
          <w:u w:val="single"/>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b/>
          <w:bCs/>
          <w:i/>
          <w:iCs/>
          <w:u w:val="single"/>
        </w:rPr>
        <w:t xml:space="preserve">（原件扫描上传）</w:t>
      </w:r>
      <w:r>
        <w:rPr>
          <w:rFonts w:hint="eastAsia" w:ascii="宋体" w:hAnsi="宋体"/>
          <w:i/>
          <w:iCs/>
          <w:u w:val="single"/>
        </w:rPr>
        <w:t xml:space="preserve">。</w:t>
      </w:r>
      <w:r/>
    </w:p>
    <w:p>
      <w:pPr>
        <w:ind w:firstLine="420"/>
        <w:jc w:val="both"/>
        <w:spacing w:line="360" w:lineRule="auto"/>
        <w:rPr>
          <w:rFonts w:ascii="宋体" w:hAnsi="宋体"/>
        </w:rPr>
      </w:pPr>
      <w:r>
        <w:rPr>
          <w:rFonts w:hint="eastAsia" w:ascii="宋体" w:hAnsi="宋体"/>
        </w:rPr>
        <w:t xml:space="preserve">3.本项目的特定资格要求：</w:t>
      </w:r>
      <w:r/>
    </w:p>
    <w:p>
      <w:pPr>
        <w:ind w:firstLine="420"/>
        <w:jc w:val="both"/>
        <w:spacing w:line="360" w:lineRule="auto"/>
        <w:rPr>
          <w:rFonts w:ascii="宋体" w:hAnsi="宋体"/>
          <w:i/>
          <w:iCs/>
          <w:u w:val="single"/>
        </w:rPr>
      </w:pPr>
      <w:r>
        <w:rPr>
          <w:rFonts w:hint="eastAsia" w:ascii="宋体" w:hAnsi="宋体"/>
          <w:i/>
          <w:iCs/>
          <w:u w:val="single"/>
        </w:rPr>
        <w:t xml:space="preserve">3.1投标人须具有水利水电工程施工总承包三级（含）以上资质(提供证书原件扫描件)</w:t>
      </w:r>
      <w:r/>
    </w:p>
    <w:p>
      <w:pPr>
        <w:ind w:firstLine="420"/>
        <w:jc w:val="both"/>
        <w:spacing w:line="360" w:lineRule="auto"/>
        <w:rPr>
          <w:rFonts w:ascii="宋体" w:hAnsi="宋体"/>
          <w:i/>
          <w:iCs/>
          <w:u w:val="single"/>
        </w:rPr>
      </w:pPr>
      <w:r>
        <w:rPr>
          <w:rFonts w:hint="eastAsia" w:ascii="宋体" w:hAnsi="宋体"/>
          <w:i/>
          <w:iCs/>
          <w:u w:val="single"/>
        </w:rPr>
        <w:t xml:space="preserve">3.2拟派项目负责人应具有水利水电专业二级(含)以上注册建造师资格,在本单位注册(须提供投标人为其缴纳的近三个月内任意一个月的社保原件扫描件)；且无以项目经理身份承担的在建工程(符合江苏省水利厅苏水基[2016]17号文，投标人须出具承诺书并加盖公章，时间为招标公告发布后)(提供相关证书原件、证明文件扫描件)</w:t>
      </w:r>
      <w:r/>
    </w:p>
    <w:p>
      <w:pPr>
        <w:ind w:firstLine="420"/>
        <w:jc w:val="both"/>
        <w:spacing w:line="360" w:lineRule="auto"/>
        <w:rPr>
          <w:rFonts w:ascii="宋体" w:hAnsi="宋体"/>
          <w:i/>
          <w:iCs/>
          <w:u w:val="single"/>
        </w:rPr>
      </w:pPr>
      <w:r>
        <w:rPr>
          <w:rFonts w:hint="eastAsia" w:ascii="宋体" w:hAnsi="宋体"/>
          <w:i/>
          <w:iCs/>
          <w:u w:val="single"/>
        </w:rPr>
        <w:t xml:space="preserve">3.3投标人应具备安全生产许可证(提供证书原件扫描件)</w:t>
      </w:r>
      <w:r/>
    </w:p>
    <w:p>
      <w:pPr>
        <w:ind w:left="37"/>
        <w:jc w:val="both"/>
        <w:spacing w:before="1" w:line="219"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三</w:t>
      </w:r>
      <w:r>
        <w:rPr>
          <w:rFonts w:ascii="宋体" w:hAnsi="宋体" w:eastAsia="宋体" w:cs="宋体"/>
          <w14:textOutline w14:w="3835" w14:cap="flat" w14:cmpd="sng" w14:algn="ctr">
            <w14:solidFill>
              <w14:srgbClr w14:val="000000"/>
            </w14:solidFill>
            <w14:prstDash w14:val="solid"/>
            <w14:miter/>
          </w14:textOutline>
        </w:rPr>
        <w:t xml:space="preserve">、获取采购文件</w:t>
      </w:r>
      <w:r/>
    </w:p>
    <w:p>
      <w:pPr>
        <w:ind w:left="39" w:right="152" w:firstLine="433"/>
        <w:jc w:val="both"/>
        <w:spacing w:before="157" w:line="359" w:lineRule="auto"/>
        <w:rPr>
          <w:rFonts w:ascii="宋体" w:hAnsi="宋体" w:eastAsia="宋体" w:cs="宋体"/>
        </w:rPr>
      </w:pPr>
      <w:r>
        <w:rPr>
          <w:rFonts w:ascii="宋体" w:hAnsi="宋体" w:eastAsia="宋体" w:cs="宋体"/>
          <w:spacing w:val="-14"/>
        </w:rPr>
        <w:t xml:space="preserve">1.时</w:t>
      </w:r>
      <w:r>
        <w:rPr>
          <w:rFonts w:ascii="宋体" w:hAnsi="宋体" w:eastAsia="宋体" w:cs="宋体"/>
          <w:spacing w:val="-9"/>
        </w:rPr>
        <w:t xml:space="preserve">间</w:t>
      </w:r>
      <w:r>
        <w:rPr>
          <w:rFonts w:ascii="宋体" w:hAnsi="宋体" w:eastAsia="宋体" w:cs="宋体"/>
          <w:spacing w:val="-7"/>
        </w:rPr>
        <w:t xml:space="preserve">：自磋商公告发布之日起5个工作日。5个工作日后仍可下载采购文件，但不作</w:t>
      </w:r>
      <w:r>
        <w:rPr>
          <w:rFonts w:ascii="宋体" w:hAnsi="宋体" w:eastAsia="宋体" w:cs="宋体"/>
          <w:spacing w:val="-1"/>
        </w:rPr>
        <w:t xml:space="preserve">为供应商权益</w:t>
      </w:r>
      <w:r>
        <w:rPr>
          <w:rFonts w:ascii="宋体" w:hAnsi="宋体" w:eastAsia="宋体" w:cs="宋体"/>
        </w:rPr>
        <w:t xml:space="preserve">受到损害的证明材料和依据。</w:t>
      </w:r>
      <w:r/>
    </w:p>
    <w:p>
      <w:pPr>
        <w:ind w:left="459"/>
        <w:jc w:val="both"/>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2.获取方式：本项目采用网上注册登记</w:t>
      </w:r>
      <w:r>
        <w:rPr>
          <w:rFonts w:ascii="宋体" w:hAnsi="宋体" w:eastAsia="宋体" w:cs="宋体"/>
          <w14:textOutline w14:w="3835" w14:cap="flat" w14:cmpd="sng" w14:algn="ctr">
            <w14:solidFill>
              <w14:srgbClr w14:val="000000"/>
            </w14:solidFill>
            <w14:prstDash w14:val="solid"/>
            <w14:miter/>
          </w14:textOutline>
        </w:rPr>
        <w:t xml:space="preserve">方式。</w:t>
      </w:r>
      <w:r/>
    </w:p>
    <w:p>
      <w:pPr>
        <w:ind w:left="461"/>
        <w:jc w:val="both"/>
        <w:spacing w:before="138" w:line="220" w:lineRule="auto"/>
        <w:rPr>
          <w:rFonts w:ascii="宋体" w:hAnsi="宋体" w:eastAsia="宋体" w:cs="宋体"/>
        </w:rPr>
      </w:pPr>
      <w:r>
        <w:rPr>
          <w:rFonts w:ascii="宋体" w:hAnsi="宋体" w:eastAsia="宋体" w:cs="宋体"/>
          <w:spacing w:val="12"/>
          <w14:textOutline w14:w="3835" w14:cap="flat" w14:cmpd="sng" w14:algn="ctr">
            <w14:solidFill>
              <w14:srgbClr w14:val="000000"/>
            </w14:solidFill>
            <w14:prstDash w14:val="solid"/>
            <w14:miter/>
          </w14:textOutline>
        </w:rPr>
        <w:t xml:space="preserve">3.潜</w:t>
      </w:r>
      <w:r>
        <w:rPr>
          <w:rFonts w:ascii="宋体" w:hAnsi="宋体" w:eastAsia="宋体" w:cs="宋体"/>
          <w:spacing w:val="10"/>
          <w14:textOutline w14:w="3835" w14:cap="flat" w14:cmpd="sng" w14:algn="ctr">
            <w14:solidFill>
              <w14:srgbClr w14:val="000000"/>
            </w14:solidFill>
            <w14:prstDash w14:val="solid"/>
            <w14:miter/>
          </w14:textOutline>
        </w:rPr>
        <w:t xml:space="preserve">在</w:t>
      </w:r>
      <w:r>
        <w:rPr>
          <w:rFonts w:ascii="宋体" w:hAnsi="宋体" w:eastAsia="宋体" w:cs="宋体"/>
          <w:spacing w:val="6"/>
          <w14:textOutline w14:w="3835" w14:cap="flat" w14:cmpd="sng" w14:algn="ctr">
            <w14:solidFill>
              <w14:srgbClr w14:val="000000"/>
            </w14:solidFill>
            <w14:prstDash w14:val="solid"/>
            <w14:miter/>
          </w14:textOutline>
        </w:rPr>
        <w:t xml:space="preserve">供应商访问政府采购管理交易系统(苏采云)的网络地址和方法：</w:t>
      </w:r>
      <w:r/>
    </w:p>
    <w:p>
      <w:pPr>
        <w:ind w:left="35" w:right="64" w:firstLine="427"/>
        <w:jc w:val="both"/>
        <w:spacing w:before="159" w:line="359"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1)潜在供应商访问政府采购管理交易系统(苏采云)的方法：“苏采云”系统用户</w:t>
      </w:r>
      <w:r>
        <w:rPr>
          <w:rFonts w:ascii="宋体" w:hAnsi="宋体" w:eastAsia="宋体" w:cs="宋体"/>
          <w:spacing w:val="-16"/>
          <w14:textOutline w14:w="3835" w14:cap="flat" w14:cmpd="sng" w14:algn="ctr">
            <w14:solidFill>
              <w14:srgbClr w14:val="000000"/>
            </w14:solidFill>
            <w14:prstDash w14:val="solid"/>
            <w14:miter/>
          </w14:textOutline>
        </w:rPr>
        <w:t xml:space="preserve">注</w:t>
      </w:r>
      <w:r>
        <w:rPr>
          <w:rFonts w:ascii="宋体" w:hAnsi="宋体" w:eastAsia="宋体" w:cs="宋体"/>
          <w:spacing w:val="-12"/>
          <w14:textOutline w14:w="3835" w14:cap="flat" w14:cmpd="sng" w14:algn="ctr">
            <w14:solidFill>
              <w14:srgbClr w14:val="000000"/>
            </w14:solidFill>
            <w14:prstDash w14:val="solid"/>
            <w14:miter/>
          </w14:textOutline>
        </w:rPr>
        <w:t xml:space="preserve">册</w:t>
      </w:r>
      <w:r>
        <w:rPr>
          <w:rFonts w:ascii="宋体" w:hAnsi="宋体" w:eastAsia="宋体" w:cs="宋体"/>
          <w:spacing w:val="-8"/>
          <w14:textOutline w14:w="3835" w14:cap="flat" w14:cmpd="sng" w14:algn="ctr">
            <w14:solidFill>
              <w14:srgbClr w14:val="000000"/>
            </w14:solidFill>
            <w14:prstDash w14:val="solid"/>
            <w14:miter/>
          </w14:textOutline>
        </w:rPr>
        <w:t xml:space="preserve">--获取“CA数字证书”--CA绑定与登录--网上报名--下载采购文件(后缀名为“.kedt”)</w:t>
      </w:r>
      <w:r>
        <w:rPr>
          <w:rFonts w:ascii="宋体" w:hAnsi="宋体" w:eastAsia="宋体" w:cs="宋体"/>
          <w:spacing w:val="1"/>
          <w14:textOutline w14:w="3835" w14:cap="flat" w14:cmpd="sng" w14:algn="ctr">
            <w14:solidFill>
              <w14:srgbClr w14:val="000000"/>
            </w14:solidFill>
            <w14:prstDash w14:val="solid"/>
            <w14:miter/>
          </w14:textOutline>
        </w:rPr>
        <w:t xml:space="preserve">--将后缀名为“</w:t>
      </w:r>
      <w:r>
        <w:rPr>
          <w:rFonts w:ascii="宋体" w:hAnsi="宋体" w:eastAsia="宋体" w:cs="宋体"/>
          <w14:textOutline w14:w="3835" w14:cap="flat" w14:cmpd="sng" w14:algn="ctr">
            <w14:solidFill>
              <w14:srgbClr w14:val="000000"/>
            </w14:solidFill>
            <w14:prstDash w14:val="solid"/>
            <w14:miter/>
          </w14:textOutline>
        </w:rPr>
        <w:t xml:space="preserve">.kedt”的采购文件导入政府采购客户端工具--制作投标文件--导出加密的</w:t>
      </w:r>
      <w:r>
        <w:rPr>
          <w:rFonts w:ascii="宋体" w:hAnsi="宋体" w:eastAsia="宋体" w:cs="宋体"/>
          <w:spacing w:val="2"/>
          <w14:textOutline w14:w="3835" w14:cap="flat" w14:cmpd="sng" w14:algn="ctr">
            <w14:solidFill>
              <w14:srgbClr w14:val="000000"/>
            </w14:solidFill>
            <w14:prstDash w14:val="solid"/>
            <w14:miter/>
          </w14:textOutline>
        </w:rPr>
        <w:t xml:space="preserve">投标文件(后缀名为</w:t>
      </w:r>
      <w:r>
        <w:rPr>
          <w:rFonts w:ascii="宋体" w:hAnsi="宋体" w:eastAsia="宋体" w:cs="宋体"/>
          <w14:textOutline w14:w="3835" w14:cap="flat" w14:cmpd="sng" w14:algn="ctr">
            <w14:solidFill>
              <w14:srgbClr w14:val="000000"/>
            </w14:solidFill>
            <w14:prstDash w14:val="solid"/>
            <w14:miter/>
          </w14:textOutline>
        </w:rPr>
        <w:t xml:space="preserve">zip</w:t>
      </w:r>
      <w:r>
        <w:rPr>
          <w:rFonts w:ascii="宋体" w:hAnsi="宋体" w:eastAsia="宋体" w:cs="宋体"/>
          <w:spacing w:val="2"/>
          <w14:textOutline w14:w="3835" w14:cap="flat" w14:cmpd="sng" w14:algn="ctr">
            <w14:solidFill>
              <w14:srgbClr w14:val="000000"/>
            </w14:solidFill>
            <w14:prstDash w14:val="solid"/>
            <w14:miter/>
          </w14:textOutline>
        </w:rPr>
        <w:t xml:space="preserve">)--通过“苏</w:t>
      </w:r>
      <w:r>
        <w:rPr>
          <w:rFonts w:ascii="宋体" w:hAnsi="宋体" w:eastAsia="宋体" w:cs="宋体"/>
          <w:spacing w:val="1"/>
          <w14:textOutline w14:w="3835" w14:cap="flat" w14:cmpd="sng" w14:algn="ctr">
            <w14:solidFill>
              <w14:srgbClr w14:val="000000"/>
            </w14:solidFill>
            <w14:prstDash w14:val="solid"/>
            <w14:miter/>
          </w14:textOutline>
        </w:rPr>
        <w:t xml:space="preserve">采云”系统上传投标文件。</w:t>
      </w:r>
      <w:r/>
    </w:p>
    <w:p>
      <w:pPr>
        <w:ind w:left="36" w:right="155" w:firstLine="427"/>
        <w:jc w:val="both"/>
        <w:spacing w:before="1" w:line="358"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CA</w:t>
      </w:r>
      <w:r>
        <w:rPr>
          <w:rFonts w:ascii="宋体" w:hAnsi="宋体" w:eastAsia="宋体" w:cs="宋体"/>
          <w:spacing w:val="4"/>
          <w14:textOutline w14:w="3835" w14:cap="flat" w14:cmpd="sng" w14:algn="ctr">
            <w14:solidFill>
              <w14:srgbClr w14:val="000000"/>
            </w14:solidFill>
            <w14:prstDash w14:val="solid"/>
            <w14:miter/>
          </w14:textOutline>
        </w:rPr>
        <w:t xml:space="preserve">数字证书”的获取</w:t>
      </w:r>
      <w:r>
        <w:rPr>
          <w:rFonts w:ascii="宋体" w:hAnsi="宋体" w:eastAsia="宋体" w:cs="宋体"/>
          <w:spacing w:val="3"/>
          <w14:textOutline w14:w="3835" w14:cap="flat" w14:cmpd="sng" w14:algn="ctr">
            <w14:solidFill>
              <w14:srgbClr w14:val="000000"/>
            </w14:solidFill>
            <w14:prstDash w14:val="solid"/>
            <w14:miter/>
          </w14:textOutline>
        </w:rPr>
        <w:t xml:space="preserve">：</w:t>
      </w:r>
      <w:r>
        <w:rPr>
          <w:rFonts w:ascii="宋体" w:hAnsi="宋体" w:eastAsia="宋体" w:cs="宋体"/>
          <w:spacing w:val="2"/>
          <w14:textOutline w14:w="3835" w14:cap="flat" w14:cmpd="sng" w14:algn="ctr">
            <w14:solidFill>
              <w14:srgbClr w14:val="000000"/>
            </w14:solidFill>
            <w14:prstDash w14:val="solid"/>
            <w14:miter/>
          </w14:textOutline>
        </w:rPr>
        <w:t xml:space="preserve">供应商需办理</w:t>
      </w:r>
      <w:r>
        <w:rPr>
          <w:rFonts w:ascii="宋体" w:hAnsi="宋体" w:eastAsia="宋体" w:cs="宋体"/>
          <w14:textOutline w14:w="3835" w14:cap="flat" w14:cmpd="sng" w14:algn="ctr">
            <w14:solidFill>
              <w14:srgbClr w14:val="000000"/>
            </w14:solidFill>
            <w14:prstDash w14:val="solid"/>
            <w14:miter/>
          </w14:textOutline>
        </w:rPr>
        <w:t xml:space="preserve">CA</w:t>
      </w:r>
      <w:r>
        <w:rPr>
          <w:rFonts w:ascii="宋体" w:hAnsi="宋体" w:eastAsia="宋体" w:cs="宋体"/>
          <w:spacing w:val="2"/>
          <w14:textOutline w14:w="3835" w14:cap="flat" w14:cmpd="sng" w14:algn="ctr">
            <w14:solidFill>
              <w14:srgbClr w14:val="000000"/>
            </w14:solidFill>
            <w14:prstDash w14:val="solid"/>
            <w14:miter/>
          </w14:textOutline>
        </w:rPr>
        <w:t xml:space="preserve">锁，“苏采云”系统目前仅支持“苏</w:t>
      </w:r>
      <w:r>
        <w:rPr>
          <w:rFonts w:ascii="宋体" w:hAnsi="宋体" w:eastAsia="宋体" w:cs="宋体"/>
          <w:spacing w:val="-6"/>
          <w14:textOutline w14:w="3835" w14:cap="flat" w14:cmpd="sng" w14:algn="ctr">
            <w14:solidFill>
              <w14:srgbClr w14:val="000000"/>
            </w14:solidFill>
            <w14:prstDash w14:val="solid"/>
            <w14:miter/>
          </w14:textOutline>
        </w:rPr>
        <w:t xml:space="preserve">采云”系统下的政务</w:t>
      </w:r>
      <w:r>
        <w:rPr>
          <w:rFonts w:ascii="宋体" w:hAnsi="宋体" w:eastAsia="宋体" w:cs="宋体"/>
          <w:spacing w:val="-3"/>
          <w14:textOutline w14:w="3835" w14:cap="flat" w14:cmpd="sng" w14:algn="ctr">
            <w14:solidFill>
              <w14:srgbClr w14:val="000000"/>
            </w14:solidFill>
            <w14:prstDash w14:val="solid"/>
            <w14:miter/>
          </w14:textOutline>
        </w:rPr>
        <w:t xml:space="preserve">CA，省内各地区办理的“苏采云”系统下的政务CA全省通用。</w:t>
      </w:r>
      <w:r/>
    </w:p>
    <w:p>
      <w:pPr>
        <w:ind w:left="463"/>
        <w:jc w:val="both"/>
        <w:spacing w:before="1" w:line="219"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CA</w:t>
      </w:r>
      <w:r>
        <w:rPr>
          <w:rFonts w:ascii="宋体" w:hAnsi="宋体" w:eastAsia="宋体" w:cs="宋体"/>
          <w:spacing w:val="4"/>
          <w14:textOutline w14:w="3835" w14:cap="flat" w14:cmpd="sng" w14:algn="ctr">
            <w14:solidFill>
              <w14:srgbClr w14:val="000000"/>
            </w14:solidFill>
            <w14:prstDash w14:val="solid"/>
            <w14:miter/>
          </w14:textOutline>
        </w:rPr>
        <w:t xml:space="preserve">数字证书”的办理材料以及供应商操作手册详见：</w:t>
      </w:r>
      <w:r/>
    </w:p>
    <w:p>
      <w:pPr>
        <w:ind w:left="36" w:right="216" w:firstLine="418"/>
        <w:jc w:val="both"/>
        <w:spacing w:before="158" w:line="360" w:lineRule="auto"/>
        <w:rPr>
          <w:rFonts w:ascii="宋体" w:hAnsi="宋体" w:eastAsia="宋体" w:cs="宋体"/>
        </w:rPr>
      </w:pPr>
      <w:r>
        <w:fldChar w:fldCharType="begin"/>
      </w:r>
      <w:r>
        <w:instrText xml:space="preserve"> HYPERLINK "http://zfcg.yangzhou.gov.cn/zfcg/xzzx/202309/4d7de1f7865f4a2894fc22bc452f9" \o "http://zfcg.yangzhou.gov.cn/zfcg/xzzx/202309/4d7de1f7865f4a2894fc22bc452f9" </w:instrText>
      </w:r>
      <w:r>
        <w:fldChar w:fldCharType="separate"/>
      </w:r>
      <w:r>
        <w:rPr>
          <w:rFonts w:ascii="宋体" w:hAnsi="宋体" w:eastAsia="宋体" w:cs="宋体"/>
          <w14:textOutline w14:w="3835" w14:cap="flat" w14:cmpd="sng" w14:algn="ctr">
            <w14:solidFill>
              <w14:srgbClr w14:val="000000"/>
            </w14:solidFill>
            <w14:prstDash w14:val="solid"/>
            <w14:miter/>
          </w14:textOutline>
        </w:rPr>
        <w:t xml:space="preserve">http</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zfcg</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yangzhou</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gov</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cn</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zfcg</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xzzx</w:t>
      </w:r>
      <w:r>
        <w:rPr>
          <w:rFonts w:ascii="宋体" w:hAnsi="宋体" w:eastAsia="宋体" w:cs="宋体"/>
          <w:spacing w:val="2"/>
          <w14:textOutline w14:w="3835" w14:cap="flat" w14:cmpd="sng" w14:algn="ctr">
            <w14:solidFill>
              <w14:srgbClr w14:val="000000"/>
            </w14:solidFill>
            <w14:prstDash w14:val="solid"/>
            <w14:miter/>
          </w14:textOutline>
        </w:rPr>
        <w:t xml:space="preserve">/202309/4</w:t>
      </w:r>
      <w:r>
        <w:rPr>
          <w:rFonts w:ascii="宋体" w:hAnsi="宋体" w:eastAsia="宋体" w:cs="宋体"/>
          <w14:textOutline w14:w="3835" w14:cap="flat" w14:cmpd="sng" w14:algn="ctr">
            <w14:solidFill>
              <w14:srgbClr w14:val="000000"/>
            </w14:solidFill>
            <w14:prstDash w14:val="solid"/>
            <w14:miter/>
          </w14:textOutline>
        </w:rPr>
        <w:t xml:space="preserve">d</w:t>
      </w:r>
      <w:r>
        <w:rPr>
          <w:rFonts w:ascii="宋体" w:hAnsi="宋体" w:eastAsia="宋体" w:cs="宋体"/>
          <w:spacing w:val="1"/>
          <w14:textOutline w14:w="3835" w14:cap="flat" w14:cmpd="sng" w14:algn="ctr">
            <w14:solidFill>
              <w14:srgbClr w14:val="000000"/>
            </w14:solidFill>
            <w14:prstDash w14:val="solid"/>
            <w14:miter/>
          </w14:textOutline>
        </w:rPr>
        <w:t xml:space="preserve">7</w:t>
      </w:r>
      <w:r>
        <w:rPr>
          <w:rFonts w:ascii="宋体" w:hAnsi="宋体" w:eastAsia="宋体" w:cs="宋体"/>
          <w14:textOutline w14:w="3835" w14:cap="flat" w14:cmpd="sng" w14:algn="ctr">
            <w14:solidFill>
              <w14:srgbClr w14:val="000000"/>
            </w14:solidFill>
            <w14:prstDash w14:val="solid"/>
            <w14:miter/>
          </w14:textOutline>
        </w:rPr>
        <w:t xml:space="preserve">de</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f</w:t>
      </w:r>
      <w:r>
        <w:rPr>
          <w:rFonts w:ascii="宋体" w:hAnsi="宋体" w:eastAsia="宋体" w:cs="宋体"/>
          <w:spacing w:val="1"/>
          <w14:textOutline w14:w="3835" w14:cap="flat" w14:cmpd="sng" w14:algn="ctr">
            <w14:solidFill>
              <w14:srgbClr w14:val="000000"/>
            </w14:solidFill>
            <w14:prstDash w14:val="solid"/>
            <w14:miter/>
          </w14:textOutline>
        </w:rPr>
        <w:t xml:space="preserve">7865</w:t>
      </w:r>
      <w:r>
        <w:rPr>
          <w:rFonts w:ascii="宋体" w:hAnsi="宋体" w:eastAsia="宋体" w:cs="宋体"/>
          <w14:textOutline w14:w="3835" w14:cap="flat" w14:cmpd="sng" w14:algn="ctr">
            <w14:solidFill>
              <w14:srgbClr w14:val="000000"/>
            </w14:solidFill>
            <w14:prstDash w14:val="solid"/>
            <w14:miter/>
          </w14:textOutline>
        </w:rPr>
        <w:t xml:space="preserve">f</w:t>
      </w:r>
      <w:r>
        <w:rPr>
          <w:rFonts w:ascii="宋体" w:hAnsi="宋体" w:eastAsia="宋体" w:cs="宋体"/>
          <w:spacing w:val="1"/>
          <w14:textOutline w14:w="3835" w14:cap="flat" w14:cmpd="sng" w14:algn="ctr">
            <w14:solidFill>
              <w14:srgbClr w14:val="000000"/>
            </w14:solidFill>
            <w14:prstDash w14:val="solid"/>
            <w14:miter/>
          </w14:textOutline>
        </w:rPr>
        <w:t xml:space="preserve">4</w:t>
      </w:r>
      <w:r>
        <w:rPr>
          <w:rFonts w:ascii="宋体" w:hAnsi="宋体" w:eastAsia="宋体" w:cs="宋体"/>
          <w14:textOutline w14:w="3835" w14:cap="flat" w14:cmpd="sng" w14:algn="ctr">
            <w14:solidFill>
              <w14:srgbClr w14:val="000000"/>
            </w14:solidFill>
            <w14:prstDash w14:val="solid"/>
            <w14:miter/>
          </w14:textOutline>
        </w:rPr>
        <w:t xml:space="preserve">a</w:t>
      </w:r>
      <w:r>
        <w:rPr>
          <w:rFonts w:ascii="宋体" w:hAnsi="宋体" w:eastAsia="宋体" w:cs="宋体"/>
          <w:spacing w:val="1"/>
          <w14:textOutline w14:w="3835" w14:cap="flat" w14:cmpd="sng" w14:algn="ctr">
            <w14:solidFill>
              <w14:srgbClr w14:val="000000"/>
            </w14:solidFill>
            <w14:prstDash w14:val="solid"/>
            <w14:miter/>
          </w14:textOutline>
        </w:rPr>
        <w:t xml:space="preserve">2894</w:t>
      </w:r>
      <w:r>
        <w:rPr>
          <w:rFonts w:ascii="宋体" w:hAnsi="宋体" w:eastAsia="宋体" w:cs="宋体"/>
          <w14:textOutline w14:w="3835" w14:cap="flat" w14:cmpd="sng" w14:algn="ctr">
            <w14:solidFill>
              <w14:srgbClr w14:val="000000"/>
            </w14:solidFill>
            <w14:prstDash w14:val="solid"/>
            <w14:miter/>
          </w14:textOutline>
        </w:rPr>
        <w:t xml:space="preserve">fc</w:t>
      </w:r>
      <w:r>
        <w:rPr>
          <w:rFonts w:ascii="宋体" w:hAnsi="宋体" w:eastAsia="宋体" w:cs="宋体"/>
          <w:spacing w:val="1"/>
          <w14:textOutline w14:w="3835" w14:cap="flat" w14:cmpd="sng" w14:algn="ctr">
            <w14:solidFill>
              <w14:srgbClr w14:val="000000"/>
            </w14:solidFill>
            <w14:prstDash w14:val="solid"/>
            <w14:miter/>
          </w14:textOutline>
        </w:rPr>
        <w:t xml:space="preserve">22</w:t>
      </w:r>
      <w:r>
        <w:rPr>
          <w:rFonts w:ascii="宋体" w:hAnsi="宋体" w:eastAsia="宋体" w:cs="宋体"/>
          <w14:textOutline w14:w="3835" w14:cap="flat" w14:cmpd="sng" w14:algn="ctr">
            <w14:solidFill>
              <w14:srgbClr w14:val="000000"/>
            </w14:solidFill>
            <w14:prstDash w14:val="solid"/>
            <w14:miter/>
          </w14:textOutline>
        </w:rPr>
        <w:t xml:space="preserve">bc</w:t>
      </w:r>
      <w:r>
        <w:rPr>
          <w:rFonts w:ascii="宋体" w:hAnsi="宋体" w:eastAsia="宋体" w:cs="宋体"/>
          <w:spacing w:val="1"/>
          <w14:textOutline w14:w="3835" w14:cap="flat" w14:cmpd="sng" w14:algn="ctr">
            <w14:solidFill>
              <w14:srgbClr w14:val="000000"/>
            </w14:solidFill>
            <w14:prstDash w14:val="solid"/>
            <w14:miter/>
          </w14:textOutline>
        </w:rPr>
        <w:t xml:space="preserve">452</w:t>
      </w:r>
      <w:r>
        <w:rPr>
          <w:rFonts w:ascii="宋体" w:hAnsi="宋体" w:eastAsia="宋体" w:cs="宋体"/>
          <w14:textOutline w14:w="3835" w14:cap="flat" w14:cmpd="sng" w14:algn="ctr">
            <w14:solidFill>
              <w14:srgbClr w14:val="000000"/>
            </w14:solidFill>
            <w14:prstDash w14:val="solid"/>
            <w14:miter/>
          </w14:textOutline>
        </w:rPr>
        <w:t xml:space="preserve">f</w:t>
      </w:r>
      <w:r>
        <w:rPr>
          <w:rFonts w:ascii="宋体" w:hAnsi="宋体" w:eastAsia="宋体" w:cs="宋体"/>
          <w:spacing w:val="1"/>
          <w14:textOutline w14:w="3835" w14:cap="flat" w14:cmpd="sng" w14:algn="ctr">
            <w14:solidFill>
              <w14:srgbClr w14:val="000000"/>
            </w14:solidFill>
            <w14:prstDash w14:val="solid"/>
            <w14:miter/>
          </w14:textOutline>
        </w:rPr>
        <w:t xml:space="preserve">9</w:t>
      </w:r>
      <w:r>
        <w:rPr>
          <w:rFonts w:ascii="宋体" w:hAnsi="宋体" w:eastAsia="宋体" w:cs="宋体"/>
          <w:spacing w:val="1"/>
          <w14:textOutline w14:w="3835" w14:cap="flat" w14:cmpd="sng" w14:algn="ctr">
            <w14:solidFill>
              <w14:srgbClr w14:val="000000"/>
            </w14:solidFill>
            <w14:prstDash w14:val="solid"/>
            <w14:miter/>
          </w14:textOutline>
        </w:rPr>
        <w:fldChar w:fldCharType="end"/>
      </w:r>
      <w:r>
        <w:rPr>
          <w:rFonts w:ascii="宋体" w:hAnsi="宋体" w:eastAsia="宋体" w:cs="宋体"/>
          <w14:textOutline w14:w="3835" w14:cap="flat" w14:cmpd="sng" w14:algn="ctr">
            <w14:solidFill>
              <w14:srgbClr w14:val="000000"/>
            </w14:solidFill>
            <w14:prstDash w14:val="solid"/>
            <w14:miter/>
          </w14:textOutline>
        </w:rPr>
        <w:t xml:space="preserve">4d8.shtml。</w:t>
      </w:r>
      <w:r/>
    </w:p>
    <w:p>
      <w:pPr>
        <w:ind w:left="34" w:right="208" w:firstLine="428"/>
        <w:jc w:val="both"/>
        <w:spacing w:before="2" w:line="358" w:lineRule="auto"/>
        <w:rPr>
          <w:rFonts w:ascii="宋体" w:hAnsi="宋体" w:eastAsia="宋体" w:cs="宋体"/>
        </w:rPr>
      </w:pPr>
      <w:r>
        <w:rPr>
          <w:rFonts w:ascii="宋体" w:hAnsi="宋体" w:eastAsia="宋体" w:cs="宋体"/>
          <w:spacing w:val="7"/>
          <w14:textOutline w14:w="3835" w14:cap="flat" w14:cmpd="sng" w14:algn="ctr">
            <w14:solidFill>
              <w14:srgbClr w14:val="000000"/>
            </w14:solidFill>
            <w14:prstDash w14:val="solid"/>
            <w14:miter/>
          </w14:textOutline>
        </w:rPr>
        <w:t xml:space="preserve">(4)潜在供应商访问“苏采云”系统的网络地址和方法：“苏采云”系统的网址</w:t>
      </w:r>
      <w:r>
        <w:rPr>
          <w:rFonts w:ascii="宋体" w:hAnsi="宋体" w:eastAsia="宋体" w:cs="宋体"/>
          <w14:textOutline w14:w="3835" w14:cap="flat" w14:cmpd="sng" w14:algn="ctr">
            <w14:solidFill>
              <w14:srgbClr w14:val="000000"/>
            </w14:solidFill>
            <w14:prstDash w14:val="solid"/>
            <w14:miter/>
          </w14:textOutline>
        </w:rPr>
        <w:t xml:space="preserve">：</w:t>
      </w:r>
      <w:r>
        <w:fldChar w:fldCharType="begin"/>
      </w:r>
      <w:r>
        <w:instrText xml:space="preserve"> HYPERLINK "http://jszfcg.jsczt.cn/" \o "http://jszfcg.jsczt.cn/" </w:instrText>
      </w:r>
      <w:r>
        <w:fldChar w:fldCharType="separate"/>
      </w:r>
      <w:r>
        <w:rPr>
          <w:rFonts w:ascii="宋体" w:hAnsi="宋体" w:eastAsia="宋体" w:cs="宋体"/>
          <w14:textOutline w14:w="3835" w14:cap="flat" w14:cmpd="sng" w14:algn="ctr">
            <w14:solidFill>
              <w14:srgbClr w14:val="000000"/>
            </w14:solidFill>
            <w14:prstDash w14:val="solid"/>
            <w14:miter/>
          </w14:textOutline>
        </w:rPr>
        <w:t xml:space="preserve">http</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jszfcg</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jsczt</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cn</w:t>
      </w: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ascii="宋体" w:hAnsi="宋体" w:eastAsia="宋体" w:cs="宋体"/>
          <w:spacing w:val="1"/>
          <w14:textOutline w14:w="3835" w14:cap="flat" w14:cmpd="sng" w14:algn="ctr">
            <w14:solidFill>
              <w14:srgbClr w14:val="000000"/>
            </w14:solidFill>
            <w14:prstDash w14:val="solid"/>
            <w14:miter/>
          </w14:textOutline>
        </w:rPr>
        <w:fldChar w:fldCharType="end"/>
      </w:r>
      <w:r>
        <w:rPr>
          <w:rFonts w:ascii="宋体" w:hAnsi="宋体" w:eastAsia="宋体" w:cs="宋体"/>
          <w:spacing w:val="1"/>
          <w14:textOutline w14:w="3835" w14:cap="flat" w14:cmpd="sng" w14:algn="ctr">
            <w14:solidFill>
              <w14:srgbClr w14:val="000000"/>
            </w14:solidFill>
            <w14:prstDash w14:val="solid"/>
            <w14:miter/>
          </w14:textOutline>
        </w:rPr>
        <w:t xml:space="preserve">。</w:t>
      </w:r>
      <w:r/>
    </w:p>
    <w:p>
      <w:pPr>
        <w:ind w:left="37" w:right="155" w:firstLine="426"/>
        <w:jc w:val="both"/>
        <w:spacing w:before="1" w:line="359" w:lineRule="auto"/>
        <w:rPr>
          <w:rFonts w:ascii="宋体" w:hAnsi="宋体" w:eastAsia="宋体" w:cs="宋体"/>
        </w:rPr>
      </w:pPr>
      <w:r>
        <w:rPr>
          <w:rFonts w:ascii="宋体" w:hAnsi="宋体" w:eastAsia="宋体" w:cs="宋体"/>
          <w:spacing w:val="28"/>
          <w14:textOutline w14:w="3835" w14:cap="flat" w14:cmpd="sng" w14:algn="ctr">
            <w14:solidFill>
              <w14:srgbClr w14:val="000000"/>
            </w14:solidFill>
            <w14:prstDash w14:val="solid"/>
            <w14:miter/>
          </w14:textOutline>
        </w:rPr>
        <w:t xml:space="preserve">(</w:t>
      </w:r>
      <w:r>
        <w:rPr>
          <w:rFonts w:ascii="宋体" w:hAnsi="宋体" w:eastAsia="宋体" w:cs="宋体"/>
          <w:spacing w:val="19"/>
          <w14:textOutline w14:w="3835" w14:cap="flat" w14:cmpd="sng" w14:algn="ctr">
            <w14:solidFill>
              <w14:srgbClr w14:val="000000"/>
            </w14:solidFill>
            <w14:prstDash w14:val="solid"/>
            <w14:miter/>
          </w14:textOutline>
        </w:rPr>
        <w:t xml:space="preserve">5</w:t>
      </w:r>
      <w:r>
        <w:rPr>
          <w:rFonts w:ascii="宋体" w:hAnsi="宋体" w:eastAsia="宋体" w:cs="宋体"/>
          <w:spacing w:val="14"/>
          <w14:textOutline w14:w="3835" w14:cap="flat" w14:cmpd="sng" w14:algn="ctr">
            <w14:solidFill>
              <w14:srgbClr w14:val="000000"/>
            </w14:solidFill>
            <w14:prstDash w14:val="solid"/>
            <w14:miter/>
          </w14:textOutline>
        </w:rPr>
        <w:t xml:space="preserve">)采购文件(后缀名为“.</w:t>
      </w:r>
      <w:r>
        <w:rPr>
          <w:rFonts w:ascii="宋体" w:hAnsi="宋体" w:eastAsia="宋体" w:cs="宋体"/>
          <w14:textOutline w14:w="3835" w14:cap="flat" w14:cmpd="sng" w14:algn="ctr">
            <w14:solidFill>
              <w14:srgbClr w14:val="000000"/>
            </w14:solidFill>
            <w14:prstDash w14:val="solid"/>
            <w14:miter/>
          </w14:textOutline>
        </w:rPr>
        <w:t xml:space="preserve">kedt</w:t>
      </w:r>
      <w:r>
        <w:rPr>
          <w:rFonts w:ascii="宋体" w:hAnsi="宋体" w:eastAsia="宋体" w:cs="宋体"/>
          <w:spacing w:val="14"/>
          <w14:textOutline w14:w="3835" w14:cap="flat" w14:cmpd="sng" w14:algn="ctr">
            <w14:solidFill>
              <w14:srgbClr w14:val="000000"/>
            </w14:solidFill>
            <w14:prstDash w14:val="solid"/>
            <w14:miter/>
          </w14:textOutline>
        </w:rPr>
        <w:t xml:space="preserve">”)、供应商操作手册及政府采购客户端工具也可</w:t>
      </w:r>
      <w:r>
        <w:rPr>
          <w:rFonts w:ascii="宋体" w:hAnsi="宋体" w:eastAsia="宋体" w:cs="宋体"/>
          <w:spacing w:val="1"/>
          <w14:textOutline w14:w="3835" w14:cap="flat" w14:cmpd="sng" w14:algn="ctr">
            <w14:solidFill>
              <w14:srgbClr w14:val="000000"/>
            </w14:solidFill>
            <w14:prstDash w14:val="solid"/>
            <w14:miter/>
          </w14:textOutline>
        </w:rPr>
        <w:t xml:space="preserve">通过“苏采云”系统--已报名项目--报名详情页面</w:t>
      </w:r>
      <w:r>
        <w:rPr>
          <w:rFonts w:ascii="宋体" w:hAnsi="宋体" w:eastAsia="宋体" w:cs="宋体"/>
          <w14:textOutline w14:w="3835" w14:cap="flat" w14:cmpd="sng" w14:algn="ctr">
            <w14:solidFill>
              <w14:srgbClr w14:val="000000"/>
            </w14:solidFill>
            <w14:prstDash w14:val="solid"/>
            <w14:miter/>
          </w14:textOutline>
        </w:rPr>
        <w:t xml:space="preserve">内相应链接进行下载。</w:t>
      </w:r>
      <w:r/>
    </w:p>
    <w:p>
      <w:pPr>
        <w:ind w:left="42" w:right="154" w:firstLine="421"/>
        <w:jc w:val="both"/>
        <w:spacing w:before="2" w:line="358"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w:t>
      </w:r>
      <w:r>
        <w:rPr>
          <w:rFonts w:ascii="宋体" w:hAnsi="宋体" w:eastAsia="宋体" w:cs="宋体"/>
          <w:spacing w:val="9"/>
          <w14:textOutline w14:w="3835" w14:cap="flat" w14:cmpd="sng" w14:algn="ctr">
            <w14:solidFill>
              <w14:srgbClr w14:val="000000"/>
            </w14:solidFill>
            <w14:prstDash w14:val="solid"/>
            <w14:miter/>
          </w14:textOutline>
        </w:rPr>
        <w:t xml:space="preserve">6</w:t>
      </w:r>
      <w:r>
        <w:rPr>
          <w:rFonts w:ascii="宋体" w:hAnsi="宋体" w:eastAsia="宋体" w:cs="宋体"/>
          <w:spacing w:val="5"/>
          <w14:textOutline w14:w="3835" w14:cap="flat" w14:cmpd="sng" w14:algn="ctr">
            <w14:solidFill>
              <w14:srgbClr w14:val="000000"/>
            </w14:solidFill>
            <w14:prstDash w14:val="solid"/>
            <w14:miter/>
          </w14:textOutline>
        </w:rPr>
        <w:t xml:space="preserve">)招标代理机构(采购代理机构)将数据电文形式的采购文件加载至“苏采云”系</w:t>
      </w:r>
      <w:r>
        <w:rPr>
          <w:rFonts w:ascii="宋体" w:hAnsi="宋体" w:eastAsia="宋体" w:cs="宋体"/>
          <w:spacing w:val="-2"/>
          <w14:textOutline w14:w="3835" w14:cap="flat" w14:cmpd="sng" w14:algn="ctr">
            <w14:solidFill>
              <w14:srgbClr w14:val="000000"/>
            </w14:solidFill>
            <w14:prstDash w14:val="solid"/>
            <w14:miter/>
          </w14:textOutline>
        </w:rPr>
        <w:t xml:space="preserve">统，供潜在供应商下</w:t>
      </w:r>
      <w:r>
        <w:rPr>
          <w:rFonts w:ascii="宋体" w:hAnsi="宋体" w:eastAsia="宋体" w:cs="宋体"/>
          <w:spacing w:val="-1"/>
          <w14:textOutline w14:w="3835" w14:cap="flat" w14:cmpd="sng" w14:algn="ctr">
            <w14:solidFill>
              <w14:srgbClr w14:val="000000"/>
            </w14:solidFill>
            <w14:prstDash w14:val="solid"/>
            <w14:miter/>
          </w14:textOutline>
        </w:rPr>
        <w:t xml:space="preserve">载或者查阅。</w:t>
      </w:r>
      <w:r/>
    </w:p>
    <w:p>
      <w:pPr>
        <w:ind w:left="463"/>
        <w:jc w:val="both"/>
        <w:spacing w:before="1" w:line="219"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w:t>
      </w:r>
      <w:r>
        <w:rPr>
          <w:rFonts w:ascii="宋体" w:hAnsi="宋体" w:eastAsia="宋体" w:cs="宋体"/>
          <w:spacing w:val="15"/>
          <w14:textOutline w14:w="3835" w14:cap="flat" w14:cmpd="sng" w14:algn="ctr">
            <w14:solidFill>
              <w14:srgbClr w14:val="000000"/>
            </w14:solidFill>
            <w14:prstDash w14:val="solid"/>
            <w14:miter/>
          </w14:textOutline>
        </w:rPr>
        <w:t xml:space="preserve">7</w:t>
      </w:r>
      <w:r>
        <w:rPr>
          <w:rFonts w:ascii="宋体" w:hAnsi="宋体" w:eastAsia="宋体" w:cs="宋体"/>
          <w:spacing w:val="8"/>
          <w14:textOutline w14:w="3835" w14:cap="flat" w14:cmpd="sng" w14:algn="ctr">
            <w14:solidFill>
              <w14:srgbClr w14:val="000000"/>
            </w14:solidFill>
            <w14:prstDash w14:val="solid"/>
            <w14:miter/>
          </w14:textOutline>
        </w:rPr>
        <w:t xml:space="preserve">)苏采云系统使用谷歌浏览器参与不见面开标。</w:t>
      </w:r>
      <w:r/>
    </w:p>
    <w:p>
      <w:pPr>
        <w:ind w:left="56"/>
        <w:jc w:val="both"/>
        <w:spacing w:before="68" w:line="221" w:lineRule="auto"/>
        <w:rPr>
          <w:rFonts w:ascii="宋体" w:hAnsi="宋体" w:eastAsia="宋体" w:cs="宋体"/>
        </w:rPr>
      </w:pPr>
      <w:r>
        <w:rPr>
          <w:rFonts w:ascii="宋体" w:hAnsi="宋体" w:eastAsia="宋体" w:cs="宋体"/>
          <w:spacing w:val="-3"/>
          <w14:textOutline w14:w="3835" w14:cap="flat" w14:cmpd="sng" w14:algn="ctr">
            <w14:solidFill>
              <w14:srgbClr w14:val="000000"/>
            </w14:solidFill>
            <w14:prstDash w14:val="solid"/>
            <w14:miter/>
          </w14:textOutline>
        </w:rPr>
        <w:t xml:space="preserve">四</w:t>
      </w:r>
      <w:r>
        <w:rPr>
          <w:rFonts w:ascii="宋体" w:hAnsi="宋体" w:eastAsia="宋体" w:cs="宋体"/>
          <w:spacing w:val="-2"/>
          <w14:textOutline w14:w="3835" w14:cap="flat" w14:cmpd="sng" w14:algn="ctr">
            <w14:solidFill>
              <w14:srgbClr w14:val="000000"/>
            </w14:solidFill>
            <w14:prstDash w14:val="solid"/>
            <w14:miter/>
          </w14:textOutline>
        </w:rPr>
        <w:t xml:space="preserve">、响应文件提交</w:t>
      </w:r>
      <w:r/>
    </w:p>
    <w:p>
      <w:pPr>
        <w:ind w:left="456"/>
        <w:jc w:val="both"/>
        <w:spacing w:before="157" w:line="221" w:lineRule="auto"/>
        <w:rPr>
          <w:rFonts w:ascii="宋体" w:hAnsi="宋体" w:eastAsia="宋体" w:cs="宋体"/>
        </w:rPr>
      </w:pPr>
      <w:r>
        <w:rPr>
          <w:rFonts w:ascii="宋体" w:hAnsi="宋体" w:eastAsia="宋体" w:cs="宋体"/>
          <w:spacing w:val="-30"/>
        </w:rPr>
        <w:t xml:space="preserve">截</w:t>
      </w:r>
      <w:r>
        <w:rPr>
          <w:rFonts w:ascii="宋体" w:hAnsi="宋体" w:eastAsia="宋体" w:cs="宋体"/>
          <w:spacing w:val="-19"/>
        </w:rPr>
        <w:t xml:space="preserve">止</w:t>
      </w:r>
      <w:r>
        <w:rPr>
          <w:rFonts w:ascii="宋体" w:hAnsi="宋体" w:eastAsia="宋体" w:cs="宋体"/>
          <w:spacing w:val="-15"/>
        </w:rPr>
        <w:t xml:space="preserve">时间：</w:t>
      </w:r>
      <w:r>
        <w:rPr>
          <w:rFonts w:hint="eastAsia" w:ascii="宋体" w:hAnsi="宋体" w:eastAsia="宋体" w:cs="宋体"/>
          <w:spacing w:val="-15"/>
          <w:u w:val="single"/>
        </w:rPr>
        <w:t xml:space="preserve">2025年11月28</w:t>
      </w:r>
      <w:r>
        <w:rPr>
          <w:rFonts w:ascii="宋体" w:hAnsi="宋体" w:eastAsia="宋体" w:cs="宋体"/>
          <w:spacing w:val="-15"/>
          <w:u w:val="single"/>
        </w:rPr>
        <w:t xml:space="preserve">日</w:t>
      </w:r>
      <w:r>
        <w:rPr>
          <w:rFonts w:hint="eastAsia" w:ascii="宋体" w:hAnsi="宋体" w:eastAsia="宋体" w:cs="宋体"/>
          <w:spacing w:val="-15"/>
          <w:u w:val="single"/>
        </w:rPr>
        <w:t xml:space="preserve">9</w:t>
      </w:r>
      <w:r>
        <w:rPr>
          <w:rFonts w:ascii="宋体" w:hAnsi="宋体" w:eastAsia="宋体" w:cs="宋体"/>
          <w:spacing w:val="-15"/>
          <w:u w:val="single"/>
        </w:rPr>
        <w:t xml:space="preserve">点</w:t>
      </w:r>
      <w:r>
        <w:rPr>
          <w:rFonts w:hint="eastAsia" w:ascii="宋体" w:hAnsi="宋体" w:eastAsia="宋体" w:cs="宋体"/>
          <w:spacing w:val="-15"/>
          <w:u w:val="single"/>
        </w:rPr>
        <w:t xml:space="preserve">30</w:t>
      </w:r>
      <w:r>
        <w:rPr>
          <w:rFonts w:ascii="宋体" w:hAnsi="宋体" w:eastAsia="宋体" w:cs="宋体"/>
          <w:spacing w:val="-15"/>
          <w:u w:val="single"/>
        </w:rPr>
        <w:t xml:space="preserve">分</w:t>
      </w:r>
      <w:r>
        <w:rPr>
          <w:rFonts w:ascii="宋体" w:hAnsi="宋体" w:eastAsia="宋体" w:cs="宋体"/>
          <w:spacing w:val="-15"/>
        </w:rPr>
        <w:t xml:space="preserve">(北京时间)</w:t>
      </w:r>
      <w:r/>
    </w:p>
    <w:p>
      <w:pPr>
        <w:ind w:left="461"/>
        <w:jc w:val="both"/>
        <w:spacing w:before="127" w:line="409" w:lineRule="exact"/>
        <w:rPr>
          <w:rFonts w:ascii="宋体" w:hAnsi="宋体" w:eastAsia="宋体" w:cs="宋体"/>
        </w:rPr>
      </w:pPr>
      <w:r>
        <w:rPr>
          <w:rFonts w:ascii="宋体" w:hAnsi="宋体" w:eastAsia="宋体" w:cs="宋体"/>
          <w:spacing w:val="14"/>
          <w:position w:val="5"/>
          <w14:textOutline w14:w="3835" w14:cap="flat" w14:cmpd="sng" w14:algn="ctr">
            <w14:solidFill>
              <w14:srgbClr w14:val="000000"/>
            </w14:solidFill>
            <w14:prstDash w14:val="solid"/>
            <w14:miter/>
          </w14:textOutline>
        </w:rPr>
        <w:t xml:space="preserve">投标地</w:t>
      </w:r>
      <w:r>
        <w:rPr>
          <w:rFonts w:ascii="宋体" w:hAnsi="宋体" w:eastAsia="宋体" w:cs="宋体"/>
          <w:spacing w:val="7"/>
          <w:position w:val="5"/>
          <w14:textOutline w14:w="3835" w14:cap="flat" w14:cmpd="sng" w14:algn="ctr">
            <w14:solidFill>
              <w14:srgbClr w14:val="000000"/>
            </w14:solidFill>
            <w14:prstDash w14:val="solid"/>
            <w14:miter/>
          </w14:textOutline>
        </w:rPr>
        <w:t xml:space="preserve">点：“苏采云”系统(网址：</w:t>
      </w:r>
      <w:r>
        <w:fldChar w:fldCharType="begin"/>
      </w:r>
      <w:r>
        <w:instrText xml:space="preserve"> HYPERLINK "http://jszfcg.jsczt.cn/）" \o "http://jszfcg.jsczt.cn/）" </w:instrText>
      </w:r>
      <w:r>
        <w:fldChar w:fldCharType="separate"/>
      </w:r>
      <w:r>
        <w:rPr>
          <w:rFonts w:ascii="宋体" w:hAnsi="宋体" w:eastAsia="宋体" w:cs="宋体"/>
          <w:position w:val="5"/>
          <w14:textOutline w14:w="3835" w14:cap="flat" w14:cmpd="sng" w14:algn="ctr">
            <w14:solidFill>
              <w14:srgbClr w14:val="000000"/>
            </w14:solidFill>
            <w14:prstDash w14:val="solid"/>
            <w14:miter/>
          </w14:textOutline>
        </w:rPr>
        <w:t xml:space="preserve">http</w:t>
      </w:r>
      <w:r>
        <w:rPr>
          <w:rFonts w:ascii="宋体" w:hAnsi="宋体" w:eastAsia="宋体" w:cs="宋体"/>
          <w:spacing w:val="7"/>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jszfcg</w:t>
      </w:r>
      <w:r>
        <w:rPr>
          <w:rFonts w:ascii="宋体" w:hAnsi="宋体" w:eastAsia="宋体" w:cs="宋体"/>
          <w:spacing w:val="7"/>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jsczt</w:t>
      </w:r>
      <w:r>
        <w:rPr>
          <w:rFonts w:ascii="宋体" w:hAnsi="宋体" w:eastAsia="宋体" w:cs="宋体"/>
          <w:spacing w:val="7"/>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cn</w:t>
      </w:r>
      <w:r>
        <w:rPr>
          <w:rFonts w:ascii="宋体" w:hAnsi="宋体" w:eastAsia="宋体" w:cs="宋体"/>
          <w:spacing w:val="7"/>
          <w:position w:val="5"/>
          <w14:textOutline w14:w="3835" w14:cap="flat" w14:cmpd="sng" w14:algn="ctr">
            <w14:solidFill>
              <w14:srgbClr w14:val="000000"/>
            </w14:solidFill>
            <w14:prstDash w14:val="solid"/>
            <w14:miter/>
          </w14:textOutline>
        </w:rPr>
        <w:t xml:space="preserve">/)“报名详情”</w:t>
      </w:r>
      <w:r>
        <w:rPr>
          <w:rFonts w:ascii="宋体" w:hAnsi="宋体" w:eastAsia="宋体" w:cs="宋体"/>
          <w:spacing w:val="7"/>
          <w:position w:val="5"/>
          <w14:textOutline w14:w="3835" w14:cap="flat" w14:cmpd="sng" w14:algn="ctr">
            <w14:solidFill>
              <w14:srgbClr w14:val="000000"/>
            </w14:solidFill>
            <w14:prstDash w14:val="solid"/>
            <w14:miter/>
          </w14:textOutline>
        </w:rPr>
        <w:fldChar w:fldCharType="end"/>
      </w:r>
      <w:r/>
    </w:p>
    <w:p>
      <w:pPr>
        <w:ind w:left="40"/>
        <w:jc w:val="both"/>
        <w:spacing w:before="30" w:line="22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五、</w:t>
      </w:r>
      <w:r>
        <w:rPr>
          <w:rFonts w:ascii="宋体" w:hAnsi="宋体" w:eastAsia="宋体" w:cs="宋体"/>
          <w:spacing w:val="-1"/>
          <w14:textOutline w14:w="3835" w14:cap="flat" w14:cmpd="sng" w14:algn="ctr">
            <w14:solidFill>
              <w14:srgbClr w14:val="000000"/>
            </w14:solidFill>
            <w14:prstDash w14:val="solid"/>
            <w14:miter/>
          </w14:textOutline>
        </w:rPr>
        <w:t xml:space="preserve">开启</w:t>
      </w:r>
      <w:r/>
    </w:p>
    <w:p>
      <w:pPr>
        <w:ind w:left="466"/>
        <w:jc w:val="both"/>
        <w:spacing w:before="155" w:line="221" w:lineRule="auto"/>
        <w:rPr>
          <w:rFonts w:ascii="宋体" w:hAnsi="宋体" w:eastAsia="宋体" w:cs="宋体"/>
        </w:rPr>
      </w:pPr>
      <w:r>
        <w:rPr>
          <w:rFonts w:ascii="宋体" w:hAnsi="宋体" w:eastAsia="宋体" w:cs="宋体"/>
          <w:spacing w:val="-27"/>
        </w:rPr>
        <w:t xml:space="preserve">时</w:t>
      </w:r>
      <w:r>
        <w:rPr>
          <w:rFonts w:ascii="宋体" w:hAnsi="宋体" w:eastAsia="宋体" w:cs="宋体"/>
          <w:spacing w:val="-14"/>
        </w:rPr>
        <w:t xml:space="preserve">间：</w:t>
      </w:r>
      <w:r>
        <w:rPr>
          <w:rFonts w:hint="eastAsia" w:ascii="宋体" w:hAnsi="宋体" w:eastAsia="宋体" w:cs="宋体"/>
          <w:spacing w:val="-14"/>
          <w:u w:val="single"/>
        </w:rPr>
        <w:t xml:space="preserve">2025年11月</w:t>
      </w:r>
      <w:r>
        <w:rPr>
          <w:rFonts w:hint="eastAsia" w:ascii="宋体" w:hAnsi="宋体" w:eastAsia="宋体" w:cs="宋体"/>
          <w:spacing w:val="-15"/>
          <w:u w:val="single"/>
        </w:rPr>
        <w:t xml:space="preserve">28</w:t>
      </w:r>
      <w:r>
        <w:rPr>
          <w:rFonts w:ascii="宋体" w:hAnsi="宋体" w:eastAsia="宋体" w:cs="宋体"/>
          <w:spacing w:val="-15"/>
          <w:u w:val="single"/>
        </w:rPr>
        <w:t xml:space="preserve">日</w:t>
      </w:r>
      <w:r>
        <w:rPr>
          <w:rFonts w:hint="eastAsia" w:ascii="宋体" w:hAnsi="宋体" w:eastAsia="宋体" w:cs="宋体"/>
          <w:spacing w:val="-15"/>
          <w:u w:val="single"/>
        </w:rPr>
        <w:t xml:space="preserve">9</w:t>
      </w:r>
      <w:r>
        <w:rPr>
          <w:rFonts w:ascii="宋体" w:hAnsi="宋体" w:eastAsia="宋体" w:cs="宋体"/>
          <w:spacing w:val="-15"/>
          <w:u w:val="single"/>
        </w:rPr>
        <w:t xml:space="preserve">点</w:t>
      </w:r>
      <w:r>
        <w:rPr>
          <w:rFonts w:hint="eastAsia" w:ascii="宋体" w:hAnsi="宋体" w:eastAsia="宋体" w:cs="宋体"/>
          <w:spacing w:val="-15"/>
          <w:u w:val="single"/>
        </w:rPr>
        <w:t xml:space="preserve">30</w:t>
      </w:r>
      <w:r>
        <w:rPr>
          <w:rFonts w:ascii="宋体" w:hAnsi="宋体" w:eastAsia="宋体" w:cs="宋体"/>
          <w:spacing w:val="-15"/>
          <w:u w:val="single"/>
        </w:rPr>
        <w:t xml:space="preserve">分</w:t>
      </w:r>
      <w:r>
        <w:rPr>
          <w:rFonts w:ascii="宋体" w:hAnsi="宋体" w:eastAsia="宋体" w:cs="宋体"/>
          <w:spacing w:val="-14"/>
          <w:u w:val="single"/>
        </w:rPr>
        <w:t xml:space="preserve">(北京时间)</w:t>
      </w:r>
      <w:r/>
    </w:p>
    <w:p>
      <w:pPr>
        <w:ind w:left="459"/>
        <w:jc w:val="both"/>
        <w:spacing w:before="127" w:line="408" w:lineRule="exact"/>
        <w:rPr>
          <w:rFonts w:ascii="宋体" w:hAnsi="宋体" w:eastAsia="宋体" w:cs="宋体"/>
        </w:rPr>
      </w:pPr>
      <w:r>
        <w:rPr>
          <w:rFonts w:ascii="宋体" w:hAnsi="宋体" w:eastAsia="宋体" w:cs="宋体"/>
          <w:spacing w:val="5"/>
          <w:position w:val="5"/>
          <w14:textOutline w14:w="3835" w14:cap="flat" w14:cmpd="sng" w14:algn="ctr">
            <w14:solidFill>
              <w14:srgbClr w14:val="000000"/>
            </w14:solidFill>
            <w14:prstDash w14:val="solid"/>
            <w14:miter/>
          </w14:textOutline>
        </w:rPr>
        <w:t xml:space="preserve">地点：“苏采云”系统(网址：</w:t>
      </w:r>
      <w:r>
        <w:fldChar w:fldCharType="begin"/>
      </w:r>
      <w:r>
        <w:instrText xml:space="preserve"> HYPERLINK "http://jszfcg.jsczt.cn/）" \o "http://jszfcg.jsczt.cn/）" </w:instrText>
      </w:r>
      <w:r>
        <w:fldChar w:fldCharType="separate"/>
      </w:r>
      <w:r>
        <w:rPr>
          <w:rFonts w:ascii="宋体" w:hAnsi="宋体" w:eastAsia="宋体" w:cs="宋体"/>
          <w:position w:val="5"/>
          <w14:textOutline w14:w="3835" w14:cap="flat" w14:cmpd="sng" w14:algn="ctr">
            <w14:solidFill>
              <w14:srgbClr w14:val="000000"/>
            </w14:solidFill>
            <w14:prstDash w14:val="solid"/>
            <w14:miter/>
          </w14:textOutline>
        </w:rPr>
        <w:t xml:space="preserve">http</w:t>
      </w:r>
      <w:r>
        <w:rPr>
          <w:rFonts w:ascii="宋体" w:hAnsi="宋体" w:eastAsia="宋体" w:cs="宋体"/>
          <w:spacing w:val="5"/>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jszfcg</w:t>
      </w:r>
      <w:r>
        <w:rPr>
          <w:rFonts w:ascii="宋体" w:hAnsi="宋体" w:eastAsia="宋体" w:cs="宋体"/>
          <w:spacing w:val="5"/>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jsczt</w:t>
      </w:r>
      <w:r>
        <w:rPr>
          <w:rFonts w:ascii="宋体" w:hAnsi="宋体" w:eastAsia="宋体" w:cs="宋体"/>
          <w:spacing w:val="5"/>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cn</w:t>
      </w:r>
      <w:r>
        <w:rPr>
          <w:rFonts w:ascii="宋体" w:hAnsi="宋体" w:eastAsia="宋体" w:cs="宋体"/>
          <w:spacing w:val="5"/>
          <w:position w:val="5"/>
          <w14:textOutline w14:w="3835" w14:cap="flat" w14:cmpd="sng" w14:algn="ctr">
            <w14:solidFill>
              <w14:srgbClr w14:val="000000"/>
            </w14:solidFill>
            <w14:prstDash w14:val="solid"/>
            <w14:miter/>
          </w14:textOutline>
        </w:rPr>
        <w:t xml:space="preserve">/)“开标大厅</w:t>
      </w:r>
      <w:r>
        <w:rPr>
          <w:rFonts w:ascii="宋体" w:hAnsi="宋体" w:eastAsia="宋体" w:cs="宋体"/>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fldChar w:fldCharType="end"/>
      </w:r>
      <w:r/>
    </w:p>
    <w:p>
      <w:pPr>
        <w:ind w:left="38"/>
        <w:jc w:val="both"/>
        <w:spacing w:before="30" w:line="219"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六、公</w:t>
      </w:r>
      <w:r>
        <w:rPr>
          <w:rFonts w:ascii="宋体" w:hAnsi="宋体" w:eastAsia="宋体" w:cs="宋体"/>
          <w14:textOutline w14:w="3835" w14:cap="flat" w14:cmpd="sng" w14:algn="ctr">
            <w14:solidFill>
              <w14:srgbClr w14:val="000000"/>
            </w14:solidFill>
            <w14:prstDash w14:val="solid"/>
            <w14:miter/>
          </w14:textOutline>
        </w:rPr>
        <w:t xml:space="preserve">告期限</w:t>
      </w:r>
      <w:r/>
    </w:p>
    <w:p>
      <w:pPr>
        <w:ind w:left="491"/>
        <w:jc w:val="both"/>
        <w:spacing w:before="161" w:line="219" w:lineRule="auto"/>
        <w:rPr>
          <w:rFonts w:ascii="宋体" w:hAnsi="宋体" w:eastAsia="宋体" w:cs="宋体"/>
        </w:rPr>
      </w:pPr>
      <w:r>
        <w:rPr>
          <w:rFonts w:ascii="宋体" w:hAnsi="宋体" w:eastAsia="宋体" w:cs="宋体"/>
          <w:spacing w:val="-15"/>
        </w:rPr>
        <w:t xml:space="preserve">自</w:t>
      </w:r>
      <w:r>
        <w:rPr>
          <w:rFonts w:ascii="宋体" w:hAnsi="宋体" w:eastAsia="宋体" w:cs="宋体"/>
          <w:spacing w:val="-8"/>
        </w:rPr>
        <w:t xml:space="preserve">本公告发布之日起</w:t>
      </w:r>
      <w:r>
        <w:rPr>
          <w:rFonts w:hint="eastAsia" w:ascii="宋体" w:hAnsi="宋体" w:eastAsia="宋体" w:cs="宋体"/>
          <w:spacing w:val="-8"/>
        </w:rPr>
        <w:t xml:space="preserve">3</w:t>
      </w:r>
      <w:r>
        <w:rPr>
          <w:rFonts w:ascii="宋体" w:hAnsi="宋体" w:eastAsia="宋体" w:cs="宋体"/>
          <w:spacing w:val="-8"/>
        </w:rPr>
        <w:t xml:space="preserve">个工作日。</w:t>
      </w:r>
      <w:r/>
    </w:p>
    <w:p>
      <w:pPr>
        <w:ind w:left="36"/>
        <w:jc w:val="both"/>
        <w:spacing w:before="159" w:line="221" w:lineRule="auto"/>
        <w:rPr>
          <w:rFonts w:ascii="宋体" w:hAnsi="宋体" w:eastAsia="宋体" w:cs="宋体"/>
        </w:rPr>
      </w:pPr>
      <w:r>
        <w:rPr>
          <w:rFonts w:ascii="宋体" w:hAnsi="宋体" w:eastAsia="宋体" w:cs="宋体"/>
          <w:spacing w:val="-15"/>
          <w14:textOutline w14:w="3835" w14:cap="flat" w14:cmpd="sng" w14:algn="ctr">
            <w14:solidFill>
              <w14:srgbClr w14:val="000000"/>
            </w14:solidFill>
            <w14:prstDash w14:val="solid"/>
            <w14:miter/>
          </w14:textOutline>
        </w:rPr>
        <w:t xml:space="preserve">七</w:t>
      </w:r>
      <w:r>
        <w:rPr>
          <w:rFonts w:ascii="宋体" w:hAnsi="宋体" w:eastAsia="宋体" w:cs="宋体"/>
          <w:spacing w:val="-11"/>
          <w14:textOutline w14:w="3835" w14:cap="flat" w14:cmpd="sng" w14:algn="ctr">
            <w14:solidFill>
              <w14:srgbClr w14:val="000000"/>
            </w14:solidFill>
            <w14:prstDash w14:val="solid"/>
            <w14:miter/>
          </w14:textOutline>
        </w:rPr>
        <w:t xml:space="preserve">、其他补充事宜</w:t>
      </w:r>
      <w:r/>
    </w:p>
    <w:p>
      <w:pPr>
        <w:ind w:left="36" w:right="28" w:firstLine="438"/>
        <w:jc w:val="both"/>
        <w:spacing w:before="158" w:line="359"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1.本次采购采用“政府采购管理交易系统(苏采云)”，招标、投标、评标和中标</w:t>
      </w:r>
      <w:r>
        <w:rPr>
          <w:rFonts w:ascii="宋体" w:hAnsi="宋体" w:eastAsia="宋体" w:cs="宋体"/>
          <w:spacing w:val="6"/>
          <w14:textOutline w14:w="3835" w14:cap="flat" w14:cmpd="sng" w14:algn="ctr">
            <w14:solidFill>
              <w14:srgbClr w14:val="000000"/>
            </w14:solidFill>
            <w14:prstDash w14:val="solid"/>
            <w14:miter/>
          </w14:textOutline>
        </w:rPr>
        <w:t xml:space="preserve">结</w:t>
      </w:r>
      <w:r>
        <w:rPr>
          <w:rFonts w:ascii="宋体" w:hAnsi="宋体" w:eastAsia="宋体" w:cs="宋体"/>
          <w:spacing w:val="-4"/>
          <w14:textOutline w14:w="3835" w14:cap="flat" w14:cmpd="sng" w14:algn="ctr">
            <w14:solidFill>
              <w14:srgbClr w14:val="000000"/>
            </w14:solidFill>
            <w14:prstDash w14:val="solid"/>
            <w14:miter/>
          </w14:textOutline>
        </w:rPr>
        <w:t xml:space="preserve">果发布全程电子化，开标方式为</w:t>
      </w:r>
      <w:r>
        <w:rPr>
          <w:rFonts w:ascii="宋体" w:hAnsi="宋体" w:eastAsia="宋体" w:cs="宋体"/>
          <w:spacing w:val="-2"/>
          <w14:textOutline w14:w="3835" w14:cap="flat" w14:cmpd="sng" w14:algn="ctr">
            <w14:solidFill>
              <w14:srgbClr w14:val="000000"/>
            </w14:solidFill>
            <w14:prstDash w14:val="solid"/>
            <w14:miter/>
          </w14:textOutline>
        </w:rPr>
        <w:t xml:space="preserve">不见面开标。投标人应当按照《政府采购管理交易系统(苏</w:t>
      </w:r>
      <w:r>
        <w:rPr>
          <w:rFonts w:ascii="宋体" w:hAnsi="宋体" w:eastAsia="宋体" w:cs="宋体"/>
          <w:spacing w:val="-5"/>
          <w14:textOutline w14:w="3835" w14:cap="flat" w14:cmpd="sng" w14:algn="ctr">
            <w14:solidFill>
              <w14:srgbClr w14:val="000000"/>
            </w14:solidFill>
            <w14:prstDash w14:val="solid"/>
            <w14:miter/>
          </w14:textOutline>
        </w:rPr>
        <w:t xml:space="preserve">采云)供应商操作手册》参加投标活动。如投标人未按要求操作，由此所产生的风险由</w:t>
      </w:r>
      <w:r>
        <w:rPr>
          <w:rFonts w:ascii="宋体" w:hAnsi="宋体" w:eastAsia="宋体" w:cs="宋体"/>
          <w14:textOutline w14:w="3835" w14:cap="flat" w14:cmpd="sng" w14:algn="ctr">
            <w14:solidFill>
              <w14:srgbClr w14:val="000000"/>
            </w14:solidFill>
            <w14:prstDash w14:val="solid"/>
            <w14:miter/>
          </w14:textOutline>
        </w:rPr>
        <w:t xml:space="preserve">投</w:t>
      </w:r>
      <w:r>
        <w:rPr>
          <w:rFonts w:ascii="宋体" w:hAnsi="宋体" w:eastAsia="宋体" w:cs="宋体"/>
          <w:spacing w:val="-6"/>
          <w14:textOutline w14:w="3835" w14:cap="flat" w14:cmpd="sng" w14:algn="ctr">
            <w14:solidFill>
              <w14:srgbClr w14:val="000000"/>
            </w14:solidFill>
            <w14:prstDash w14:val="solid"/>
            <w14:miter/>
          </w14:textOutline>
        </w:rPr>
        <w:t xml:space="preserve">标</w:t>
      </w:r>
      <w:r>
        <w:rPr>
          <w:rFonts w:ascii="宋体" w:hAnsi="宋体" w:eastAsia="宋体" w:cs="宋体"/>
          <w:spacing w:val="-5"/>
          <w14:textOutline w14:w="3835" w14:cap="flat" w14:cmpd="sng" w14:algn="ctr">
            <w14:solidFill>
              <w14:srgbClr w14:val="000000"/>
            </w14:solidFill>
            <w14:prstDash w14:val="solid"/>
            <w14:miter/>
          </w14:textOutline>
        </w:rPr>
        <w:t xml:space="preserve">人</w:t>
      </w:r>
      <w:r>
        <w:rPr>
          <w:rFonts w:ascii="宋体" w:hAnsi="宋体" w:eastAsia="宋体" w:cs="宋体"/>
          <w:spacing w:val="-3"/>
          <w14:textOutline w14:w="3835" w14:cap="flat" w14:cmpd="sng" w14:algn="ctr">
            <w14:solidFill>
              <w14:srgbClr w14:val="000000"/>
            </w14:solidFill>
            <w14:prstDash w14:val="solid"/>
            <w14:miter/>
          </w14:textOutline>
        </w:rPr>
        <w:t xml:space="preserve">自行承担。</w:t>
      </w:r>
      <w:r/>
    </w:p>
    <w:p>
      <w:pPr>
        <w:ind w:left="37" w:right="28" w:firstLine="424"/>
        <w:jc w:val="both"/>
        <w:spacing w:before="2" w:line="358"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2.供应商如确定参加投标，可自</w:t>
      </w:r>
      <w:r>
        <w:rPr>
          <w:rFonts w:ascii="宋体" w:hAnsi="宋体" w:eastAsia="宋体" w:cs="宋体"/>
          <w:spacing w:val="2"/>
          <w14:textOutline w14:w="3835" w14:cap="flat" w14:cmpd="sng" w14:algn="ctr">
            <w14:solidFill>
              <w14:srgbClr w14:val="000000"/>
            </w14:solidFill>
            <w14:prstDash w14:val="solid"/>
            <w14:miter/>
          </w14:textOutline>
        </w:rPr>
        <w:t xml:space="preserve">行下载招标文件及有关资料，按照《操作手册》进行</w:t>
      </w:r>
      <w:r>
        <w:rPr>
          <w:rFonts w:ascii="宋体" w:hAnsi="宋体" w:eastAsia="宋体" w:cs="宋体"/>
          <w:spacing w:val="-18"/>
          <w14:textOutline w14:w="3835" w14:cap="flat" w14:cmpd="sng" w14:algn="ctr">
            <w14:solidFill>
              <w14:srgbClr w14:val="000000"/>
            </w14:solidFill>
            <w14:prstDash w14:val="solid"/>
            <w14:miter/>
          </w14:textOutline>
        </w:rPr>
        <w:t xml:space="preserve">注</w:t>
      </w:r>
      <w:r>
        <w:rPr>
          <w:rFonts w:ascii="宋体" w:hAnsi="宋体" w:eastAsia="宋体" w:cs="宋体"/>
          <w:spacing w:val="-10"/>
          <w14:textOutline w14:w="3835" w14:cap="flat" w14:cmpd="sng" w14:algn="ctr">
            <w14:solidFill>
              <w14:srgbClr w14:val="000000"/>
            </w14:solidFill>
            <w14:prstDash w14:val="solid"/>
            <w14:miter/>
          </w14:textOutline>
        </w:rPr>
        <w:t xml:space="preserve">册</w:t>
      </w:r>
      <w:r>
        <w:rPr>
          <w:rFonts w:ascii="宋体" w:hAnsi="宋体" w:eastAsia="宋体" w:cs="宋体"/>
          <w:spacing w:val="-9"/>
          <w14:textOutline w14:w="3835" w14:cap="flat" w14:cmpd="sng" w14:algn="ctr">
            <w14:solidFill>
              <w14:srgbClr w14:val="000000"/>
            </w14:solidFill>
            <w14:prstDash w14:val="solid"/>
            <w14:miter/>
          </w14:textOutline>
        </w:rPr>
        <w:t xml:space="preserve">，领取CA和办理电子签章，并按《操作手册》要求制作、上传电子投标文件，技术支</w:t>
      </w:r>
      <w:r>
        <w:rPr>
          <w:rFonts w:ascii="宋体" w:hAnsi="宋体" w:eastAsia="宋体" w:cs="宋体"/>
          <w:spacing w:val="-10"/>
          <w14:textOutline w14:w="3835" w14:cap="flat" w14:cmpd="sng" w14:algn="ctr">
            <w14:solidFill>
              <w14:srgbClr w14:val="000000"/>
            </w14:solidFill>
            <w14:prstDash w14:val="solid"/>
            <w14:miter/>
          </w14:textOutline>
        </w:rPr>
        <w:t xml:space="preserve">持</w:t>
      </w:r>
      <w:r>
        <w:rPr>
          <w:rFonts w:ascii="宋体" w:hAnsi="宋体" w:eastAsia="宋体" w:cs="宋体"/>
          <w:spacing w:val="-5"/>
          <w14:textOutline w14:w="3835" w14:cap="flat" w14:cmpd="sng" w14:algn="ctr">
            <w14:solidFill>
              <w14:srgbClr w14:val="000000"/>
            </w14:solidFill>
            <w14:prstDash w14:val="solid"/>
            <w14:miter/>
          </w14:textOutline>
        </w:rPr>
        <w:t xml:space="preserve">联系方式：13813140731。</w:t>
      </w:r>
      <w:r/>
    </w:p>
    <w:p>
      <w:pPr>
        <w:ind w:left="37" w:right="28" w:firstLine="426"/>
        <w:jc w:val="both"/>
        <w:spacing w:before="2" w:line="359"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3.</w:t>
      </w:r>
      <w:r>
        <w:rPr>
          <w:rFonts w:ascii="宋体" w:hAnsi="宋体" w:eastAsia="宋体" w:cs="宋体"/>
          <w:spacing w:val="9"/>
          <w14:textOutline w14:w="3835" w14:cap="flat" w14:cmpd="sng" w14:algn="ctr">
            <w14:solidFill>
              <w14:srgbClr w14:val="000000"/>
            </w14:solidFill>
            <w14:prstDash w14:val="solid"/>
            <w14:miter/>
          </w14:textOutline>
        </w:rPr>
        <w:t xml:space="preserve">竞</w:t>
      </w:r>
      <w:r>
        <w:rPr>
          <w:rFonts w:ascii="宋体" w:hAnsi="宋体" w:eastAsia="宋体" w:cs="宋体"/>
          <w:spacing w:val="5"/>
          <w14:textOutline w14:w="3835" w14:cap="flat" w14:cmpd="sng" w14:algn="ctr">
            <w14:solidFill>
              <w14:srgbClr w14:val="000000"/>
            </w14:solidFill>
            <w14:prstDash w14:val="solid"/>
            <w14:miter/>
          </w14:textOutline>
        </w:rPr>
        <w:t xml:space="preserve">争性磋商、竞争性谈判、单一来源采购项目将与供应商就磋商(谈判)文件进行</w:t>
      </w:r>
      <w:r>
        <w:rPr>
          <w:rFonts w:ascii="宋体" w:hAnsi="宋体" w:eastAsia="宋体" w:cs="宋体"/>
          <w:spacing w:val="9"/>
          <w14:textOutline w14:w="3835" w14:cap="flat" w14:cmpd="sng" w14:algn="ctr">
            <w14:solidFill>
              <w14:srgbClr w14:val="000000"/>
            </w14:solidFill>
            <w14:prstDash w14:val="solid"/>
            <w14:miter/>
          </w14:textOutline>
        </w:rPr>
        <w:t xml:space="preserve">线</w:t>
      </w:r>
      <w:r>
        <w:rPr>
          <w:rFonts w:ascii="宋体" w:hAnsi="宋体" w:eastAsia="宋体" w:cs="宋体"/>
          <w:spacing w:val="5"/>
          <w14:textOutline w14:w="3835" w14:cap="flat" w14:cmpd="sng" w14:algn="ctr">
            <w14:solidFill>
              <w14:srgbClr w14:val="000000"/>
            </w14:solidFill>
            <w14:prstDash w14:val="solid"/>
            <w14:miter/>
          </w14:textOutline>
        </w:rPr>
        <w:t xml:space="preserve">上磋商(谈判)，请供应商在开标前登录谷歌浏览器进入不见面大厅，并准备好耳麦和</w:t>
      </w:r>
      <w:r>
        <w:rPr>
          <w:rFonts w:ascii="宋体" w:hAnsi="宋体" w:eastAsia="宋体" w:cs="宋体"/>
          <w:spacing w:val="4"/>
          <w14:textOutline w14:w="3835" w14:cap="flat" w14:cmpd="sng" w14:algn="ctr">
            <w14:solidFill>
              <w14:srgbClr w14:val="000000"/>
            </w14:solidFill>
            <w14:prstDash w14:val="solid"/>
            <w14:miter/>
          </w14:textOutline>
        </w:rPr>
        <w:t xml:space="preserve">摄像设备。因供应商网</w:t>
      </w:r>
      <w:r>
        <w:rPr>
          <w:rFonts w:ascii="宋体" w:hAnsi="宋体" w:eastAsia="宋体" w:cs="宋体"/>
          <w:spacing w:val="3"/>
          <w14:textOutline w14:w="3835" w14:cap="flat" w14:cmpd="sng" w14:algn="ctr">
            <w14:solidFill>
              <w14:srgbClr w14:val="000000"/>
            </w14:solidFill>
            <w14:prstDash w14:val="solid"/>
            <w14:miter/>
          </w14:textOutline>
        </w:rPr>
        <w:t xml:space="preserve">络</w:t>
      </w:r>
      <w:r>
        <w:rPr>
          <w:rFonts w:ascii="宋体" w:hAnsi="宋体" w:eastAsia="宋体" w:cs="宋体"/>
          <w:spacing w:val="2"/>
          <w14:textOutline w14:w="3835" w14:cap="flat" w14:cmpd="sng" w14:algn="ctr">
            <w14:solidFill>
              <w14:srgbClr w14:val="000000"/>
            </w14:solidFill>
            <w14:prstDash w14:val="solid"/>
            <w14:miter/>
          </w14:textOutline>
        </w:rPr>
        <w:t xml:space="preserve">与电源不稳定、未按要求配置上述设备、上述设备发生故障等自</w:t>
      </w:r>
      <w:r>
        <w:rPr>
          <w:rFonts w:ascii="宋体" w:hAnsi="宋体" w:eastAsia="宋体" w:cs="宋体"/>
          <w:spacing w:val="14"/>
          <w14:textOutline w14:w="3835" w14:cap="flat" w14:cmpd="sng" w14:algn="ctr">
            <w14:solidFill>
              <w14:srgbClr w14:val="000000"/>
            </w14:solidFill>
            <w14:prstDash w14:val="solid"/>
            <w14:miter/>
          </w14:textOutline>
        </w:rPr>
        <w:t xml:space="preserve">身原</w:t>
      </w:r>
      <w:r>
        <w:rPr>
          <w:rFonts w:ascii="宋体" w:hAnsi="宋体" w:eastAsia="宋体" w:cs="宋体"/>
          <w:spacing w:val="10"/>
          <w14:textOutline w14:w="3835" w14:cap="flat" w14:cmpd="sng" w14:algn="ctr">
            <w14:solidFill>
              <w14:srgbClr w14:val="000000"/>
            </w14:solidFill>
            <w14:prstDash w14:val="solid"/>
            <w14:miter/>
          </w14:textOutline>
        </w:rPr>
        <w:t xml:space="preserve">因</w:t>
      </w:r>
      <w:r>
        <w:rPr>
          <w:rFonts w:ascii="宋体" w:hAnsi="宋体" w:eastAsia="宋体" w:cs="宋体"/>
          <w:spacing w:val="7"/>
          <w14:textOutline w14:w="3835" w14:cap="flat" w14:cmpd="sng" w14:algn="ctr">
            <w14:solidFill>
              <w14:srgbClr w14:val="000000"/>
            </w14:solidFill>
            <w14:prstDash w14:val="solid"/>
            <w14:miter/>
          </w14:textOutline>
        </w:rPr>
        <w:t xml:space="preserve">，导致磋商(谈判)失败，供应商自行承担其后果。</w:t>
      </w:r>
      <w:r/>
    </w:p>
    <w:p>
      <w:pPr>
        <w:ind w:left="37" w:right="112" w:firstLine="421"/>
        <w:jc w:val="both"/>
        <w:spacing w:before="1" w:line="359"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4</w:t>
      </w:r>
      <w:r>
        <w:rPr>
          <w:rFonts w:ascii="宋体" w:hAnsi="宋体" w:eastAsia="宋体" w:cs="宋体"/>
          <w:spacing w:val="-2"/>
          <w14:textOutline w14:w="3835" w14:cap="flat" w14:cmpd="sng" w14:algn="ctr">
            <w14:solidFill>
              <w14:srgbClr w14:val="000000"/>
            </w14:solidFill>
            <w14:prstDash w14:val="solid"/>
            <w14:miter/>
          </w14:textOutline>
        </w:rPr>
        <w:t xml:space="preserve">.潜在投标人对招标文件项目需求部分的询问、质疑请向采购人提出，由采购人负责</w:t>
      </w:r>
      <w:r>
        <w:rPr>
          <w:rFonts w:ascii="宋体" w:hAnsi="宋体" w:eastAsia="宋体" w:cs="宋体"/>
          <w:spacing w:val="-8"/>
          <w14:textOutline w14:w="3835" w14:cap="flat" w14:cmpd="sng" w14:algn="ctr">
            <w14:solidFill>
              <w14:srgbClr w14:val="000000"/>
            </w14:solidFill>
            <w14:prstDash w14:val="solid"/>
            <w14:miter/>
          </w14:textOutline>
        </w:rPr>
        <w:t xml:space="preserve">答复。</w:t>
      </w:r>
      <w:r/>
    </w:p>
    <w:p>
      <w:pPr>
        <w:ind w:firstLine="416"/>
        <w:jc w:val="both"/>
        <w:spacing w:before="1" w:line="360" w:lineRule="auto"/>
        <w:rPr>
          <w:rFonts w:ascii="宋体" w:hAnsi="宋体" w:eastAsia="宋体" w:cs="宋体"/>
        </w:rPr>
      </w:pPr>
      <w:r>
        <w:rPr>
          <w:rFonts w:ascii="宋体" w:hAnsi="宋体" w:eastAsia="宋体" w:cs="宋体"/>
          <w:spacing w:val="-2"/>
        </w:rPr>
        <w:t xml:space="preserve">5.</w:t>
      </w:r>
      <w:r>
        <w:rPr>
          <w:rFonts w:ascii="宋体" w:hAnsi="宋体" w:eastAsia="宋体" w:cs="宋体"/>
          <w:color w:val="auto"/>
          <w:spacing w:val="-2"/>
        </w:rPr>
        <w:t xml:space="preserve">本次招标不收取投标保证金</w:t>
      </w:r>
      <w:r>
        <w:rPr>
          <w:rFonts w:ascii="宋体" w:hAnsi="宋体" w:eastAsia="宋体" w:cs="宋体"/>
          <w:color w:val="auto"/>
          <w:spacing w:val="-1"/>
        </w:rPr>
        <w:t xml:space="preserve">。</w:t>
      </w:r>
      <w:r/>
    </w:p>
    <w:p>
      <w:pPr>
        <w:ind w:firstLine="416"/>
        <w:jc w:val="both"/>
        <w:spacing w:before="1" w:line="360" w:lineRule="auto"/>
        <w:rPr>
          <w:rFonts w:ascii="宋体" w:hAnsi="宋体" w:eastAsia="宋体" w:cs="宋体"/>
          <w:color w:val="auto"/>
          <w:spacing w:val="-2"/>
        </w:rPr>
      </w:pPr>
      <w:r>
        <w:rPr>
          <w:rFonts w:ascii="宋体" w:hAnsi="宋体" w:eastAsia="宋体" w:cs="宋体"/>
          <w:color w:val="auto"/>
          <w:spacing w:val="-2"/>
        </w:rPr>
        <w:t xml:space="preserve">6.有关本次采购的事项若存在变动或修改，敬请及时关注“扬州市</w:t>
      </w:r>
      <w:r>
        <w:rPr>
          <w:rFonts w:hint="eastAsia" w:ascii="宋体" w:hAnsi="宋体" w:eastAsia="宋体" w:cs="宋体"/>
          <w:color w:val="auto"/>
          <w:spacing w:val="-2"/>
        </w:rPr>
        <w:t xml:space="preserve">江都区</w:t>
      </w:r>
      <w:r>
        <w:rPr>
          <w:rFonts w:ascii="宋体" w:hAnsi="宋体" w:eastAsia="宋体" w:cs="宋体"/>
          <w:color w:val="auto"/>
          <w:spacing w:val="-2"/>
        </w:rPr>
        <w:t xml:space="preserve">政府采购网”、”</w:t>
      </w:r>
      <w:r>
        <w:rPr>
          <w:rFonts w:hint="eastAsia" w:ascii="宋体" w:hAnsi="宋体" w:eastAsia="宋体" w:cs="宋体"/>
          <w:color w:val="auto"/>
          <w:spacing w:val="-2"/>
        </w:rPr>
        <w:t xml:space="preserve">扬州市</w:t>
      </w:r>
      <w:r>
        <w:rPr>
          <w:rFonts w:ascii="宋体" w:hAnsi="宋体" w:eastAsia="宋体" w:cs="宋体"/>
          <w:color w:val="auto"/>
          <w:spacing w:val="-2"/>
        </w:rPr>
        <w:t xml:space="preserve">政府采购网”</w:t>
      </w:r>
      <w:r>
        <w:rPr>
          <w:rFonts w:hint="eastAsia" w:ascii="宋体" w:hAnsi="宋体" w:eastAsia="宋体" w:cs="宋体"/>
          <w:color w:val="auto"/>
          <w:spacing w:val="-2"/>
        </w:rPr>
        <w:t xml:space="preserve">、“江苏省政府采购网”</w:t>
      </w:r>
      <w:r>
        <w:rPr>
          <w:rFonts w:ascii="宋体" w:hAnsi="宋体" w:eastAsia="宋体" w:cs="宋体"/>
          <w:color w:val="auto"/>
          <w:spacing w:val="-2"/>
        </w:rPr>
        <w:t xml:space="preserve">发布的信息。</w:t>
      </w:r>
      <w:r/>
    </w:p>
    <w:p>
      <w:pPr>
        <w:ind w:left="464"/>
        <w:jc w:val="both"/>
        <w:spacing w:line="211" w:lineRule="auto"/>
        <w:rPr>
          <w:rFonts w:ascii="宋体" w:hAnsi="宋体" w:eastAsia="宋体" w:cs="宋体"/>
          <w:i/>
          <w:iCs/>
          <w:spacing w:val="-5"/>
          <w:sz w:val="22"/>
          <w:szCs w:val="22"/>
          <w:u w:val="single"/>
          <w14:textOutline w14:w="3835" w14:cap="flat" w14:cmpd="sng" w14:algn="ctr">
            <w14:solidFill>
              <w14:srgbClr w14:val="000000"/>
            </w14:solidFill>
            <w14:prstDash w14:val="solid"/>
            <w14:miter/>
          </w14:textOutline>
        </w:rPr>
      </w:pPr>
      <w:r>
        <w:rPr>
          <w:rFonts w:ascii="宋体" w:hAnsi="宋体" w:eastAsia="宋体" w:cs="宋体"/>
          <w:i/>
          <w:iCs/>
          <w:spacing w:val="-8"/>
          <w:sz w:val="22"/>
          <w:szCs w:val="22"/>
          <w:u w:val="single"/>
          <w14:textOutline w14:w="3835" w14:cap="flat" w14:cmpd="sng" w14:algn="ctr">
            <w14:solidFill>
              <w14:srgbClr w14:val="000000"/>
            </w14:solidFill>
            <w14:prstDash w14:val="solid"/>
            <w14:miter/>
          </w14:textOutline>
        </w:rPr>
        <w:t xml:space="preserve">7.本项目招标文件中所有斜体下划线部分为实质性条款，如不满足，则为无效投标</w:t>
      </w:r>
      <w:r>
        <w:rPr>
          <w:rFonts w:ascii="宋体" w:hAnsi="宋体" w:eastAsia="宋体" w:cs="宋体"/>
          <w:i/>
          <w:iCs/>
          <w:spacing w:val="-5"/>
          <w:sz w:val="22"/>
          <w:szCs w:val="22"/>
          <w:u w:val="single"/>
          <w14:textOutline w14:w="3835" w14:cap="flat" w14:cmpd="sng" w14:algn="ctr">
            <w14:solidFill>
              <w14:srgbClr w14:val="000000"/>
            </w14:solidFill>
            <w14:prstDash w14:val="solid"/>
            <w14:miter/>
          </w14:textOutline>
        </w:rPr>
        <w:t xml:space="preserve">。</w:t>
      </w:r>
      <w:r/>
    </w:p>
    <w:p>
      <w:pPr>
        <w:ind w:firstLine="416"/>
        <w:jc w:val="both"/>
        <w:spacing w:before="1" w:line="360" w:lineRule="auto"/>
        <w:rPr>
          <w:rFonts w:ascii="宋体" w:hAnsi="宋体" w:eastAsia="宋体" w:cs="宋体"/>
          <w:color w:val="auto"/>
          <w:spacing w:val="-2"/>
        </w:rPr>
      </w:pPr>
      <w:r>
        <w:rPr>
          <w:rFonts w:ascii="宋体" w:hAnsi="宋体" w:eastAsia="宋体" w:cs="宋体"/>
          <w:color w:val="auto"/>
          <w:spacing w:val="-2"/>
        </w:rPr>
        <w:t xml:space="preserve">8.如在开标时间发生系统崩溃等不可预见的情况，造成开评标活动无法正常进行的，将延迟开评标，具体开评标时间另行通知。</w:t>
      </w:r>
      <w:r/>
    </w:p>
    <w:p>
      <w:pPr>
        <w:ind w:firstLine="416"/>
        <w:jc w:val="both"/>
        <w:spacing w:before="1" w:line="360" w:lineRule="auto"/>
        <w:rPr>
          <w:rFonts w:ascii="宋体" w:hAnsi="宋体" w:eastAsia="宋体" w:cs="宋体"/>
          <w:color w:val="auto"/>
          <w:spacing w:val="-2"/>
        </w:rPr>
      </w:pPr>
      <w:r>
        <w:rPr>
          <w:rFonts w:hint="eastAsia" w:ascii="宋体" w:hAnsi="宋体" w:eastAsia="宋体" w:cs="宋体"/>
          <w:color w:val="auto"/>
          <w:spacing w:val="-2"/>
        </w:rPr>
        <w:t xml:space="preserve">9.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16"/>
        <w:jc w:val="both"/>
        <w:spacing w:before="1" w:line="360" w:lineRule="auto"/>
        <w:rPr>
          <w:rFonts w:ascii="宋体" w:hAnsi="宋体" w:eastAsia="宋体" w:cs="宋体"/>
          <w:color w:val="auto"/>
          <w:spacing w:val="-2"/>
        </w:rPr>
      </w:pPr>
      <w:r>
        <w:rPr>
          <w:rFonts w:hint="eastAsia" w:ascii="宋体" w:hAnsi="宋体" w:eastAsia="宋体" w:cs="宋体"/>
          <w:color w:val="auto"/>
          <w:spacing w:val="-2"/>
        </w:rPr>
        <w:t xml:space="preserve">10.落实好政府采购履约资金扶持政策。中标/成交供应商可凭政府采购合同办理融资贷款，详见江苏政府采购网“政采贷”专栏。</w:t>
      </w:r>
      <w:r/>
    </w:p>
    <w:p>
      <w:pPr>
        <w:ind w:firstLine="416"/>
        <w:jc w:val="both"/>
        <w:spacing w:before="1" w:line="360" w:lineRule="auto"/>
        <w:rPr>
          <w:rFonts w:ascii="宋体" w:hAnsi="宋体" w:eastAsia="宋体" w:cs="宋体"/>
          <w:color w:val="auto"/>
          <w:spacing w:val="-2"/>
        </w:rPr>
      </w:pPr>
      <w:r>
        <w:rPr>
          <w:rFonts w:hint="eastAsia" w:ascii="宋体" w:hAnsi="宋体" w:eastAsia="宋体" w:cs="宋体"/>
          <w:color w:val="auto"/>
          <w:spacing w:val="-2"/>
        </w:rPr>
        <w:t xml:space="preserve">11.严格执行政府采购关于支持</w:t>
      </w:r>
      <w:r>
        <w:rPr>
          <w:rFonts w:hint="eastAsia" w:ascii="宋体" w:hAnsi="宋体" w:eastAsia="宋体" w:cs="宋体"/>
          <w:color w:val="auto"/>
          <w:spacing w:val="-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16"/>
        <w:jc w:val="both"/>
        <w:spacing w:before="1" w:line="360" w:lineRule="auto"/>
      </w:pPr>
      <w:r>
        <w:rPr>
          <w:rFonts w:hint="eastAsia" w:ascii="宋体" w:hAnsi="宋体" w:eastAsia="宋体" w:cs="宋体"/>
          <w:color w:val="auto"/>
          <w:spacing w:val="-2"/>
        </w:rPr>
        <w:t xml:space="preserve">12.供应商对于投标产品的包装应按照“财办库〔2020〕123号《关于印发《商品包装政府采购需求标准（试行）》、《快递包装政府采购需求标准（试行）》的通知》”执行。</w:t>
      </w:r>
      <w:r/>
    </w:p>
    <w:p>
      <w:pPr>
        <w:ind w:left="40"/>
        <w:jc w:val="both"/>
        <w:spacing w:before="15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八</w:t>
      </w:r>
      <w:r>
        <w:rPr>
          <w:rFonts w:ascii="宋体" w:hAnsi="宋体" w:eastAsia="宋体" w:cs="宋体"/>
          <w14:textOutline w14:w="3835" w14:cap="flat" w14:cmpd="sng" w14:algn="ctr">
            <w14:solidFill>
              <w14:srgbClr w14:val="000000"/>
            </w14:solidFill>
            <w14:prstDash w14:val="solid"/>
            <w14:miter/>
          </w14:textOutline>
        </w:rPr>
        <w:t xml:space="preserve">、本次竞争性磋商联系方式</w:t>
      </w:r>
      <w:r/>
    </w:p>
    <w:p>
      <w:pPr>
        <w:ind w:left="472"/>
        <w:jc w:val="both"/>
        <w:spacing w:before="159" w:line="220" w:lineRule="auto"/>
        <w:rPr>
          <w:rFonts w:ascii="宋体" w:hAnsi="宋体" w:eastAsia="宋体" w:cs="宋体"/>
        </w:rPr>
      </w:pPr>
      <w:r>
        <w:rPr>
          <w:rFonts w:ascii="宋体" w:hAnsi="宋体" w:eastAsia="宋体" w:cs="宋体"/>
          <w:spacing w:val="-3"/>
        </w:rPr>
        <w:t xml:space="preserve">1.采购人信息</w:t>
      </w:r>
      <w:r/>
    </w:p>
    <w:p>
      <w:pPr>
        <w:ind w:left="459"/>
        <w:jc w:val="both"/>
        <w:spacing w:before="157" w:line="359" w:lineRule="auto"/>
        <w:rPr>
          <w:rFonts w:ascii="宋体" w:hAnsi="宋体" w:eastAsia="宋体" w:cs="宋体"/>
        </w:rPr>
      </w:pPr>
      <w:r>
        <w:rPr>
          <w:rFonts w:ascii="宋体" w:hAnsi="宋体" w:eastAsia="宋体" w:cs="宋体"/>
          <w:spacing w:val="-5"/>
        </w:rPr>
        <w:t xml:space="preserve">名称：</w:t>
      </w:r>
      <w:r>
        <w:rPr>
          <w:rFonts w:hint="eastAsia" w:ascii="宋体" w:hAnsi="宋体" w:eastAsia="宋体" w:cs="宋体"/>
          <w:spacing w:val="-5"/>
          <w:u w:val="single"/>
        </w:rPr>
        <w:t xml:space="preserve">扬州市江都区宜陵镇人民政府</w:t>
      </w:r>
      <w:r/>
    </w:p>
    <w:p>
      <w:pPr>
        <w:ind w:left="456"/>
        <w:jc w:val="both"/>
        <w:spacing w:before="1" w:line="219" w:lineRule="auto"/>
        <w:rPr>
          <w:rFonts w:ascii="宋体" w:hAnsi="宋体" w:eastAsia="宋体" w:cs="宋体"/>
        </w:rPr>
      </w:pPr>
      <w:r>
        <w:rPr>
          <w:rFonts w:ascii="宋体" w:hAnsi="宋体" w:eastAsia="宋体" w:cs="宋体"/>
          <w:spacing w:val="-10"/>
        </w:rPr>
        <w:t xml:space="preserve">地址：</w:t>
      </w:r>
      <w:r>
        <w:rPr>
          <w:rFonts w:hint="eastAsia" w:ascii="宋体" w:hAnsi="宋体" w:eastAsia="宋体" w:cs="宋体"/>
          <w:spacing w:val="-5"/>
          <w:u w:val="single"/>
        </w:rPr>
        <w:t xml:space="preserve">扬州市江都区宜陵镇</w:t>
      </w:r>
      <w:r/>
    </w:p>
    <w:p>
      <w:pPr>
        <w:ind w:left="457"/>
        <w:jc w:val="both"/>
        <w:spacing w:before="159" w:line="359" w:lineRule="auto"/>
        <w:rPr>
          <w:rFonts w:ascii="宋体" w:hAnsi="宋体" w:eastAsia="宋体" w:cs="宋体"/>
        </w:rPr>
      </w:pPr>
      <w:r>
        <w:rPr>
          <w:rFonts w:ascii="宋体" w:hAnsi="宋体" w:eastAsia="宋体" w:cs="宋体"/>
          <w:spacing w:val="-12"/>
        </w:rPr>
        <w:t xml:space="preserve">联</w:t>
      </w:r>
      <w:r>
        <w:rPr>
          <w:rFonts w:ascii="宋体" w:hAnsi="宋体" w:eastAsia="宋体" w:cs="宋体"/>
          <w:spacing w:val="-9"/>
        </w:rPr>
        <w:t xml:space="preserve">系</w:t>
      </w:r>
      <w:r>
        <w:rPr>
          <w:rFonts w:ascii="宋体" w:hAnsi="宋体" w:eastAsia="宋体" w:cs="宋体"/>
          <w:spacing w:val="-6"/>
        </w:rPr>
        <w:t xml:space="preserve">方式：</w:t>
      </w:r>
      <w:r>
        <w:rPr>
          <w:rFonts w:hint="eastAsia" w:ascii="宋体" w:hAnsi="宋体" w:eastAsia="宋体" w:cs="宋体"/>
          <w:spacing w:val="-6"/>
          <w:u w:val="single"/>
        </w:rPr>
        <w:t xml:space="preserve">/</w:t>
      </w:r>
      <w:r/>
    </w:p>
    <w:p>
      <w:pPr>
        <w:ind w:left="459"/>
        <w:jc w:val="both"/>
        <w:spacing w:line="242" w:lineRule="auto"/>
        <w:rPr>
          <w:rFonts w:ascii="宋体" w:hAnsi="宋体" w:eastAsia="宋体" w:cs="宋体"/>
        </w:rPr>
      </w:pPr>
      <w:r>
        <w:rPr>
          <w:rFonts w:ascii="宋体" w:hAnsi="宋体" w:eastAsia="宋体" w:cs="宋体"/>
          <w:spacing w:val="-1"/>
        </w:rPr>
        <w:t xml:space="preserve">2.代理公司信息</w:t>
      </w:r>
      <w:r/>
    </w:p>
    <w:p>
      <w:pPr>
        <w:ind w:left="459"/>
        <w:jc w:val="both"/>
        <w:spacing w:before="132" w:line="221" w:lineRule="auto"/>
        <w:rPr>
          <w:rFonts w:ascii="宋体" w:hAnsi="宋体" w:eastAsia="宋体" w:cs="宋体"/>
        </w:rPr>
      </w:pPr>
      <w:r>
        <w:rPr>
          <w:rFonts w:ascii="宋体" w:hAnsi="宋体" w:eastAsia="宋体" w:cs="宋体"/>
          <w:spacing w:val="-9"/>
        </w:rPr>
        <w:t xml:space="preserve">名</w:t>
      </w:r>
      <w:r>
        <w:rPr>
          <w:rFonts w:ascii="宋体" w:hAnsi="宋体" w:eastAsia="宋体" w:cs="宋体"/>
          <w:spacing w:val="-6"/>
        </w:rPr>
        <w:t xml:space="preserve">称：</w:t>
      </w:r>
      <w:r>
        <w:rPr>
          <w:rFonts w:hint="eastAsia" w:ascii="宋体" w:hAnsi="宋体" w:eastAsia="宋体" w:cs="宋体"/>
          <w:spacing w:val="-6"/>
          <w:u w:val="single"/>
        </w:rPr>
        <w:t xml:space="preserve">泾清项目管理有限公司扬州分公司</w:t>
      </w:r>
      <w:r/>
    </w:p>
    <w:p>
      <w:pPr>
        <w:ind w:left="456"/>
        <w:jc w:val="both"/>
        <w:spacing w:before="68" w:line="220" w:lineRule="auto"/>
        <w:rPr>
          <w:rFonts w:ascii="宋体" w:hAnsi="宋体" w:eastAsia="宋体" w:cs="宋体"/>
        </w:rPr>
      </w:pPr>
      <w:r>
        <w:rPr>
          <w:rFonts w:ascii="宋体" w:hAnsi="宋体" w:eastAsia="宋体" w:cs="宋体"/>
          <w:spacing w:val="-9"/>
        </w:rPr>
        <w:t xml:space="preserve">地</w:t>
      </w:r>
      <w:r>
        <w:rPr>
          <w:rFonts w:ascii="宋体" w:hAnsi="宋体" w:eastAsia="宋体" w:cs="宋体"/>
          <w:spacing w:val="-8"/>
        </w:rPr>
        <w:t xml:space="preserve">址：</w:t>
      </w:r>
      <w:r>
        <w:rPr>
          <w:rFonts w:hint="eastAsia" w:ascii="宋体" w:hAnsi="宋体" w:eastAsia="宋体" w:cs="宋体"/>
          <w:spacing w:val="-8"/>
          <w:u w:val="single"/>
        </w:rPr>
        <w:t xml:space="preserve">扬州市江都区仙女镇泰山东路118号天雨环保科技大厦13楼</w:t>
      </w:r>
      <w:r/>
    </w:p>
    <w:p>
      <w:pPr>
        <w:ind w:left="457"/>
        <w:jc w:val="both"/>
        <w:spacing w:before="158" w:line="221" w:lineRule="auto"/>
        <w:rPr>
          <w:rFonts w:ascii="宋体" w:hAnsi="宋体" w:eastAsia="宋体" w:cs="宋体"/>
        </w:rPr>
      </w:pPr>
      <w:r>
        <w:rPr>
          <w:rFonts w:ascii="宋体" w:hAnsi="宋体" w:eastAsia="宋体" w:cs="宋体"/>
          <w:spacing w:val="-1"/>
        </w:rPr>
        <w:t xml:space="preserve">联系</w:t>
      </w:r>
      <w:r>
        <w:rPr>
          <w:rFonts w:ascii="宋体" w:hAnsi="宋体" w:eastAsia="宋体" w:cs="宋体"/>
        </w:rPr>
        <w:t xml:space="preserve">人：</w:t>
      </w:r>
      <w:r>
        <w:rPr>
          <w:rFonts w:hint="eastAsia" w:ascii="宋体" w:hAnsi="宋体" w:eastAsia="宋体" w:cs="宋体"/>
          <w:u w:val="single"/>
        </w:rPr>
        <w:t xml:space="preserve">田</w:t>
      </w:r>
      <w:r>
        <w:rPr>
          <w:rFonts w:ascii="宋体" w:hAnsi="宋体" w:eastAsia="宋体" w:cs="宋体"/>
          <w:u w:val="single"/>
        </w:rPr>
        <w:t xml:space="preserve">工</w:t>
      </w:r>
      <w:r/>
    </w:p>
    <w:p>
      <w:pPr>
        <w:ind w:left="457"/>
        <w:jc w:val="both"/>
        <w:spacing w:before="156" w:line="222" w:lineRule="auto"/>
        <w:rPr>
          <w:rFonts w:ascii="宋体" w:hAnsi="宋体" w:eastAsia="宋体" w:cs="宋体"/>
        </w:rPr>
      </w:pPr>
      <w:r>
        <w:rPr>
          <w:rFonts w:ascii="宋体" w:hAnsi="宋体" w:eastAsia="宋体" w:cs="宋体"/>
          <w:spacing w:val="-4"/>
        </w:rPr>
        <w:t xml:space="preserve">联系方式：</w:t>
      </w:r>
      <w:r>
        <w:rPr>
          <w:rFonts w:hint="eastAsia" w:ascii="宋体" w:hAnsi="宋体" w:eastAsia="宋体" w:cs="宋体"/>
          <w:spacing w:val="-2"/>
          <w:sz w:val="19"/>
          <w:szCs w:val="19"/>
          <w:u w:val="single"/>
        </w:rPr>
        <w:t xml:space="preserve">18036257003</w:t>
      </w:r>
      <w:r/>
    </w:p>
    <w:p>
      <w:pPr>
        <w:jc w:val="both"/>
        <w:sectPr>
          <w:footerReference w:type="default" r:id="rId24"/>
          <w:footnotePr/>
          <w:endnotePr/>
          <w:type w:val="nextPage"/>
          <w:pgSz w:w="11907" w:h="16839" w:orient="portrait"/>
          <w:pgMar w:top="1157" w:right="1655" w:bottom="1157" w:left="1655" w:header="884" w:footer="998" w:gutter="0"/>
          <w:pgNumType w:start="1"/>
          <w:cols w:num="1" w:sep="0" w:space="0" w:equalWidth="1"/>
          <w:docGrid w:linePitch="360"/>
        </w:sectPr>
      </w:pPr>
      <w:r/>
      <w:r/>
    </w:p>
    <w:p>
      <w:pPr>
        <w:ind w:left="3201"/>
        <w:jc w:val="both"/>
        <w:spacing w:before="331" w:line="219" w:lineRule="auto"/>
        <w:rPr>
          <w:rFonts w:ascii="宋体" w:hAnsi="宋体" w:eastAsia="宋体" w:cs="宋体"/>
          <w:sz w:val="36"/>
          <w:szCs w:val="36"/>
        </w:rPr>
        <w:outlineLvl w:val="0"/>
      </w:pPr>
      <w:r/>
      <w:bookmarkStart w:id="2" w:name="_Toc11687"/>
      <w:r>
        <w:rPr>
          <w:rFonts w:ascii="宋体" w:hAnsi="宋体" w:eastAsia="宋体" w:cs="宋体"/>
          <w:spacing w:val="-1"/>
          <w:sz w:val="36"/>
          <w:szCs w:val="36"/>
          <w14:textOutline w14:w="6527" w14:cap="flat" w14:cmpd="sng" w14:algn="ctr">
            <w14:solidFill>
              <w14:srgbClr w14:val="000000"/>
            </w14:solidFill>
            <w14:prstDash w14:val="solid"/>
            <w14:miter/>
          </w14:textOutline>
        </w:rPr>
        <w:t xml:space="preserve">第二章磋</w:t>
      </w:r>
      <w:r>
        <w:rPr>
          <w:rFonts w:ascii="宋体" w:hAnsi="宋体" w:eastAsia="宋体" w:cs="宋体"/>
          <w:sz w:val="36"/>
          <w:szCs w:val="36"/>
          <w14:textOutline w14:w="6527" w14:cap="flat" w14:cmpd="sng" w14:algn="ctr">
            <w14:solidFill>
              <w14:srgbClr w14:val="000000"/>
            </w14:solidFill>
            <w14:prstDash w14:val="solid"/>
            <w14:miter/>
          </w14:textOutline>
        </w:rPr>
        <w:t xml:space="preserve">商须知</w:t>
      </w:r>
      <w:bookmarkEnd w:id="2"/>
      <w:r/>
      <w:r/>
    </w:p>
    <w:p>
      <w:pPr>
        <w:ind w:left="474"/>
        <w:jc w:val="both"/>
        <w:spacing w:before="252" w:line="220" w:lineRule="auto"/>
        <w:rPr>
          <w:rFonts w:ascii="宋体" w:hAnsi="宋体" w:eastAsia="宋体" w:cs="宋体"/>
        </w:rPr>
      </w:pPr>
      <w:r>
        <w:rPr>
          <w:rFonts w:ascii="宋体" w:hAnsi="宋体" w:eastAsia="宋体" w:cs="宋体"/>
          <w:spacing w:val="-6"/>
          <w14:textOutline w14:w="3835" w14:cap="flat" w14:cmpd="sng" w14:algn="ctr">
            <w14:solidFill>
              <w14:srgbClr w14:val="000000"/>
            </w14:solidFill>
            <w14:prstDash w14:val="solid"/>
            <w14:miter/>
          </w14:textOutline>
        </w:rPr>
        <w:t xml:space="preserve">1</w:t>
      </w:r>
      <w:r>
        <w:rPr>
          <w:rFonts w:ascii="宋体" w:hAnsi="宋体" w:eastAsia="宋体" w:cs="宋体"/>
          <w:spacing w:val="-4"/>
          <w14:textOutline w14:w="3835" w14:cap="flat" w14:cmpd="sng" w14:algn="ctr">
            <w14:solidFill>
              <w14:srgbClr w14:val="000000"/>
            </w14:solidFill>
            <w14:prstDash w14:val="solid"/>
            <w14:miter/>
          </w14:textOutline>
        </w:rPr>
        <w:t xml:space="preserve">、采购方式</w:t>
      </w:r>
      <w:r/>
    </w:p>
    <w:p>
      <w:pPr>
        <w:ind w:left="46" w:right="24" w:firstLine="413"/>
        <w:jc w:val="both"/>
        <w:spacing w:before="157" w:line="360" w:lineRule="auto"/>
        <w:rPr>
          <w:rFonts w:ascii="宋体" w:hAnsi="宋体" w:eastAsia="宋体" w:cs="宋体"/>
        </w:rPr>
      </w:pPr>
      <w:r>
        <w:rPr>
          <w:rFonts w:ascii="宋体" w:hAnsi="宋体" w:eastAsia="宋体" w:cs="宋体"/>
          <w:spacing w:val="-2"/>
        </w:rPr>
        <w:t xml:space="preserve">1.1本次采购采取竞争性磋商方式，本采购文件仅适用于JSZC-321012-JQXM-C2025-0009项目。</w:t>
      </w:r>
      <w:r/>
    </w:p>
    <w:p>
      <w:pPr>
        <w:ind w:left="461"/>
        <w:jc w:val="both"/>
        <w:spacing w:before="158" w:line="220" w:lineRule="auto"/>
        <w:rPr>
          <w:rFonts w:ascii="宋体" w:hAnsi="宋体" w:eastAsia="宋体" w:cs="宋体"/>
        </w:rPr>
      </w:pPr>
      <w:r>
        <w:rPr>
          <w:rFonts w:ascii="宋体" w:hAnsi="宋体" w:eastAsia="宋体" w:cs="宋体"/>
          <w:spacing w:val="-6"/>
          <w14:textOutline w14:w="3835" w14:cap="flat" w14:cmpd="sng" w14:algn="ctr">
            <w14:solidFill>
              <w14:srgbClr w14:val="000000"/>
            </w14:solidFill>
            <w14:prstDash w14:val="solid"/>
            <w14:miter/>
          </w14:textOutline>
        </w:rPr>
        <w:t xml:space="preserve">2</w:t>
      </w:r>
      <w:r>
        <w:rPr>
          <w:rFonts w:ascii="宋体" w:hAnsi="宋体" w:eastAsia="宋体" w:cs="宋体"/>
          <w:spacing w:val="-3"/>
          <w14:textOutline w14:w="3835" w14:cap="flat" w14:cmpd="sng" w14:algn="ctr">
            <w14:solidFill>
              <w14:srgbClr w14:val="000000"/>
            </w14:solidFill>
            <w14:prstDash w14:val="solid"/>
            <w14:miter/>
          </w14:textOutline>
        </w:rPr>
        <w:t xml:space="preserve">、供应商</w:t>
      </w:r>
      <w:r/>
    </w:p>
    <w:p>
      <w:pPr>
        <w:ind w:left="46" w:right="24" w:firstLine="413"/>
        <w:jc w:val="both"/>
        <w:spacing w:before="157" w:line="360" w:lineRule="auto"/>
        <w:rPr>
          <w:rFonts w:ascii="宋体" w:hAnsi="宋体" w:eastAsia="宋体" w:cs="宋体"/>
        </w:rPr>
      </w:pPr>
      <w:r>
        <w:rPr>
          <w:rFonts w:ascii="宋体" w:hAnsi="宋体" w:eastAsia="宋体" w:cs="宋体"/>
          <w:spacing w:val="-4"/>
        </w:rPr>
        <w:t xml:space="preserve">2.1参加竞争性</w:t>
      </w:r>
      <w:r>
        <w:rPr>
          <w:rFonts w:ascii="宋体" w:hAnsi="宋体" w:eastAsia="宋体" w:cs="宋体"/>
          <w:spacing w:val="-3"/>
        </w:rPr>
        <w:t xml:space="preserve">磋</w:t>
      </w:r>
      <w:r>
        <w:rPr>
          <w:rFonts w:ascii="宋体" w:hAnsi="宋体" w:eastAsia="宋体" w:cs="宋体"/>
          <w:spacing w:val="-2"/>
        </w:rPr>
        <w:t xml:space="preserve">商的供应商以下简称“供应商”，是指参加磋商并符合采购文件规定资格条件的法人、其他</w:t>
      </w:r>
      <w:r>
        <w:rPr>
          <w:rFonts w:ascii="宋体" w:hAnsi="宋体" w:eastAsia="宋体" w:cs="宋体"/>
          <w:spacing w:val="-1"/>
        </w:rPr>
        <w:t xml:space="preserve">组织或者自然人。</w:t>
      </w:r>
      <w:r/>
    </w:p>
    <w:p>
      <w:pPr>
        <w:ind w:left="459"/>
        <w:jc w:val="both"/>
        <w:spacing w:before="1" w:line="219" w:lineRule="auto"/>
        <w:rPr>
          <w:rFonts w:ascii="宋体" w:hAnsi="宋体" w:eastAsia="宋体" w:cs="宋体"/>
        </w:rPr>
      </w:pPr>
      <w:r>
        <w:rPr>
          <w:rFonts w:ascii="宋体" w:hAnsi="宋体" w:eastAsia="宋体" w:cs="宋体"/>
          <w:spacing w:val="-6"/>
        </w:rPr>
        <w:t xml:space="preserve">2.2合格的供应商</w:t>
      </w:r>
      <w:r/>
    </w:p>
    <w:p>
      <w:pPr>
        <w:ind w:left="459"/>
        <w:jc w:val="both"/>
        <w:spacing w:before="158" w:line="219" w:lineRule="auto"/>
        <w:rPr>
          <w:rFonts w:ascii="宋体" w:hAnsi="宋体" w:eastAsia="宋体" w:cs="宋体"/>
        </w:rPr>
      </w:pPr>
      <w:r>
        <w:rPr>
          <w:rFonts w:ascii="宋体" w:hAnsi="宋体" w:eastAsia="宋体" w:cs="宋体"/>
          <w:spacing w:val="-1"/>
        </w:rPr>
        <w:t xml:space="preserve">2.2.1满足采购公告中供应商的资格条件</w:t>
      </w:r>
      <w:r>
        <w:rPr>
          <w:rFonts w:ascii="宋体" w:hAnsi="宋体" w:eastAsia="宋体" w:cs="宋体"/>
        </w:rPr>
        <w:t xml:space="preserve">要求的规定。</w:t>
      </w:r>
      <w:r/>
    </w:p>
    <w:p>
      <w:pPr>
        <w:ind w:left="459"/>
        <w:jc w:val="both"/>
        <w:spacing w:before="159" w:line="220" w:lineRule="auto"/>
        <w:rPr>
          <w:rFonts w:ascii="宋体" w:hAnsi="宋体" w:eastAsia="宋体" w:cs="宋体"/>
        </w:rPr>
      </w:pPr>
      <w:r>
        <w:rPr>
          <w:rFonts w:ascii="宋体" w:hAnsi="宋体" w:eastAsia="宋体" w:cs="宋体"/>
          <w:spacing w:val="-1"/>
        </w:rPr>
        <w:t xml:space="preserve">2.2.2</w:t>
      </w:r>
      <w:r>
        <w:rPr>
          <w:rFonts w:ascii="宋体" w:hAnsi="宋体" w:eastAsia="宋体" w:cs="宋体"/>
        </w:rPr>
        <w:t xml:space="preserve">满足本文件实质性条款的规定。</w:t>
      </w:r>
      <w:r/>
    </w:p>
    <w:p>
      <w:pPr>
        <w:ind w:left="463"/>
        <w:jc w:val="both"/>
        <w:spacing w:before="160"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3</w:t>
      </w:r>
      <w:r>
        <w:rPr>
          <w:rFonts w:ascii="宋体" w:hAnsi="宋体" w:eastAsia="宋体" w:cs="宋体"/>
          <w:spacing w:val="-2"/>
          <w14:textOutline w14:w="3835" w14:cap="flat" w14:cmpd="sng" w14:algn="ctr">
            <w14:solidFill>
              <w14:srgbClr w14:val="000000"/>
            </w14:solidFill>
            <w14:prstDash w14:val="solid"/>
            <w14:miter/>
          </w14:textOutline>
        </w:rPr>
        <w:t xml:space="preserve">、适用法律</w:t>
      </w:r>
      <w:r/>
    </w:p>
    <w:p>
      <w:pPr>
        <w:ind w:left="461"/>
        <w:jc w:val="both"/>
        <w:spacing w:before="157" w:line="220" w:lineRule="auto"/>
        <w:rPr>
          <w:rFonts w:ascii="宋体" w:hAnsi="宋体" w:eastAsia="宋体" w:cs="宋体"/>
        </w:rPr>
      </w:pPr>
      <w:r>
        <w:rPr>
          <w:rFonts w:ascii="宋体" w:hAnsi="宋体" w:eastAsia="宋体" w:cs="宋体"/>
          <w:spacing w:val="-1"/>
        </w:rPr>
        <w:t xml:space="preserve">3.1本次采购及由此产生的合同受中华人民</w:t>
      </w:r>
      <w:r>
        <w:rPr>
          <w:rFonts w:ascii="宋体" w:hAnsi="宋体" w:eastAsia="宋体" w:cs="宋体"/>
        </w:rPr>
        <w:t xml:space="preserve">共和国有关的法律法规制约和保护。</w:t>
      </w:r>
      <w:r/>
    </w:p>
    <w:p>
      <w:pPr>
        <w:ind w:left="458"/>
        <w:jc w:val="both"/>
        <w:spacing w:before="158"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4、参</w:t>
      </w:r>
      <w:r>
        <w:rPr>
          <w:rFonts w:ascii="宋体" w:hAnsi="宋体" w:eastAsia="宋体" w:cs="宋体"/>
          <w:spacing w:val="-2"/>
          <w14:textOutline w14:w="3835" w14:cap="flat" w14:cmpd="sng" w14:algn="ctr">
            <w14:solidFill>
              <w14:srgbClr w14:val="000000"/>
            </w14:solidFill>
            <w14:prstDash w14:val="solid"/>
            <w14:miter/>
          </w14:textOutline>
        </w:rPr>
        <w:t xml:space="preserve">加磋商费用</w:t>
      </w:r>
      <w:r/>
    </w:p>
    <w:p>
      <w:pPr>
        <w:ind w:left="456"/>
        <w:jc w:val="both"/>
        <w:spacing w:before="156" w:line="220" w:lineRule="auto"/>
        <w:rPr>
          <w:rFonts w:ascii="宋体" w:hAnsi="宋体" w:eastAsia="宋体" w:cs="宋体"/>
        </w:rPr>
      </w:pPr>
      <w:r>
        <w:rPr>
          <w:rFonts w:ascii="宋体" w:hAnsi="宋体" w:eastAsia="宋体" w:cs="宋体"/>
          <w:spacing w:val="3"/>
        </w:rPr>
        <w:t xml:space="preserve">4.1供应商应自行承担所有与参加磋商有关的费用，无论磋商过程中的做法和结</w:t>
      </w:r>
      <w:r>
        <w:rPr>
          <w:rFonts w:ascii="宋体" w:hAnsi="宋体" w:eastAsia="宋体" w:cs="宋体"/>
        </w:rPr>
        <w:t xml:space="preserve">果如</w:t>
      </w:r>
      <w:r/>
    </w:p>
    <w:p>
      <w:pPr>
        <w:ind w:left="40" w:right="24"/>
        <w:jc w:val="both"/>
        <w:spacing w:before="158" w:line="360" w:lineRule="auto"/>
        <w:rPr>
          <w:rFonts w:ascii="宋体" w:hAnsi="宋体" w:eastAsia="宋体" w:cs="宋体"/>
        </w:rPr>
      </w:pPr>
      <w:r>
        <w:rPr>
          <w:rFonts w:ascii="宋体" w:hAnsi="宋体" w:eastAsia="宋体" w:cs="宋体"/>
          <w:spacing w:val="-8"/>
        </w:rPr>
        <w:t xml:space="preserve">何，</w:t>
      </w:r>
      <w:r>
        <w:rPr>
          <w:rFonts w:hint="eastAsia" w:ascii="宋体" w:hAnsi="宋体" w:eastAsia="宋体" w:cs="宋体"/>
          <w:spacing w:val="-8"/>
        </w:rPr>
        <w:t xml:space="preserve">泾清项目管理有限公司扬州分公司</w:t>
      </w:r>
      <w:r>
        <w:rPr>
          <w:rFonts w:ascii="宋体" w:hAnsi="宋体" w:eastAsia="宋体" w:cs="宋体"/>
          <w:spacing w:val="-4"/>
        </w:rPr>
        <w:t xml:space="preserve">(以下简称代理机构)在任何情况下均无义务和责任承担这</w:t>
      </w:r>
      <w:r>
        <w:rPr>
          <w:rFonts w:ascii="宋体" w:hAnsi="宋体" w:eastAsia="宋体" w:cs="宋体"/>
          <w:spacing w:val="-3"/>
        </w:rPr>
        <w:t xml:space="preserve">些</w:t>
      </w:r>
      <w:r>
        <w:rPr>
          <w:rFonts w:ascii="宋体" w:hAnsi="宋体" w:eastAsia="宋体" w:cs="宋体"/>
          <w:spacing w:val="-2"/>
        </w:rPr>
        <w:t xml:space="preserve">费用。</w:t>
      </w:r>
      <w:r/>
    </w:p>
    <w:p>
      <w:pPr>
        <w:ind w:left="37" w:right="24" w:firstLine="421"/>
        <w:jc w:val="both"/>
        <w:spacing w:before="1" w:line="359" w:lineRule="auto"/>
        <w:rPr>
          <w:rFonts w:ascii="宋体" w:hAnsi="宋体" w:eastAsia="宋体" w:cs="宋体"/>
        </w:rPr>
      </w:pPr>
      <w:r>
        <w:rPr>
          <w:rFonts w:ascii="宋体" w:hAnsi="宋体" w:eastAsia="宋体" w:cs="宋体"/>
          <w:spacing w:val="-4"/>
        </w:rPr>
        <w:t xml:space="preserve">4.2</w:t>
      </w:r>
      <w:r>
        <w:rPr>
          <w:rFonts w:hint="eastAsia" w:ascii="宋体" w:hAnsi="宋体" w:eastAsia="宋体" w:cs="宋体"/>
          <w:spacing w:val="-4"/>
        </w:rPr>
        <w:t xml:space="preserve">本次采购由成交单位</w:t>
      </w:r>
      <w:r>
        <w:rPr>
          <w:rFonts w:ascii="宋体" w:hAnsi="宋体" w:eastAsia="宋体" w:cs="宋体"/>
          <w:spacing w:val="-4"/>
        </w:rPr>
        <w:t xml:space="preserve">支付招标代理服务费，</w:t>
      </w:r>
      <w:r>
        <w:rPr>
          <w:rFonts w:hint="eastAsia" w:ascii="宋体" w:hAnsi="宋体" w:eastAsia="宋体" w:cs="宋体"/>
          <w:spacing w:val="-4"/>
        </w:rPr>
        <w:t xml:space="preserve">按照《江苏省招标代理服务收费的指导意见》苏招协【2022】2号标准收取。</w:t>
      </w:r>
      <w:r>
        <w:rPr>
          <w:rFonts w:ascii="宋体" w:hAnsi="宋体" w:eastAsia="宋体" w:cs="宋体"/>
          <w:spacing w:val="-4"/>
        </w:rPr>
        <w:t xml:space="preserve">该费用由</w:t>
      </w:r>
      <w:r>
        <w:rPr>
          <w:rFonts w:hint="eastAsia" w:ascii="宋体" w:hAnsi="宋体" w:eastAsia="宋体" w:cs="宋体"/>
          <w:spacing w:val="-4"/>
        </w:rPr>
        <w:t xml:space="preserve">成交</w:t>
      </w:r>
      <w:r>
        <w:rPr>
          <w:rFonts w:ascii="宋体" w:hAnsi="宋体" w:eastAsia="宋体" w:cs="宋体"/>
          <w:spacing w:val="-4"/>
        </w:rPr>
        <w:t xml:space="preserve">单位在领取成交确认书前，向招标代理机构付清。</w:t>
      </w:r>
      <w:r/>
    </w:p>
    <w:p>
      <w:pPr>
        <w:ind w:firstLine="426"/>
        <w:jc w:val="both"/>
        <w:spacing w:before="156" w:line="221" w:lineRule="auto"/>
        <w:rPr>
          <w:rFonts w:ascii="宋体" w:hAnsi="宋体" w:eastAsia="宋体" w:cs="宋体"/>
          <w:spacing w:val="3"/>
        </w:rPr>
      </w:pPr>
      <w:r>
        <w:rPr>
          <w:rFonts w:hint="eastAsia" w:ascii="宋体" w:hAnsi="宋体" w:eastAsia="宋体" w:cs="宋体"/>
          <w:spacing w:val="3"/>
        </w:rPr>
        <w:t xml:space="preserve">（1）代理服务费以人民币支付；</w:t>
      </w:r>
      <w:r/>
    </w:p>
    <w:p>
      <w:pPr>
        <w:ind w:firstLine="426"/>
        <w:jc w:val="both"/>
        <w:spacing w:before="156" w:line="221" w:lineRule="auto"/>
        <w:rPr>
          <w:rFonts w:ascii="宋体" w:hAnsi="宋体" w:eastAsia="宋体" w:cs="宋体"/>
          <w:spacing w:val="3"/>
        </w:rPr>
      </w:pPr>
      <w:r>
        <w:rPr>
          <w:rFonts w:hint="eastAsia" w:ascii="宋体" w:hAnsi="宋体" w:eastAsia="宋体" w:cs="宋体"/>
          <w:spacing w:val="3"/>
        </w:rPr>
        <w:t xml:space="preserve">（2）代理服务费一次性以电汇、转账等非现金形式支付； </w:t>
      </w:r>
      <w:r/>
    </w:p>
    <w:p>
      <w:pPr>
        <w:ind w:firstLine="426"/>
        <w:jc w:val="both"/>
        <w:spacing w:before="156" w:line="221" w:lineRule="auto"/>
        <w:rPr>
          <w:rFonts w:ascii="宋体" w:hAnsi="宋体" w:eastAsia="宋体" w:cs="宋体"/>
        </w:rPr>
      </w:pPr>
      <w:r>
        <w:rPr>
          <w:rFonts w:hint="eastAsia" w:ascii="宋体" w:hAnsi="宋体" w:eastAsia="宋体" w:cs="宋体"/>
          <w:spacing w:val="3"/>
        </w:rPr>
        <w:t xml:space="preserve">（3）招标代理服务费不在磋商报价中单列，包含在磋商总价中，由成交单位支付给代理机构。</w:t>
      </w:r>
      <w:r/>
    </w:p>
    <w:p>
      <w:pPr>
        <w:ind w:left="457"/>
        <w:jc w:val="both"/>
        <w:spacing w:before="158" w:line="220" w:lineRule="auto"/>
        <w:rPr>
          <w:rFonts w:ascii="宋体" w:hAnsi="宋体" w:eastAsia="宋体" w:cs="宋体"/>
          <w:spacing w:val="-4"/>
        </w:rPr>
      </w:pPr>
      <w:r>
        <w:rPr>
          <w:rFonts w:ascii="宋体" w:hAnsi="宋体" w:eastAsia="宋体" w:cs="宋体"/>
          <w:spacing w:val="-10"/>
        </w:rPr>
        <w:t xml:space="preserve">开户</w:t>
      </w:r>
      <w:r>
        <w:rPr>
          <w:rFonts w:ascii="宋体" w:hAnsi="宋体" w:eastAsia="宋体" w:cs="宋体"/>
          <w:spacing w:val="-9"/>
        </w:rPr>
        <w:t xml:space="preserve">银</w:t>
      </w:r>
      <w:r>
        <w:rPr>
          <w:rFonts w:ascii="宋体" w:hAnsi="宋体" w:eastAsia="宋体" w:cs="宋体"/>
          <w:spacing w:val="-5"/>
        </w:rPr>
        <w:t xml:space="preserve">行：</w:t>
      </w:r>
      <w:r>
        <w:rPr>
          <w:rFonts w:hint="eastAsia" w:ascii="宋体" w:hAnsi="宋体" w:eastAsia="宋体" w:cs="宋体"/>
          <w:spacing w:val="-4"/>
        </w:rPr>
        <w:t xml:space="preserve">中国工商银行股份有限公司扬州城北支行</w:t>
      </w:r>
      <w:r/>
    </w:p>
    <w:p>
      <w:pPr>
        <w:ind w:left="457"/>
        <w:jc w:val="both"/>
        <w:spacing w:before="158" w:line="220" w:lineRule="auto"/>
        <w:rPr>
          <w:rFonts w:ascii="宋体" w:hAnsi="宋体" w:eastAsia="宋体" w:cs="宋体"/>
          <w:spacing w:val="-4"/>
        </w:rPr>
      </w:pPr>
      <w:r>
        <w:rPr>
          <w:rFonts w:hint="eastAsia" w:ascii="宋体" w:hAnsi="宋体" w:eastAsia="宋体" w:cs="宋体"/>
          <w:spacing w:val="-4"/>
        </w:rPr>
        <w:t xml:space="preserve">开户名称：泾清项目管理有限公司扬州分公司</w:t>
      </w:r>
      <w:r/>
    </w:p>
    <w:p>
      <w:pPr>
        <w:ind w:left="457"/>
        <w:jc w:val="both"/>
        <w:spacing w:before="158" w:line="360" w:lineRule="auto"/>
        <w:rPr>
          <w:rFonts w:ascii="宋体" w:hAnsi="宋体" w:eastAsia="宋体" w:cs="宋体"/>
        </w:rPr>
      </w:pPr>
      <w:r>
        <w:rPr>
          <w:rFonts w:hint="eastAsia" w:ascii="宋体" w:hAnsi="宋体" w:eastAsia="宋体" w:cs="宋体"/>
          <w:spacing w:val="-4"/>
        </w:rPr>
        <w:t xml:space="preserve">开户账号：1108050509100058124(行号：102312505050</w:t>
      </w:r>
      <w:r>
        <w:rPr>
          <w:rFonts w:ascii="宋体" w:hAnsi="宋体" w:eastAsia="宋体" w:cs="宋体"/>
        </w:rPr>
        <w:t xml:space="preserve">)</w:t>
      </w:r>
      <w:r/>
    </w:p>
    <w:p>
      <w:pPr>
        <w:ind w:firstLine="426"/>
        <w:jc w:val="both"/>
        <w:spacing w:before="156" w:line="360" w:lineRule="auto"/>
        <w:rPr>
          <w:rFonts w:ascii="宋体" w:hAnsi="宋体" w:eastAsia="宋体" w:cs="宋体"/>
          <w:spacing w:val="3"/>
        </w:rPr>
      </w:pPr>
      <w:r>
        <w:rPr>
          <w:rFonts w:hint="eastAsia" w:ascii="宋体" w:hAnsi="宋体" w:eastAsia="宋体" w:cs="宋体"/>
          <w:spacing w:val="3"/>
        </w:rPr>
        <w:t xml:space="preserve">4.3专家评审费按扬财购【2020】40号文《关于进一步规范扬州市政府采购专家评审费标准的通知》执行。</w:t>
      </w:r>
      <w:r/>
    </w:p>
    <w:p>
      <w:pPr>
        <w:ind w:left="463"/>
        <w:jc w:val="both"/>
        <w:spacing w:before="157" w:line="220"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5、采购文件的约束</w:t>
      </w:r>
      <w:r>
        <w:rPr>
          <w:rFonts w:ascii="宋体" w:hAnsi="宋体" w:eastAsia="宋体" w:cs="宋体"/>
          <w:spacing w:val="-1"/>
          <w14:textOutline w14:w="3835" w14:cap="flat" w14:cmpd="sng" w14:algn="ctr">
            <w14:solidFill>
              <w14:srgbClr w14:val="000000"/>
            </w14:solidFill>
            <w14:prstDash w14:val="solid"/>
            <w14:miter/>
          </w14:textOutline>
        </w:rPr>
        <w:t xml:space="preserve">力</w:t>
      </w:r>
      <w:r/>
    </w:p>
    <w:p>
      <w:pPr>
        <w:ind w:left="461"/>
        <w:jc w:val="both"/>
        <w:spacing w:before="157" w:line="220" w:lineRule="auto"/>
        <w:rPr>
          <w:rFonts w:ascii="宋体" w:hAnsi="宋体" w:eastAsia="宋体" w:cs="宋体"/>
        </w:rPr>
      </w:pPr>
      <w:r>
        <w:rPr>
          <w:rFonts w:ascii="宋体" w:hAnsi="宋体" w:eastAsia="宋体" w:cs="宋体"/>
          <w:spacing w:val="-1"/>
        </w:rPr>
        <w:t xml:space="preserve">5.1供应商一旦参加本项目采购活动，即被认为接受了</w:t>
      </w:r>
      <w:r>
        <w:rPr>
          <w:rFonts w:ascii="宋体" w:hAnsi="宋体" w:eastAsia="宋体" w:cs="宋体"/>
        </w:rPr>
        <w:t xml:space="preserve">本采购文件的规定和约束。</w:t>
      </w:r>
      <w:r/>
    </w:p>
    <w:p>
      <w:pPr>
        <w:ind w:left="461"/>
        <w:jc w:val="both"/>
        <w:spacing w:before="160" w:line="220"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6、采</w:t>
      </w:r>
      <w:r>
        <w:rPr>
          <w:rFonts w:ascii="宋体" w:hAnsi="宋体" w:eastAsia="宋体" w:cs="宋体"/>
          <w:spacing w:val="-1"/>
          <w14:textOutline w14:w="3835" w14:cap="flat" w14:cmpd="sng" w14:algn="ctr">
            <w14:solidFill>
              <w14:srgbClr w14:val="000000"/>
            </w14:solidFill>
            <w14:prstDash w14:val="solid"/>
            <w14:miter/>
          </w14:textOutline>
        </w:rPr>
        <w:t xml:space="preserve">购文件构成</w:t>
      </w:r>
      <w:r/>
    </w:p>
    <w:p>
      <w:pPr>
        <w:ind w:left="458"/>
        <w:jc w:val="both"/>
        <w:spacing w:before="158" w:line="220" w:lineRule="auto"/>
        <w:rPr>
          <w:rFonts w:ascii="宋体" w:hAnsi="宋体" w:eastAsia="宋体" w:cs="宋体"/>
        </w:rPr>
      </w:pPr>
      <w:r>
        <w:rPr>
          <w:rFonts w:ascii="宋体" w:hAnsi="宋体" w:eastAsia="宋体" w:cs="宋体"/>
          <w:spacing w:val="-4"/>
        </w:rPr>
        <w:t xml:space="preserve">6.1</w:t>
      </w:r>
      <w:r>
        <w:rPr>
          <w:rFonts w:ascii="宋体" w:hAnsi="宋体" w:eastAsia="宋体" w:cs="宋体"/>
          <w:spacing w:val="-2"/>
        </w:rPr>
        <w:t xml:space="preserve">采购文件有以下部分组成：</w:t>
      </w:r>
      <w:r/>
    </w:p>
    <w:p>
      <w:pPr>
        <w:ind w:left="463"/>
        <w:jc w:val="both"/>
        <w:spacing w:before="158" w:line="219" w:lineRule="auto"/>
        <w:rPr>
          <w:rFonts w:ascii="宋体" w:hAnsi="宋体" w:eastAsia="宋体" w:cs="宋体"/>
        </w:rPr>
      </w:pPr>
      <w:r>
        <w:rPr>
          <w:rFonts w:ascii="宋体" w:hAnsi="宋体" w:eastAsia="宋体" w:cs="宋体"/>
          <w:spacing w:val="16"/>
        </w:rPr>
        <w:t xml:space="preserve">(</w:t>
      </w:r>
      <w:r>
        <w:rPr>
          <w:rFonts w:ascii="宋体" w:hAnsi="宋体" w:eastAsia="宋体" w:cs="宋体"/>
          <w:spacing w:val="11"/>
        </w:rPr>
        <w:t xml:space="preserve">1)采购公告</w:t>
      </w:r>
      <w:r/>
    </w:p>
    <w:p>
      <w:pPr>
        <w:ind w:left="463"/>
        <w:jc w:val="both"/>
        <w:spacing w:before="159" w:line="221" w:lineRule="auto"/>
        <w:rPr>
          <w:rFonts w:ascii="宋体" w:hAnsi="宋体" w:eastAsia="宋体" w:cs="宋体"/>
        </w:rPr>
      </w:pPr>
      <w:r>
        <w:rPr>
          <w:rFonts w:ascii="宋体" w:hAnsi="宋体" w:eastAsia="宋体" w:cs="宋体"/>
          <w:spacing w:val="16"/>
        </w:rPr>
        <w:t xml:space="preserve">(</w:t>
      </w:r>
      <w:r>
        <w:rPr>
          <w:rFonts w:ascii="宋体" w:hAnsi="宋体" w:eastAsia="宋体" w:cs="宋体"/>
          <w:spacing w:val="11"/>
        </w:rPr>
        <w:t xml:space="preserve">2)磋商须知</w:t>
      </w:r>
      <w:r/>
    </w:p>
    <w:p>
      <w:pPr>
        <w:ind w:left="463"/>
        <w:jc w:val="both"/>
        <w:spacing w:before="156" w:line="221" w:lineRule="auto"/>
        <w:rPr>
          <w:rFonts w:ascii="宋体" w:hAnsi="宋体" w:eastAsia="宋体" w:cs="宋体"/>
        </w:rPr>
      </w:pPr>
      <w:r>
        <w:rPr>
          <w:rFonts w:ascii="宋体" w:hAnsi="宋体" w:eastAsia="宋体" w:cs="宋体"/>
          <w:spacing w:val="13"/>
        </w:rPr>
        <w:t xml:space="preserve">(</w:t>
      </w:r>
      <w:r>
        <w:rPr>
          <w:rFonts w:ascii="宋体" w:hAnsi="宋体" w:eastAsia="宋体" w:cs="宋体"/>
          <w:spacing w:val="8"/>
        </w:rPr>
        <w:t xml:space="preserve">3)合同条款及格式</w:t>
      </w:r>
      <w:r/>
    </w:p>
    <w:p>
      <w:pPr>
        <w:ind w:left="463"/>
        <w:jc w:val="both"/>
        <w:spacing w:before="68" w:line="221" w:lineRule="auto"/>
        <w:rPr>
          <w:rFonts w:ascii="宋体" w:hAnsi="宋体" w:eastAsia="宋体" w:cs="宋体"/>
        </w:rPr>
      </w:pPr>
      <w:r>
        <w:rPr>
          <w:rFonts w:ascii="宋体" w:hAnsi="宋体" w:eastAsia="宋体" w:cs="宋体"/>
          <w:spacing w:val="16"/>
        </w:rPr>
        <w:t xml:space="preserve">(</w:t>
      </w:r>
      <w:r>
        <w:rPr>
          <w:rFonts w:ascii="宋体" w:hAnsi="宋体" w:eastAsia="宋体" w:cs="宋体"/>
          <w:spacing w:val="11"/>
        </w:rPr>
        <w:t xml:space="preserve">4)项目需求</w:t>
      </w:r>
      <w:r/>
    </w:p>
    <w:p>
      <w:pPr>
        <w:ind w:left="463"/>
        <w:jc w:val="both"/>
        <w:spacing w:before="157" w:line="221" w:lineRule="auto"/>
        <w:rPr>
          <w:rFonts w:ascii="宋体" w:hAnsi="宋体" w:eastAsia="宋体" w:cs="宋体"/>
        </w:rPr>
      </w:pPr>
      <w:r>
        <w:rPr>
          <w:rFonts w:ascii="宋体" w:hAnsi="宋体" w:eastAsia="宋体" w:cs="宋体"/>
          <w:spacing w:val="9"/>
        </w:rPr>
        <w:t xml:space="preserve">(</w:t>
      </w:r>
      <w:r>
        <w:rPr>
          <w:rFonts w:ascii="宋体" w:hAnsi="宋体" w:eastAsia="宋体" w:cs="宋体"/>
          <w:spacing w:val="7"/>
        </w:rPr>
        <w:t xml:space="preserve">5)评审方法与评审标准</w:t>
      </w:r>
      <w:r/>
    </w:p>
    <w:p>
      <w:pPr>
        <w:ind w:left="463"/>
        <w:jc w:val="both"/>
        <w:spacing w:before="155" w:line="221" w:lineRule="auto"/>
        <w:rPr>
          <w:rFonts w:ascii="宋体" w:hAnsi="宋体" w:eastAsia="宋体" w:cs="宋体"/>
        </w:rPr>
      </w:pPr>
      <w:r>
        <w:rPr>
          <w:rFonts w:ascii="宋体" w:hAnsi="宋体" w:eastAsia="宋体" w:cs="宋体"/>
          <w:spacing w:val="8"/>
        </w:rPr>
        <w:t xml:space="preserve">(</w:t>
      </w:r>
      <w:r>
        <w:rPr>
          <w:rFonts w:ascii="宋体" w:hAnsi="宋体" w:eastAsia="宋体" w:cs="宋体"/>
          <w:spacing w:val="6"/>
        </w:rPr>
        <w:t xml:space="preserve">6)竞争性磋商响应文件格式</w:t>
      </w:r>
      <w:r/>
    </w:p>
    <w:p>
      <w:pPr>
        <w:ind w:left="455"/>
        <w:jc w:val="both"/>
        <w:spacing w:before="159" w:line="220" w:lineRule="auto"/>
        <w:rPr>
          <w:rFonts w:ascii="宋体" w:hAnsi="宋体" w:eastAsia="宋体" w:cs="宋体"/>
        </w:rPr>
      </w:pPr>
      <w:r>
        <w:rPr>
          <w:rFonts w:ascii="宋体" w:hAnsi="宋体" w:eastAsia="宋体" w:cs="宋体"/>
          <w:spacing w:val="-6"/>
        </w:rPr>
        <w:t xml:space="preserve">请仔细检查采购文</w:t>
      </w:r>
      <w:r>
        <w:rPr>
          <w:rFonts w:ascii="宋体" w:hAnsi="宋体" w:eastAsia="宋体" w:cs="宋体"/>
          <w:spacing w:val="-4"/>
        </w:rPr>
        <w:t xml:space="preserve">件</w:t>
      </w:r>
      <w:r>
        <w:rPr>
          <w:rFonts w:ascii="宋体" w:hAnsi="宋体" w:eastAsia="宋体" w:cs="宋体"/>
          <w:spacing w:val="-3"/>
        </w:rPr>
        <w:t xml:space="preserve">是否齐全，如有缺漏请立即与代理机构联系解决。</w:t>
      </w:r>
      <w:r/>
    </w:p>
    <w:p>
      <w:pPr>
        <w:ind w:left="37" w:right="46" w:firstLine="421"/>
        <w:jc w:val="both"/>
        <w:spacing w:before="157" w:line="359" w:lineRule="auto"/>
        <w:rPr>
          <w:rFonts w:ascii="宋体" w:hAnsi="宋体" w:eastAsia="宋体" w:cs="宋体"/>
        </w:rPr>
      </w:pPr>
      <w:r>
        <w:rPr>
          <w:rFonts w:ascii="宋体" w:hAnsi="宋体" w:eastAsia="宋体" w:cs="宋体"/>
          <w:spacing w:val="-4"/>
        </w:rPr>
        <w:t xml:space="preserve">6.2采购的最小</w:t>
      </w:r>
      <w:r>
        <w:rPr>
          <w:rFonts w:ascii="宋体" w:hAnsi="宋体" w:eastAsia="宋体" w:cs="宋体"/>
          <w:spacing w:val="-2"/>
        </w:rPr>
        <w:t xml:space="preserve">单位是包。采购服务数量及技术要求中未分包的，供应商对要求提供的</w:t>
      </w:r>
      <w:r>
        <w:rPr>
          <w:rFonts w:ascii="宋体" w:hAnsi="宋体" w:eastAsia="宋体" w:cs="宋体"/>
          <w:spacing w:val="-10"/>
        </w:rPr>
        <w:t xml:space="preserve">服务不</w:t>
      </w:r>
      <w:r>
        <w:rPr>
          <w:rFonts w:ascii="宋体" w:hAnsi="宋体" w:eastAsia="宋体" w:cs="宋体"/>
          <w:spacing w:val="-5"/>
        </w:rPr>
        <w:t xml:space="preserve">得部分响应；采购服务数量及技术要求中已经分包的，应当以包为单位响应。</w:t>
      </w:r>
      <w:r/>
    </w:p>
    <w:p>
      <w:pPr>
        <w:ind w:left="39" w:firstLine="419"/>
        <w:jc w:val="both"/>
        <w:spacing w:before="1" w:line="359" w:lineRule="auto"/>
        <w:rPr>
          <w:rFonts w:ascii="宋体" w:hAnsi="宋体" w:eastAsia="宋体" w:cs="宋体"/>
        </w:rPr>
      </w:pPr>
      <w:r>
        <w:rPr>
          <w:rFonts w:ascii="宋体" w:hAnsi="宋体" w:eastAsia="宋体" w:cs="宋体"/>
          <w:spacing w:val="-2"/>
        </w:rPr>
        <w:t xml:space="preserve">6.3采购文件如果要求</w:t>
      </w:r>
      <w:r>
        <w:rPr>
          <w:rFonts w:ascii="宋体" w:hAnsi="宋体" w:eastAsia="宋体" w:cs="宋体"/>
          <w:spacing w:val="-1"/>
        </w:rPr>
        <w:t xml:space="preserve">供应商提交备选响应方案的，供应商可以提交备选方案；否则，</w:t>
      </w:r>
      <w:r>
        <w:rPr>
          <w:rFonts w:ascii="宋体" w:hAnsi="宋体" w:eastAsia="宋体" w:cs="宋体"/>
          <w:spacing w:val="-4"/>
        </w:rPr>
        <w:t xml:space="preserve">备选</w:t>
      </w:r>
      <w:r>
        <w:rPr>
          <w:rFonts w:ascii="宋体" w:hAnsi="宋体" w:eastAsia="宋体" w:cs="宋体"/>
          <w:spacing w:val="-3"/>
        </w:rPr>
        <w:t xml:space="preserve">方</w:t>
      </w:r>
      <w:r>
        <w:rPr>
          <w:rFonts w:ascii="宋体" w:hAnsi="宋体" w:eastAsia="宋体" w:cs="宋体"/>
          <w:spacing w:val="-2"/>
        </w:rPr>
        <w:t xml:space="preserve">案将被拒绝。</w:t>
      </w:r>
      <w:r/>
    </w:p>
    <w:p>
      <w:pPr>
        <w:ind w:left="37" w:right="45" w:firstLine="420"/>
        <w:jc w:val="both"/>
        <w:spacing w:before="3" w:line="358" w:lineRule="auto"/>
        <w:rPr>
          <w:rFonts w:ascii="宋体" w:hAnsi="宋体" w:eastAsia="宋体" w:cs="宋体"/>
        </w:rPr>
      </w:pPr>
      <w:r>
        <w:rPr>
          <w:rFonts w:ascii="宋体" w:hAnsi="宋体" w:eastAsia="宋体" w:cs="宋体"/>
          <w:spacing w:val="-4"/>
        </w:rPr>
        <w:t xml:space="preserve">6.4供应商应认</w:t>
      </w:r>
      <w:r>
        <w:rPr>
          <w:rFonts w:ascii="宋体" w:hAnsi="宋体" w:eastAsia="宋体" w:cs="宋体"/>
          <w:spacing w:val="-2"/>
        </w:rPr>
        <w:t xml:space="preserve">真阅读采购文件中所有的事项、格式、条款和规范等要求。按采购文件</w:t>
      </w:r>
      <w:r>
        <w:rPr>
          <w:rFonts w:ascii="宋体" w:hAnsi="宋体" w:eastAsia="宋体" w:cs="宋体"/>
          <w:spacing w:val="-4"/>
        </w:rPr>
        <w:t xml:space="preserve">要求和规定编制响</w:t>
      </w:r>
      <w:r>
        <w:rPr>
          <w:rFonts w:ascii="宋体" w:hAnsi="宋体" w:eastAsia="宋体" w:cs="宋体"/>
          <w:spacing w:val="-3"/>
        </w:rPr>
        <w:t xml:space="preserve">应</w:t>
      </w:r>
      <w:r>
        <w:rPr>
          <w:rFonts w:ascii="宋体" w:hAnsi="宋体" w:eastAsia="宋体" w:cs="宋体"/>
          <w:spacing w:val="-2"/>
        </w:rPr>
        <w:t xml:space="preserve">文件，并保证所提供的全部资料的真实性，以使其响应文件对采购文件</w:t>
      </w:r>
      <w:r>
        <w:rPr>
          <w:rFonts w:ascii="宋体" w:hAnsi="宋体" w:eastAsia="宋体" w:cs="宋体"/>
          <w:spacing w:val="-1"/>
        </w:rPr>
        <w:t xml:space="preserve">作出实质性响应，否则其风险由供应商自行承</w:t>
      </w:r>
      <w:r>
        <w:rPr>
          <w:rFonts w:ascii="宋体" w:hAnsi="宋体" w:eastAsia="宋体" w:cs="宋体"/>
        </w:rPr>
        <w:t xml:space="preserve">担。</w:t>
      </w:r>
      <w:r/>
    </w:p>
    <w:p>
      <w:pPr>
        <w:ind w:left="464"/>
        <w:jc w:val="both"/>
        <w:spacing w:before="1" w:line="219"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7、采购文</w:t>
      </w:r>
      <w:r>
        <w:rPr>
          <w:rFonts w:ascii="宋体" w:hAnsi="宋体" w:eastAsia="宋体" w:cs="宋体"/>
          <w:spacing w:val="-1"/>
          <w14:textOutline w14:w="3835" w14:cap="flat" w14:cmpd="sng" w14:algn="ctr">
            <w14:solidFill>
              <w14:srgbClr w14:val="000000"/>
            </w14:solidFill>
            <w14:prstDash w14:val="solid"/>
            <w14:miter/>
          </w14:textOutline>
        </w:rPr>
        <w:t xml:space="preserve">件的澄清</w:t>
      </w:r>
      <w:r/>
    </w:p>
    <w:p>
      <w:pPr>
        <w:ind w:left="73" w:right="47" w:firstLine="388"/>
        <w:jc w:val="both"/>
        <w:spacing w:before="159" w:line="359" w:lineRule="auto"/>
        <w:rPr>
          <w:rFonts w:ascii="宋体" w:hAnsi="宋体" w:eastAsia="宋体" w:cs="宋体"/>
        </w:rPr>
      </w:pPr>
      <w:r>
        <w:rPr>
          <w:rFonts w:ascii="宋体" w:hAnsi="宋体" w:eastAsia="宋体" w:cs="宋体"/>
          <w:spacing w:val="4"/>
        </w:rPr>
        <w:t xml:space="preserve">7.1任何要求对采购文件</w:t>
      </w:r>
      <w:r>
        <w:rPr>
          <w:rFonts w:ascii="宋体" w:hAnsi="宋体" w:eastAsia="宋体" w:cs="宋体"/>
          <w:spacing w:val="3"/>
        </w:rPr>
        <w:t xml:space="preserve">进</w:t>
      </w:r>
      <w:r>
        <w:rPr>
          <w:rFonts w:ascii="宋体" w:hAnsi="宋体" w:eastAsia="宋体" w:cs="宋体"/>
          <w:spacing w:val="2"/>
        </w:rPr>
        <w:t xml:space="preserve">行澄清的供应商，应在提交首次响应文件截止时间至少5</w:t>
      </w:r>
      <w:r>
        <w:rPr>
          <w:rFonts w:ascii="宋体" w:hAnsi="宋体" w:eastAsia="宋体" w:cs="宋体"/>
          <w:spacing w:val="-10"/>
        </w:rPr>
        <w:t xml:space="preserve">日</w:t>
      </w:r>
      <w:r>
        <w:rPr>
          <w:rFonts w:ascii="宋体" w:hAnsi="宋体" w:eastAsia="宋体" w:cs="宋体"/>
          <w:spacing w:val="-8"/>
        </w:rPr>
        <w:t xml:space="preserve">前</w:t>
      </w:r>
      <w:r>
        <w:rPr>
          <w:rFonts w:ascii="宋体" w:hAnsi="宋体" w:eastAsia="宋体" w:cs="宋体"/>
          <w:spacing w:val="-5"/>
        </w:rPr>
        <w:t xml:space="preserve">按采购公告中的通讯地址，以书面形式通知代理机构。</w:t>
      </w:r>
      <w:r/>
    </w:p>
    <w:p>
      <w:pPr>
        <w:ind w:left="460"/>
        <w:jc w:val="both"/>
        <w:spacing w:before="1" w:line="219"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8、采购文件的修</w:t>
      </w:r>
      <w:r>
        <w:rPr>
          <w:rFonts w:ascii="宋体" w:hAnsi="宋体" w:eastAsia="宋体" w:cs="宋体"/>
          <w14:textOutline w14:w="3835" w14:cap="flat" w14:cmpd="sng" w14:algn="ctr">
            <w14:solidFill>
              <w14:srgbClr w14:val="000000"/>
            </w14:solidFill>
            <w14:prstDash w14:val="solid"/>
            <w14:miter/>
          </w14:textOutline>
        </w:rPr>
        <w:t xml:space="preserve">改</w:t>
      </w:r>
      <w:r/>
    </w:p>
    <w:p>
      <w:pPr>
        <w:ind w:left="36" w:right="45" w:firstLine="421"/>
        <w:jc w:val="both"/>
        <w:spacing w:before="159" w:line="359" w:lineRule="auto"/>
        <w:rPr>
          <w:rFonts w:ascii="宋体" w:hAnsi="宋体" w:eastAsia="宋体" w:cs="宋体"/>
        </w:rPr>
      </w:pPr>
      <w:r>
        <w:rPr>
          <w:rFonts w:ascii="宋体" w:hAnsi="宋体" w:eastAsia="宋体" w:cs="宋体"/>
          <w:spacing w:val="-4"/>
        </w:rPr>
        <w:t xml:space="preserve">8.1提交首次</w:t>
      </w:r>
      <w:r>
        <w:rPr>
          <w:rFonts w:ascii="宋体" w:hAnsi="宋体" w:eastAsia="宋体" w:cs="宋体"/>
          <w:spacing w:val="-3"/>
        </w:rPr>
        <w:t xml:space="preserve">响</w:t>
      </w:r>
      <w:r>
        <w:rPr>
          <w:rFonts w:ascii="宋体" w:hAnsi="宋体" w:eastAsia="宋体" w:cs="宋体"/>
          <w:spacing w:val="-2"/>
        </w:rPr>
        <w:t xml:space="preserve">应文件截止之日前，采购人、采购代理机构或者磋商小组可以对已发出</w:t>
      </w:r>
      <w:r>
        <w:rPr>
          <w:rFonts w:ascii="宋体" w:hAnsi="宋体" w:eastAsia="宋体" w:cs="宋体"/>
          <w:spacing w:val="-4"/>
        </w:rPr>
        <w:t xml:space="preserve">的磋商文件进行</w:t>
      </w:r>
      <w:r>
        <w:rPr>
          <w:rFonts w:ascii="宋体" w:hAnsi="宋体" w:eastAsia="宋体" w:cs="宋体"/>
          <w:spacing w:val="-3"/>
        </w:rPr>
        <w:t xml:space="preserve">必</w:t>
      </w:r>
      <w:r>
        <w:rPr>
          <w:rFonts w:ascii="宋体" w:hAnsi="宋体" w:eastAsia="宋体" w:cs="宋体"/>
          <w:spacing w:val="-2"/>
        </w:rPr>
        <w:t xml:space="preserve">要的澄清或者修改，澄清或者修改的内容作为磋商文件的组成部分。澄清</w:t>
      </w:r>
      <w:r>
        <w:rPr>
          <w:rFonts w:ascii="宋体" w:hAnsi="宋体" w:eastAsia="宋体" w:cs="宋体"/>
          <w:spacing w:val="-4"/>
        </w:rPr>
        <w:t xml:space="preserve">或者修改的内容</w:t>
      </w:r>
      <w:r>
        <w:rPr>
          <w:rFonts w:ascii="宋体" w:hAnsi="宋体" w:eastAsia="宋体" w:cs="宋体"/>
          <w:spacing w:val="-3"/>
        </w:rPr>
        <w:t xml:space="preserve">可</w:t>
      </w:r>
      <w:r>
        <w:rPr>
          <w:rFonts w:ascii="宋体" w:hAnsi="宋体" w:eastAsia="宋体" w:cs="宋体"/>
          <w:spacing w:val="-2"/>
        </w:rPr>
        <w:t xml:space="preserve">能影响响应文件编制的，采购人、采购代理机构应当在提交首次响应文件</w:t>
      </w:r>
      <w:r>
        <w:rPr>
          <w:rFonts w:ascii="宋体" w:hAnsi="宋体" w:eastAsia="宋体" w:cs="宋体"/>
          <w:spacing w:val="-21"/>
        </w:rPr>
        <w:t xml:space="preserve">截</w:t>
      </w:r>
      <w:r>
        <w:rPr>
          <w:rFonts w:ascii="宋体" w:hAnsi="宋体" w:eastAsia="宋体" w:cs="宋体"/>
          <w:spacing w:val="-11"/>
        </w:rPr>
        <w:t xml:space="preserve">止时间至少5日前，通知所有获取磋商文件的供应商；不足5日的，采购人、采购代理机</w:t>
      </w:r>
      <w:r>
        <w:rPr>
          <w:rFonts w:ascii="宋体" w:hAnsi="宋体" w:eastAsia="宋体" w:cs="宋体"/>
          <w:spacing w:val="-1"/>
        </w:rPr>
        <w:t xml:space="preserve">构应当顺延提交首次响应文件截止时间。</w:t>
      </w:r>
      <w:r/>
    </w:p>
    <w:p>
      <w:pPr>
        <w:ind w:left="36" w:right="45" w:firstLine="421"/>
        <w:jc w:val="both"/>
        <w:spacing w:before="2" w:line="359" w:lineRule="auto"/>
        <w:rPr>
          <w:rFonts w:ascii="宋体" w:hAnsi="宋体" w:eastAsia="宋体" w:cs="宋体"/>
        </w:rPr>
      </w:pPr>
      <w:r>
        <w:rPr>
          <w:rFonts w:ascii="宋体" w:hAnsi="宋体" w:eastAsia="宋体" w:cs="宋体"/>
          <w:spacing w:val="-5"/>
        </w:rPr>
        <w:t xml:space="preserve">8.2采购文件的修改将在“江都区政府采购网”和“扬州市政府采购网”</w:t>
      </w:r>
      <w:r>
        <w:rPr>
          <w:rFonts w:hint="eastAsia" w:ascii="宋体" w:hAnsi="宋体" w:eastAsia="宋体" w:cs="宋体"/>
          <w:spacing w:val="-5"/>
        </w:rPr>
        <w:t xml:space="preserve">、“江苏省政府采购网”公</w:t>
      </w:r>
      <w:r>
        <w:rPr>
          <w:rFonts w:hint="eastAsia" w:ascii="宋体" w:hAnsi="宋体" w:cs="宋体"/>
        </w:rPr>
        <w:t xml:space="preserve">布</w:t>
      </w:r>
      <w:r>
        <w:rPr>
          <w:rFonts w:ascii="宋体" w:hAnsi="宋体" w:eastAsia="宋体" w:cs="宋体"/>
          <w:spacing w:val="-5"/>
        </w:rPr>
        <w:t xml:space="preserve">，补充</w:t>
      </w:r>
      <w:r>
        <w:rPr>
          <w:rFonts w:ascii="宋体" w:hAnsi="宋体" w:eastAsia="宋体" w:cs="宋体"/>
          <w:spacing w:val="-2"/>
        </w:rPr>
        <w:t xml:space="preserve">文</w:t>
      </w:r>
      <w:r>
        <w:rPr>
          <w:rFonts w:ascii="宋体" w:hAnsi="宋体" w:eastAsia="宋体" w:cs="宋体"/>
          <w:spacing w:val="-5"/>
        </w:rPr>
        <w:t xml:space="preserve">件将作为采购文件的组成部分，并对供应商具有约束力</w:t>
      </w:r>
      <w:r>
        <w:rPr>
          <w:rFonts w:ascii="宋体" w:hAnsi="宋体" w:eastAsia="宋体" w:cs="宋体"/>
          <w:spacing w:val="-2"/>
        </w:rPr>
        <w:t xml:space="preserve">。</w:t>
      </w:r>
      <w:r/>
    </w:p>
    <w:p>
      <w:pPr>
        <w:ind w:left="460"/>
        <w:jc w:val="both"/>
        <w:spacing w:before="1" w:line="219" w:lineRule="auto"/>
        <w:rPr>
          <w:rFonts w:ascii="宋体" w:hAnsi="宋体" w:eastAsia="宋体" w:cs="宋体"/>
        </w:rPr>
      </w:pPr>
      <w:r>
        <w:rPr>
          <w:rFonts w:ascii="宋体" w:hAnsi="宋体" w:eastAsia="宋体" w:cs="宋体"/>
          <w:spacing w:val="-5"/>
          <w14:textOutline w14:w="3835" w14:cap="flat" w14:cmpd="sng" w14:algn="ctr">
            <w14:solidFill>
              <w14:srgbClr w14:val="000000"/>
            </w14:solidFill>
            <w14:prstDash w14:val="solid"/>
            <w14:miter/>
          </w14:textOutline>
        </w:rPr>
        <w:t xml:space="preserve">9、采购文件的语言、度量衡单位、货</w:t>
      </w:r>
      <w:r>
        <w:rPr>
          <w:rFonts w:ascii="宋体" w:hAnsi="宋体" w:eastAsia="宋体" w:cs="宋体"/>
          <w:spacing w:val="-2"/>
          <w14:textOutline w14:w="3835" w14:cap="flat" w14:cmpd="sng" w14:algn="ctr">
            <w14:solidFill>
              <w14:srgbClr w14:val="000000"/>
            </w14:solidFill>
            <w14:prstDash w14:val="solid"/>
            <w14:miter/>
          </w14:textOutline>
        </w:rPr>
        <w:t xml:space="preserve">币</w:t>
      </w:r>
      <w:r/>
    </w:p>
    <w:p>
      <w:pPr>
        <w:ind w:left="38" w:right="46" w:firstLine="419"/>
        <w:jc w:val="both"/>
        <w:spacing w:before="157" w:line="359" w:lineRule="auto"/>
        <w:rPr>
          <w:rFonts w:ascii="宋体" w:hAnsi="宋体" w:eastAsia="宋体" w:cs="宋体"/>
        </w:rPr>
      </w:pPr>
      <w:r>
        <w:rPr>
          <w:rFonts w:ascii="宋体" w:hAnsi="宋体" w:eastAsia="宋体" w:cs="宋体"/>
          <w:spacing w:val="-4"/>
        </w:rPr>
        <w:t xml:space="preserve">9.1供应商提</w:t>
      </w:r>
      <w:r>
        <w:rPr>
          <w:rFonts w:ascii="宋体" w:hAnsi="宋体" w:eastAsia="宋体" w:cs="宋体"/>
          <w:spacing w:val="-3"/>
        </w:rPr>
        <w:t xml:space="preserve">交</w:t>
      </w:r>
      <w:r>
        <w:rPr>
          <w:rFonts w:ascii="宋体" w:hAnsi="宋体" w:eastAsia="宋体" w:cs="宋体"/>
          <w:spacing w:val="-2"/>
        </w:rPr>
        <w:t xml:space="preserve">的响应文件以及供应商与代理机构就有关磋商的所有来往通知、函件和文件均应使用简体中文。</w:t>
      </w:r>
      <w:r/>
    </w:p>
    <w:p>
      <w:pPr>
        <w:ind w:left="37" w:right="46" w:firstLine="420"/>
        <w:jc w:val="both"/>
        <w:spacing w:line="360" w:lineRule="auto"/>
        <w:rPr>
          <w:rFonts w:ascii="宋体" w:hAnsi="宋体" w:eastAsia="宋体" w:cs="宋体"/>
        </w:rPr>
      </w:pPr>
      <w:r>
        <w:rPr>
          <w:rFonts w:ascii="宋体" w:hAnsi="宋体" w:eastAsia="宋体" w:cs="宋体"/>
          <w:spacing w:val="-4"/>
        </w:rPr>
        <w:t xml:space="preserve">9.2除技术性</w:t>
      </w:r>
      <w:r>
        <w:rPr>
          <w:rFonts w:ascii="宋体" w:hAnsi="宋体" w:eastAsia="宋体" w:cs="宋体"/>
          <w:spacing w:val="-3"/>
        </w:rPr>
        <w:t xml:space="preserve">能</w:t>
      </w:r>
      <w:r>
        <w:rPr>
          <w:rFonts w:ascii="宋体" w:hAnsi="宋体" w:eastAsia="宋体" w:cs="宋体"/>
          <w:spacing w:val="-2"/>
        </w:rPr>
        <w:t xml:space="preserve">另有规定外，采购文件所使用的度量衡单位，均须采用国家法定计量单</w:t>
      </w:r>
      <w:r>
        <w:rPr>
          <w:rFonts w:ascii="宋体" w:hAnsi="宋体" w:eastAsia="宋体" w:cs="宋体"/>
          <w:spacing w:val="-10"/>
        </w:rPr>
        <w:t xml:space="preserve">位</w:t>
      </w:r>
      <w:r>
        <w:rPr>
          <w:rFonts w:ascii="宋体" w:hAnsi="宋体" w:eastAsia="宋体" w:cs="宋体"/>
          <w:spacing w:val="-9"/>
        </w:rPr>
        <w:t xml:space="preserve">。</w:t>
      </w:r>
      <w:r/>
    </w:p>
    <w:p>
      <w:pPr>
        <w:ind w:left="35" w:right="46" w:firstLine="422"/>
        <w:jc w:val="both"/>
        <w:spacing w:before="2" w:line="358" w:lineRule="auto"/>
        <w:rPr>
          <w:rFonts w:ascii="宋体" w:hAnsi="宋体" w:eastAsia="宋体" w:cs="宋体"/>
        </w:rPr>
      </w:pPr>
      <w:r>
        <w:rPr>
          <w:rFonts w:ascii="宋体" w:hAnsi="宋体" w:eastAsia="宋体" w:cs="宋体"/>
          <w:spacing w:val="-5"/>
        </w:rPr>
        <w:t xml:space="preserve">9.3采购文件中的服务单价和总价无特殊规定的采用人民币报价，以元为单位标注。</w:t>
      </w:r>
      <w:r>
        <w:rPr>
          <w:rFonts w:ascii="宋体" w:hAnsi="宋体" w:eastAsia="宋体" w:cs="宋体"/>
          <w:spacing w:val="-2"/>
        </w:rPr>
        <w:t xml:space="preserve">采</w:t>
      </w:r>
      <w:r>
        <w:rPr>
          <w:rFonts w:ascii="宋体" w:hAnsi="宋体" w:eastAsia="宋体" w:cs="宋体"/>
          <w:spacing w:val="-1"/>
        </w:rPr>
        <w:t xml:space="preserve">购文</w:t>
      </w:r>
      <w:r>
        <w:rPr>
          <w:rFonts w:ascii="宋体" w:hAnsi="宋体" w:eastAsia="宋体" w:cs="宋体"/>
        </w:rPr>
        <w:t xml:space="preserve">件中另有规定的按规定执行。</w:t>
      </w:r>
      <w:r/>
    </w:p>
    <w:p>
      <w:pPr>
        <w:ind w:left="474"/>
        <w:jc w:val="both"/>
        <w:spacing w:line="220"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10、</w:t>
      </w:r>
      <w:r>
        <w:rPr>
          <w:rFonts w:ascii="宋体" w:hAnsi="宋体" w:eastAsia="宋体" w:cs="宋体"/>
          <w:spacing w:val="-2"/>
          <w14:textOutline w14:w="3835" w14:cap="flat" w14:cmpd="sng" w14:algn="ctr">
            <w14:solidFill>
              <w14:srgbClr w14:val="000000"/>
            </w14:solidFill>
            <w14:prstDash w14:val="solid"/>
            <w14:miter/>
          </w14:textOutline>
        </w:rPr>
        <w:t xml:space="preserve">响应文件构成</w:t>
      </w:r>
      <w:r/>
    </w:p>
    <w:p>
      <w:pPr>
        <w:ind w:left="472"/>
        <w:jc w:val="both"/>
        <w:spacing w:before="157" w:line="221" w:lineRule="auto"/>
        <w:rPr>
          <w:rFonts w:ascii="宋体" w:hAnsi="宋体" w:eastAsia="宋体" w:cs="宋体"/>
        </w:rPr>
      </w:pPr>
      <w:r>
        <w:rPr>
          <w:rFonts w:ascii="宋体" w:hAnsi="宋体" w:eastAsia="宋体" w:cs="宋体"/>
          <w:spacing w:val="-8"/>
        </w:rPr>
        <w:t xml:space="preserve">10</w:t>
      </w:r>
      <w:r>
        <w:rPr>
          <w:rFonts w:ascii="宋体" w:hAnsi="宋体" w:eastAsia="宋体" w:cs="宋体"/>
          <w:spacing w:val="-7"/>
        </w:rPr>
        <w:t xml:space="preserve">.</w:t>
      </w:r>
      <w:r>
        <w:rPr>
          <w:rFonts w:ascii="宋体" w:hAnsi="宋体" w:eastAsia="宋体" w:cs="宋体"/>
          <w:spacing w:val="-4"/>
        </w:rPr>
        <w:t xml:space="preserve">1磋商文件由以下部分组成</w:t>
      </w:r>
      <w:r/>
    </w:p>
    <w:p>
      <w:pPr>
        <w:ind w:left="463"/>
        <w:jc w:val="both"/>
        <w:spacing w:before="159" w:line="221" w:lineRule="auto"/>
        <w:rPr>
          <w:rFonts w:ascii="宋体" w:hAnsi="宋体" w:eastAsia="宋体" w:cs="宋体"/>
        </w:rPr>
      </w:pPr>
      <w:r>
        <w:rPr>
          <w:rFonts w:ascii="宋体" w:hAnsi="宋体" w:eastAsia="宋体" w:cs="宋体"/>
          <w:spacing w:val="9"/>
        </w:rPr>
        <w:t xml:space="preserve">(</w:t>
      </w:r>
      <w:r>
        <w:rPr>
          <w:rFonts w:ascii="宋体" w:hAnsi="宋体" w:eastAsia="宋体" w:cs="宋体"/>
          <w:spacing w:val="7"/>
        </w:rPr>
        <w:t xml:space="preserve">1)资格审查响应对照表</w:t>
      </w:r>
      <w:r/>
    </w:p>
    <w:p>
      <w:pPr>
        <w:ind w:left="463"/>
        <w:jc w:val="both"/>
        <w:spacing w:before="157" w:line="221" w:lineRule="auto"/>
        <w:rPr>
          <w:rFonts w:ascii="宋体" w:hAnsi="宋体" w:eastAsia="宋体" w:cs="宋体"/>
          <w:spacing w:val="6"/>
        </w:rPr>
      </w:pPr>
      <w:r>
        <w:rPr>
          <w:rFonts w:ascii="宋体" w:hAnsi="宋体" w:eastAsia="宋体" w:cs="宋体"/>
          <w:spacing w:val="12"/>
        </w:rPr>
        <w:t xml:space="preserve">(</w:t>
      </w:r>
      <w:r>
        <w:rPr>
          <w:rFonts w:ascii="宋体" w:hAnsi="宋体" w:eastAsia="宋体" w:cs="宋体"/>
          <w:spacing w:val="8"/>
        </w:rPr>
        <w:t xml:space="preserve">2</w:t>
      </w:r>
      <w:r>
        <w:rPr>
          <w:rFonts w:ascii="宋体" w:hAnsi="宋体" w:eastAsia="宋体" w:cs="宋体"/>
          <w:spacing w:val="6"/>
        </w:rPr>
        <w:t xml:space="preserve">)符合性审查响应对照表</w:t>
      </w:r>
      <w:r/>
    </w:p>
    <w:p>
      <w:pPr>
        <w:ind w:left="463"/>
        <w:jc w:val="both"/>
        <w:spacing w:before="157" w:line="221" w:lineRule="auto"/>
      </w:pPr>
      <w:r>
        <w:rPr>
          <w:rFonts w:ascii="宋体" w:hAnsi="宋体" w:eastAsia="宋体" w:cs="宋体"/>
          <w:spacing w:val="9"/>
        </w:rPr>
        <w:t xml:space="preserve">(</w:t>
      </w:r>
      <w:r>
        <w:rPr>
          <w:rFonts w:ascii="宋体" w:hAnsi="宋体" w:eastAsia="宋体" w:cs="宋体"/>
          <w:spacing w:val="7"/>
        </w:rPr>
        <w:t xml:space="preserve">3)非实质性响应对照表</w:t>
      </w:r>
      <w:r/>
    </w:p>
    <w:p>
      <w:pPr>
        <w:ind w:left="463"/>
        <w:jc w:val="both"/>
        <w:spacing w:before="69" w:line="219" w:lineRule="auto"/>
        <w:rPr>
          <w:rFonts w:ascii="宋体" w:hAnsi="宋体" w:eastAsia="宋体" w:cs="宋体"/>
        </w:rPr>
      </w:pPr>
      <w:r>
        <w:rPr>
          <w:rFonts w:ascii="宋体" w:hAnsi="宋体" w:eastAsia="宋体" w:cs="宋体"/>
          <w:spacing w:val="13"/>
        </w:rPr>
        <w:t xml:space="preserve">(</w:t>
      </w:r>
      <w:r>
        <w:rPr>
          <w:rFonts w:ascii="宋体" w:hAnsi="宋体" w:eastAsia="宋体" w:cs="宋体"/>
          <w:spacing w:val="8"/>
        </w:rPr>
        <w:t xml:space="preserve">4)磋商响应报价表</w:t>
      </w:r>
      <w:r/>
    </w:p>
    <w:p>
      <w:pPr>
        <w:ind w:left="463"/>
        <w:jc w:val="both"/>
        <w:spacing w:before="159" w:line="219" w:lineRule="auto"/>
        <w:rPr>
          <w:rFonts w:ascii="宋体" w:hAnsi="宋体" w:eastAsia="宋体" w:cs="宋体"/>
        </w:rPr>
      </w:pPr>
      <w:r>
        <w:rPr>
          <w:rFonts w:ascii="宋体" w:hAnsi="宋体" w:eastAsia="宋体" w:cs="宋体"/>
          <w:spacing w:val="13"/>
        </w:rPr>
        <w:t xml:space="preserve">(</w:t>
      </w:r>
      <w:r>
        <w:rPr>
          <w:rFonts w:ascii="宋体" w:hAnsi="宋体" w:eastAsia="宋体" w:cs="宋体"/>
          <w:spacing w:val="10"/>
        </w:rPr>
        <w:t xml:space="preserve">5)分项报价表</w:t>
      </w:r>
      <w:r/>
    </w:p>
    <w:p>
      <w:pPr>
        <w:ind w:left="463"/>
        <w:jc w:val="both"/>
        <w:spacing w:before="158" w:line="221" w:lineRule="auto"/>
        <w:rPr>
          <w:rFonts w:ascii="宋体" w:hAnsi="宋体" w:eastAsia="宋体" w:cs="宋体"/>
        </w:rPr>
      </w:pPr>
      <w:r>
        <w:rPr>
          <w:rFonts w:ascii="宋体" w:hAnsi="宋体" w:eastAsia="宋体" w:cs="宋体"/>
          <w:spacing w:val="12"/>
        </w:rPr>
        <w:t xml:space="preserve">(</w:t>
      </w:r>
      <w:r>
        <w:rPr>
          <w:rFonts w:ascii="宋体" w:hAnsi="宋体" w:eastAsia="宋体" w:cs="宋体"/>
          <w:spacing w:val="8"/>
        </w:rPr>
        <w:t xml:space="preserve">6</w:t>
      </w:r>
      <w:r>
        <w:rPr>
          <w:rFonts w:ascii="宋体" w:hAnsi="宋体" w:eastAsia="宋体" w:cs="宋体"/>
          <w:spacing w:val="6"/>
        </w:rPr>
        <w:t xml:space="preserve">)技术参数响应及偏离表</w:t>
      </w:r>
      <w:r/>
    </w:p>
    <w:p>
      <w:pPr>
        <w:ind w:left="463"/>
        <w:jc w:val="both"/>
        <w:spacing w:before="159" w:line="221" w:lineRule="auto"/>
        <w:rPr>
          <w:rFonts w:ascii="宋体" w:hAnsi="宋体" w:eastAsia="宋体" w:cs="宋体"/>
          <w:spacing w:val="9"/>
        </w:rPr>
      </w:pPr>
      <w:r>
        <w:rPr>
          <w:rFonts w:ascii="宋体" w:hAnsi="宋体" w:eastAsia="宋体" w:cs="宋体"/>
          <w:spacing w:val="9"/>
        </w:rPr>
        <w:t xml:space="preserve">(7)商务条款响应及偏离表</w:t>
      </w:r>
      <w:r/>
    </w:p>
    <w:p>
      <w:pPr>
        <w:ind w:left="463"/>
        <w:jc w:val="both"/>
        <w:spacing w:before="159" w:line="221" w:lineRule="auto"/>
        <w:rPr>
          <w:rFonts w:ascii="宋体" w:hAnsi="宋体" w:eastAsia="宋体" w:cs="宋体"/>
          <w:spacing w:val="9"/>
        </w:rPr>
      </w:pPr>
      <w:r>
        <w:rPr>
          <w:rFonts w:ascii="宋体" w:hAnsi="宋体" w:eastAsia="宋体" w:cs="宋体"/>
          <w:spacing w:val="9"/>
        </w:rPr>
        <w:t xml:space="preserve">(</w:t>
      </w:r>
      <w:r>
        <w:rPr>
          <w:rFonts w:hint="eastAsia" w:ascii="宋体" w:hAnsi="宋体" w:eastAsia="宋体" w:cs="宋体"/>
          <w:spacing w:val="9"/>
        </w:rPr>
        <w:t xml:space="preserve">8</w:t>
      </w:r>
      <w:r>
        <w:rPr>
          <w:rFonts w:ascii="宋体" w:hAnsi="宋体" w:eastAsia="宋体" w:cs="宋体"/>
          <w:spacing w:val="9"/>
        </w:rPr>
        <w:t xml:space="preserve">)其他(供应商认为有必要提供的声明和文件，如有自拟并自行添加。)</w:t>
      </w:r>
      <w:r/>
    </w:p>
    <w:p>
      <w:pPr>
        <w:ind w:left="37" w:right="82" w:firstLine="434"/>
        <w:jc w:val="both"/>
        <w:spacing w:before="157" w:line="359" w:lineRule="auto"/>
        <w:rPr>
          <w:rFonts w:ascii="宋体" w:hAnsi="宋体" w:eastAsia="宋体" w:cs="宋体"/>
        </w:rPr>
      </w:pPr>
      <w:r>
        <w:rPr>
          <w:rFonts w:ascii="宋体" w:hAnsi="宋体" w:eastAsia="宋体" w:cs="宋体"/>
          <w:spacing w:val="-4"/>
        </w:rPr>
        <w:t xml:space="preserve">10.2供应商应当根据采购文件</w:t>
      </w:r>
      <w:r>
        <w:rPr>
          <w:rFonts w:ascii="宋体" w:hAnsi="宋体" w:eastAsia="宋体" w:cs="宋体"/>
          <w:spacing w:val="-3"/>
        </w:rPr>
        <w:t xml:space="preserve">要</w:t>
      </w:r>
      <w:r>
        <w:rPr>
          <w:rFonts w:ascii="宋体" w:hAnsi="宋体" w:eastAsia="宋体" w:cs="宋体"/>
          <w:spacing w:val="-2"/>
        </w:rPr>
        <w:t xml:space="preserve">求编制响应文件，响应文件应对采购文件提出的要求</w:t>
      </w:r>
      <w:r>
        <w:rPr>
          <w:rFonts w:ascii="宋体" w:hAnsi="宋体" w:eastAsia="宋体" w:cs="宋体"/>
          <w:spacing w:val="-1"/>
        </w:rPr>
        <w:t xml:space="preserve">和条件作出响应，并在相应的响应文件中</w:t>
      </w:r>
      <w:r>
        <w:rPr>
          <w:rFonts w:ascii="宋体" w:hAnsi="宋体" w:eastAsia="宋体" w:cs="宋体"/>
        </w:rPr>
        <w:t xml:space="preserve">逐条标明满足与否。</w:t>
      </w:r>
      <w:r/>
    </w:p>
    <w:p>
      <w:pPr>
        <w:ind w:left="474"/>
        <w:jc w:val="both"/>
        <w:spacing w:before="1" w:line="219"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11、</w:t>
      </w:r>
      <w:r>
        <w:rPr>
          <w:rFonts w:ascii="宋体" w:hAnsi="宋体" w:eastAsia="宋体" w:cs="宋体"/>
          <w14:textOutline w14:w="3835" w14:cap="flat" w14:cmpd="sng" w14:algn="ctr">
            <w14:solidFill>
              <w14:srgbClr w14:val="000000"/>
            </w14:solidFill>
            <w14:prstDash w14:val="solid"/>
            <w14:miter/>
          </w14:textOutline>
        </w:rPr>
        <w:t xml:space="preserve">证明供应商资格及符合采购文件规定的文件</w:t>
      </w:r>
      <w:r/>
    </w:p>
    <w:p>
      <w:pPr>
        <w:ind w:left="472"/>
        <w:jc w:val="both"/>
        <w:spacing w:before="158" w:line="220" w:lineRule="auto"/>
        <w:rPr>
          <w:rFonts w:ascii="宋体" w:hAnsi="宋体" w:eastAsia="宋体" w:cs="宋体"/>
        </w:rPr>
      </w:pPr>
      <w:r>
        <w:rPr>
          <w:rFonts w:ascii="宋体" w:hAnsi="宋体" w:eastAsia="宋体" w:cs="宋体"/>
          <w:spacing w:val="-4"/>
        </w:rPr>
        <w:t xml:space="preserve">11</w:t>
      </w:r>
      <w:r>
        <w:rPr>
          <w:rFonts w:ascii="宋体" w:hAnsi="宋体" w:eastAsia="宋体" w:cs="宋体"/>
          <w:spacing w:val="-3"/>
        </w:rPr>
        <w:t xml:space="preserve">.</w:t>
      </w:r>
      <w:r>
        <w:rPr>
          <w:rFonts w:ascii="宋体" w:hAnsi="宋体" w:eastAsia="宋体" w:cs="宋体"/>
          <w:spacing w:val="-2"/>
        </w:rPr>
        <w:t xml:space="preserve">1供应商应按要求提交资格证明文件及符合采购文件规定的文件。</w:t>
      </w:r>
      <w:r/>
    </w:p>
    <w:p>
      <w:pPr>
        <w:ind w:left="472"/>
        <w:jc w:val="both"/>
        <w:spacing w:before="160" w:line="220" w:lineRule="auto"/>
        <w:rPr>
          <w:rFonts w:ascii="宋体" w:hAnsi="宋体" w:eastAsia="宋体" w:cs="宋体"/>
        </w:rPr>
      </w:pPr>
      <w:r>
        <w:rPr>
          <w:rFonts w:ascii="宋体" w:hAnsi="宋体" w:eastAsia="宋体" w:cs="宋体"/>
          <w:spacing w:val="-4"/>
        </w:rPr>
        <w:t xml:space="preserve">11.2</w:t>
      </w:r>
      <w:r>
        <w:rPr>
          <w:rFonts w:ascii="宋体" w:hAnsi="宋体" w:eastAsia="宋体" w:cs="宋体"/>
          <w:spacing w:val="-3"/>
        </w:rPr>
        <w:t xml:space="preserve">供</w:t>
      </w:r>
      <w:r>
        <w:rPr>
          <w:rFonts w:ascii="宋体" w:hAnsi="宋体" w:eastAsia="宋体" w:cs="宋体"/>
          <w:spacing w:val="-2"/>
        </w:rPr>
        <w:t xml:space="preserve">应商应提交证明其有资格参加磋商和成交后有能力独立履行合同的文件。</w:t>
      </w:r>
      <w:r/>
    </w:p>
    <w:p>
      <w:pPr>
        <w:ind w:left="37" w:right="82" w:firstLine="434"/>
        <w:jc w:val="both"/>
        <w:spacing w:before="157" w:line="359" w:lineRule="auto"/>
        <w:rPr>
          <w:rFonts w:ascii="宋体" w:hAnsi="宋体" w:eastAsia="宋体" w:cs="宋体"/>
        </w:rPr>
      </w:pPr>
      <w:r>
        <w:rPr>
          <w:rFonts w:ascii="宋体" w:hAnsi="宋体" w:eastAsia="宋体" w:cs="宋体"/>
          <w:spacing w:val="-1"/>
        </w:rPr>
        <w:t xml:space="preserve">11.3供应商除必</w:t>
      </w:r>
      <w:r>
        <w:rPr>
          <w:rFonts w:ascii="宋体" w:hAnsi="宋体" w:eastAsia="宋体" w:cs="宋体"/>
        </w:rPr>
        <w:t xml:space="preserve">须具有履行合同所需提供的产品或服务的能力外，还必须具备相应的</w:t>
      </w:r>
      <w:r>
        <w:rPr>
          <w:rFonts w:ascii="宋体" w:hAnsi="宋体" w:eastAsia="宋体" w:cs="宋体"/>
          <w:spacing w:val="-2"/>
        </w:rPr>
        <w:t xml:space="preserve">财务、技术方面的能力</w:t>
      </w:r>
      <w:r>
        <w:rPr>
          <w:rFonts w:ascii="宋体" w:hAnsi="宋体" w:eastAsia="宋体" w:cs="宋体"/>
          <w:spacing w:val="-1"/>
        </w:rPr>
        <w:t xml:space="preserve">。</w:t>
      </w:r>
      <w:r/>
    </w:p>
    <w:p>
      <w:pPr>
        <w:ind w:left="56" w:right="82" w:firstLine="415"/>
        <w:jc w:val="both"/>
        <w:spacing w:before="2" w:line="359" w:lineRule="auto"/>
        <w:rPr>
          <w:rFonts w:ascii="宋体" w:hAnsi="宋体" w:eastAsia="宋体" w:cs="宋体"/>
        </w:rPr>
      </w:pPr>
      <w:r>
        <w:rPr>
          <w:rFonts w:ascii="宋体" w:hAnsi="宋体" w:eastAsia="宋体" w:cs="宋体"/>
          <w:spacing w:val="-1"/>
        </w:rPr>
        <w:t xml:space="preserve">11.4供应商应提</w:t>
      </w:r>
      <w:r>
        <w:rPr>
          <w:rFonts w:ascii="宋体" w:hAnsi="宋体" w:eastAsia="宋体" w:cs="宋体"/>
        </w:rPr>
        <w:t xml:space="preserve">交根据合同要求提供的证明服务质量合格以及符合采购文件规定的证</w:t>
      </w:r>
      <w:r>
        <w:rPr>
          <w:rFonts w:ascii="宋体" w:hAnsi="宋体" w:eastAsia="宋体" w:cs="宋体"/>
          <w:spacing w:val="-7"/>
        </w:rPr>
        <w:t xml:space="preserve">明</w:t>
      </w:r>
      <w:r>
        <w:rPr>
          <w:rFonts w:ascii="宋体" w:hAnsi="宋体" w:eastAsia="宋体" w:cs="宋体"/>
          <w:spacing w:val="-6"/>
        </w:rPr>
        <w:t xml:space="preserve">文件。</w:t>
      </w:r>
      <w:r/>
    </w:p>
    <w:p>
      <w:pPr>
        <w:ind w:left="46" w:right="82" w:firstLine="426"/>
        <w:jc w:val="both"/>
        <w:spacing w:before="2" w:line="358" w:lineRule="auto"/>
        <w:rPr>
          <w:rFonts w:ascii="宋体" w:hAnsi="宋体" w:eastAsia="宋体" w:cs="宋体"/>
        </w:rPr>
      </w:pPr>
      <w:r>
        <w:rPr>
          <w:rFonts w:ascii="宋体" w:hAnsi="宋体" w:eastAsia="宋体" w:cs="宋体"/>
          <w:spacing w:val="-1"/>
        </w:rPr>
        <w:t xml:space="preserve">11.5证明供应商</w:t>
      </w:r>
      <w:r>
        <w:rPr>
          <w:rFonts w:ascii="宋体" w:hAnsi="宋体" w:eastAsia="宋体" w:cs="宋体"/>
        </w:rPr>
        <w:t xml:space="preserve">所提供服务与采购文件的要求相一致的文件可以是手册、图纸、文字</w:t>
      </w:r>
      <w:r>
        <w:rPr>
          <w:rFonts w:ascii="宋体" w:hAnsi="宋体" w:eastAsia="宋体" w:cs="宋体"/>
          <w:spacing w:val="-4"/>
        </w:rPr>
        <w:t xml:space="preserve">资</w:t>
      </w:r>
      <w:r>
        <w:rPr>
          <w:rFonts w:ascii="宋体" w:hAnsi="宋体" w:eastAsia="宋体" w:cs="宋体"/>
          <w:spacing w:val="-2"/>
        </w:rPr>
        <w:t xml:space="preserve">料和数据。</w:t>
      </w:r>
      <w:r/>
    </w:p>
    <w:p>
      <w:pPr>
        <w:ind w:left="474"/>
        <w:jc w:val="both"/>
        <w:spacing w:line="219"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3"/>
          <w14:textOutline w14:w="3835" w14:cap="flat" w14:cmpd="sng" w14:algn="ctr">
            <w14:solidFill>
              <w14:srgbClr w14:val="000000"/>
            </w14:solidFill>
            <w14:prstDash w14:val="solid"/>
            <w14:miter/>
          </w14:textOutline>
        </w:rPr>
        <w:t xml:space="preserve">2</w:t>
      </w:r>
      <w:r>
        <w:rPr>
          <w:rFonts w:ascii="宋体" w:hAnsi="宋体" w:eastAsia="宋体" w:cs="宋体"/>
          <w:spacing w:val="-2"/>
          <w14:textOutline w14:w="3835" w14:cap="flat" w14:cmpd="sng" w14:algn="ctr">
            <w14:solidFill>
              <w14:srgbClr w14:val="000000"/>
            </w14:solidFill>
            <w14:prstDash w14:val="solid"/>
            <w14:miter/>
          </w14:textOutline>
        </w:rPr>
        <w:t xml:space="preserve">、磋商响应报价表</w:t>
      </w:r>
      <w:r/>
    </w:p>
    <w:p>
      <w:pPr>
        <w:ind w:left="40" w:right="79" w:firstLine="437"/>
        <w:jc w:val="both"/>
        <w:spacing w:before="158" w:line="360" w:lineRule="auto"/>
        <w:rPr>
          <w:rFonts w:ascii="宋体" w:hAnsi="宋体" w:eastAsia="宋体" w:cs="宋体"/>
        </w:rPr>
      </w:pPr>
      <w:r>
        <w:rPr>
          <w:rFonts w:ascii="宋体" w:hAnsi="宋体" w:eastAsia="宋体" w:cs="宋体"/>
          <w:spacing w:val="-4"/>
        </w:rPr>
        <w:t xml:space="preserve">12.1供应商应按照采购文件规</w:t>
      </w:r>
      <w:r>
        <w:rPr>
          <w:rFonts w:ascii="宋体" w:hAnsi="宋体" w:eastAsia="宋体" w:cs="宋体"/>
          <w:spacing w:val="-3"/>
        </w:rPr>
        <w:t xml:space="preserve">定</w:t>
      </w:r>
      <w:r>
        <w:rPr>
          <w:rFonts w:ascii="宋体" w:hAnsi="宋体" w:eastAsia="宋体" w:cs="宋体"/>
          <w:spacing w:val="-2"/>
        </w:rPr>
        <w:t xml:space="preserve">格式填报磋商响应报价表，每项服务只允许有一个报价，任何</w:t>
      </w:r>
      <w:r>
        <w:rPr>
          <w:rFonts w:ascii="宋体" w:hAnsi="宋体" w:eastAsia="宋体" w:cs="宋体"/>
          <w:spacing w:val="-1"/>
        </w:rPr>
        <w:t xml:space="preserve">有选择的报价将不予接受。</w:t>
      </w:r>
      <w:r/>
    </w:p>
    <w:p>
      <w:pPr>
        <w:ind w:left="472"/>
        <w:jc w:val="both"/>
        <w:spacing w:before="1" w:line="221" w:lineRule="auto"/>
        <w:rPr>
          <w:rFonts w:ascii="宋体" w:hAnsi="宋体" w:eastAsia="宋体" w:cs="宋体"/>
        </w:rPr>
      </w:pPr>
      <w:r>
        <w:rPr>
          <w:rFonts w:ascii="宋体" w:hAnsi="宋体" w:eastAsia="宋体" w:cs="宋体"/>
          <w:spacing w:val="-4"/>
        </w:rPr>
        <w:t xml:space="preserve">12</w:t>
      </w:r>
      <w:r>
        <w:rPr>
          <w:rFonts w:ascii="宋体" w:hAnsi="宋体" w:eastAsia="宋体" w:cs="宋体"/>
          <w:spacing w:val="-3"/>
        </w:rPr>
        <w:t xml:space="preserve">.</w:t>
      </w:r>
      <w:r>
        <w:rPr>
          <w:rFonts w:ascii="宋体" w:hAnsi="宋体" w:eastAsia="宋体" w:cs="宋体"/>
          <w:spacing w:val="-2"/>
        </w:rPr>
        <w:t xml:space="preserve">2标的物</w:t>
      </w:r>
      <w:r/>
    </w:p>
    <w:p>
      <w:pPr>
        <w:ind w:left="456"/>
        <w:jc w:val="both"/>
        <w:spacing w:before="156" w:line="408" w:lineRule="exact"/>
        <w:rPr>
          <w:rFonts w:ascii="宋体" w:hAnsi="宋体" w:eastAsia="宋体" w:cs="宋体"/>
        </w:rPr>
      </w:pPr>
      <w:r>
        <w:rPr>
          <w:rFonts w:ascii="宋体" w:hAnsi="宋体" w:eastAsia="宋体" w:cs="宋体"/>
          <w:spacing w:val="-5"/>
          <w:position w:val="15"/>
        </w:rPr>
        <w:t xml:space="preserve">采购人需求的服务供应、安装，调试及有关技术服务等</w:t>
      </w:r>
      <w:r>
        <w:rPr>
          <w:rFonts w:ascii="宋体" w:hAnsi="宋体" w:eastAsia="宋体" w:cs="宋体"/>
          <w:spacing w:val="-2"/>
          <w:position w:val="15"/>
        </w:rPr>
        <w:t xml:space="preserve">。</w:t>
      </w:r>
      <w:r/>
    </w:p>
    <w:p>
      <w:pPr>
        <w:ind w:left="472"/>
        <w:jc w:val="both"/>
        <w:spacing w:line="221" w:lineRule="auto"/>
        <w:rPr>
          <w:rFonts w:ascii="宋体" w:hAnsi="宋体" w:eastAsia="宋体" w:cs="宋体"/>
        </w:rPr>
      </w:pPr>
      <w:r>
        <w:rPr>
          <w:rFonts w:ascii="宋体" w:hAnsi="宋体" w:eastAsia="宋体" w:cs="宋体"/>
          <w:spacing w:val="-12"/>
        </w:rPr>
        <w:t xml:space="preserve">1</w:t>
      </w:r>
      <w:r>
        <w:rPr>
          <w:rFonts w:ascii="宋体" w:hAnsi="宋体" w:eastAsia="宋体" w:cs="宋体"/>
          <w:spacing w:val="-8"/>
        </w:rPr>
        <w:t xml:space="preserve">2</w:t>
      </w:r>
      <w:r>
        <w:rPr>
          <w:rFonts w:ascii="宋体" w:hAnsi="宋体" w:eastAsia="宋体" w:cs="宋体"/>
          <w:spacing w:val="-6"/>
        </w:rPr>
        <w:t xml:space="preserve">.3其它费用处理</w:t>
      </w:r>
      <w:r/>
    </w:p>
    <w:p>
      <w:pPr>
        <w:ind w:left="456"/>
        <w:jc w:val="both"/>
        <w:spacing w:before="157" w:line="219" w:lineRule="auto"/>
        <w:rPr>
          <w:rFonts w:ascii="宋体" w:hAnsi="宋体" w:eastAsia="宋体" w:cs="宋体"/>
        </w:rPr>
      </w:pPr>
      <w:r>
        <w:rPr>
          <w:rFonts w:ascii="宋体" w:hAnsi="宋体" w:eastAsia="宋体" w:cs="宋体"/>
          <w:spacing w:val="-1"/>
        </w:rPr>
        <w:t xml:space="preserve">采</w:t>
      </w:r>
      <w:r>
        <w:rPr>
          <w:rFonts w:ascii="宋体" w:hAnsi="宋体" w:eastAsia="宋体" w:cs="宋体"/>
        </w:rPr>
        <w:t xml:space="preserve">购文件未列明，而供应商认为必需的费用也需列入报价。</w:t>
      </w:r>
      <w:r/>
    </w:p>
    <w:p>
      <w:pPr>
        <w:ind w:left="474"/>
        <w:jc w:val="both"/>
        <w:spacing w:before="160"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13、技术</w:t>
      </w:r>
      <w:r>
        <w:rPr>
          <w:rFonts w:ascii="宋体" w:hAnsi="宋体" w:eastAsia="宋体" w:cs="宋体"/>
          <w14:textOutline w14:w="3835" w14:cap="flat" w14:cmpd="sng" w14:algn="ctr">
            <w14:solidFill>
              <w14:srgbClr w14:val="000000"/>
            </w14:solidFill>
            <w14:prstDash w14:val="solid"/>
            <w14:miter/>
          </w14:textOutline>
        </w:rPr>
        <w:t xml:space="preserve">参数响应及偏离表、商务条款响应及偏离表及磋商服务说明</w:t>
      </w:r>
      <w:r/>
    </w:p>
    <w:p>
      <w:pPr>
        <w:ind w:left="472"/>
        <w:jc w:val="both"/>
        <w:spacing w:before="158" w:line="220" w:lineRule="auto"/>
        <w:rPr>
          <w:rFonts w:ascii="宋体" w:hAnsi="宋体" w:eastAsia="宋体" w:cs="宋体"/>
        </w:rPr>
      </w:pPr>
      <w:r>
        <w:rPr>
          <w:rFonts w:ascii="宋体" w:hAnsi="宋体" w:eastAsia="宋体" w:cs="宋体"/>
          <w:spacing w:val="-1"/>
        </w:rPr>
        <w:t xml:space="preserve">13.1对采购文件中的技术与商务条款</w:t>
      </w:r>
      <w:r>
        <w:rPr>
          <w:rFonts w:ascii="宋体" w:hAnsi="宋体" w:eastAsia="宋体" w:cs="宋体"/>
        </w:rPr>
        <w:t xml:space="preserve">要求逐项作出响应或偏离，并说明原因；</w:t>
      </w:r>
      <w:r/>
    </w:p>
    <w:p>
      <w:pPr>
        <w:ind w:left="472"/>
        <w:jc w:val="both"/>
        <w:spacing w:before="158" w:line="220" w:lineRule="auto"/>
        <w:rPr>
          <w:rFonts w:ascii="宋体" w:hAnsi="宋体" w:eastAsia="宋体" w:cs="宋体"/>
        </w:rPr>
      </w:pPr>
      <w:r>
        <w:rPr>
          <w:rFonts w:ascii="宋体" w:hAnsi="宋体" w:eastAsia="宋体" w:cs="宋体"/>
          <w:spacing w:val="-4"/>
        </w:rPr>
        <w:t xml:space="preserve">13.2</w:t>
      </w:r>
      <w:r>
        <w:rPr>
          <w:rFonts w:ascii="宋体" w:hAnsi="宋体" w:eastAsia="宋体" w:cs="宋体"/>
          <w:spacing w:val="-2"/>
        </w:rPr>
        <w:t xml:space="preserve">提供参加本项目类似案例简介；</w:t>
      </w:r>
      <w:r/>
    </w:p>
    <w:p>
      <w:pPr>
        <w:ind w:left="472"/>
        <w:jc w:val="both"/>
        <w:spacing w:before="157" w:line="221" w:lineRule="auto"/>
        <w:rPr>
          <w:rFonts w:ascii="宋体" w:hAnsi="宋体" w:eastAsia="宋体" w:cs="宋体"/>
        </w:rPr>
      </w:pPr>
      <w:r>
        <w:rPr>
          <w:rFonts w:ascii="宋体" w:hAnsi="宋体" w:eastAsia="宋体" w:cs="宋体"/>
          <w:spacing w:val="-2"/>
        </w:rPr>
        <w:t xml:space="preserve">13.3详细阐</w:t>
      </w:r>
      <w:r>
        <w:rPr>
          <w:rFonts w:ascii="宋体" w:hAnsi="宋体" w:eastAsia="宋体" w:cs="宋体"/>
          <w:spacing w:val="-1"/>
        </w:rPr>
        <w:t xml:space="preserve">述所投服务的主要组成部分、功能设计、实现思路及关键技术；</w:t>
      </w:r>
      <w:r/>
    </w:p>
    <w:p>
      <w:pPr>
        <w:ind w:left="472"/>
        <w:jc w:val="both"/>
        <w:spacing w:before="157" w:line="220" w:lineRule="auto"/>
        <w:rPr>
          <w:rFonts w:ascii="宋体" w:hAnsi="宋体" w:eastAsia="宋体" w:cs="宋体"/>
        </w:rPr>
      </w:pPr>
      <w:r>
        <w:rPr>
          <w:rFonts w:ascii="宋体" w:hAnsi="宋体" w:eastAsia="宋体" w:cs="宋体"/>
          <w:spacing w:val="-2"/>
        </w:rPr>
        <w:t xml:space="preserve">13.4供应商认为需要的</w:t>
      </w:r>
      <w:r>
        <w:rPr>
          <w:rFonts w:ascii="宋体" w:hAnsi="宋体" w:eastAsia="宋体" w:cs="宋体"/>
          <w:spacing w:val="-1"/>
        </w:rPr>
        <w:t xml:space="preserve">其他技术文件或说明。</w:t>
      </w:r>
      <w:r/>
    </w:p>
    <w:p>
      <w:pPr>
        <w:ind w:left="474"/>
        <w:jc w:val="both"/>
        <w:spacing w:before="160"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14、</w:t>
      </w:r>
      <w:r>
        <w:rPr>
          <w:rFonts w:ascii="宋体" w:hAnsi="宋体" w:eastAsia="宋体" w:cs="宋体"/>
          <w14:textOutline w14:w="3835" w14:cap="flat" w14:cmpd="sng" w14:algn="ctr">
            <w14:solidFill>
              <w14:srgbClr w14:val="000000"/>
            </w14:solidFill>
            <w14:prstDash w14:val="solid"/>
            <w14:miter/>
          </w14:textOutline>
        </w:rPr>
        <w:t xml:space="preserve">服务承诺及售后服务机构、人员的情况介绍</w:t>
      </w:r>
      <w:r/>
    </w:p>
    <w:p>
      <w:pPr>
        <w:ind w:left="472"/>
        <w:jc w:val="both"/>
        <w:spacing w:before="158" w:line="220" w:lineRule="auto"/>
        <w:rPr>
          <w:rFonts w:ascii="宋体" w:hAnsi="宋体" w:eastAsia="宋体" w:cs="宋体"/>
        </w:rPr>
      </w:pPr>
      <w:r>
        <w:rPr>
          <w:rFonts w:ascii="宋体" w:hAnsi="宋体" w:eastAsia="宋体" w:cs="宋体"/>
          <w:spacing w:val="-4"/>
        </w:rPr>
        <w:t xml:space="preserve">14.1</w:t>
      </w:r>
      <w:r>
        <w:rPr>
          <w:rFonts w:ascii="宋体" w:hAnsi="宋体" w:eastAsia="宋体" w:cs="宋体"/>
          <w:spacing w:val="-2"/>
        </w:rPr>
        <w:t xml:space="preserve">供应商的服务承诺应按不低于采购文件中商务要求的标准。</w:t>
      </w:r>
      <w:r/>
    </w:p>
    <w:p>
      <w:pPr>
        <w:ind w:left="472"/>
        <w:jc w:val="both"/>
        <w:spacing w:before="158" w:line="220" w:lineRule="auto"/>
        <w:rPr>
          <w:rFonts w:ascii="宋体" w:hAnsi="宋体" w:eastAsia="宋体" w:cs="宋体"/>
        </w:rPr>
      </w:pPr>
      <w:r>
        <w:rPr>
          <w:rFonts w:ascii="宋体" w:hAnsi="宋体" w:eastAsia="宋体" w:cs="宋体"/>
          <w:spacing w:val="-1"/>
        </w:rPr>
        <w:t xml:space="preserve">14.2提供供</w:t>
      </w:r>
      <w:r>
        <w:rPr>
          <w:rFonts w:ascii="宋体" w:hAnsi="宋体" w:eastAsia="宋体" w:cs="宋体"/>
        </w:rPr>
        <w:t xml:space="preserve">应商有关售后服务的管理制度、售后服务机构的分布情况、售后服务人员</w:t>
      </w:r>
      <w:r/>
    </w:p>
    <w:p>
      <w:pPr>
        <w:ind w:left="54"/>
        <w:jc w:val="both"/>
        <w:spacing w:before="68" w:line="221" w:lineRule="auto"/>
        <w:rPr>
          <w:rFonts w:ascii="宋体" w:hAnsi="宋体" w:eastAsia="宋体" w:cs="宋体"/>
        </w:rPr>
      </w:pPr>
      <w:r>
        <w:rPr>
          <w:rFonts w:ascii="宋体" w:hAnsi="宋体" w:eastAsia="宋体" w:cs="宋体"/>
          <w:spacing w:val="-2"/>
        </w:rPr>
        <w:t xml:space="preserve">的数量、素质、技术水平及售后</w:t>
      </w:r>
      <w:r>
        <w:rPr>
          <w:rFonts w:ascii="宋体" w:hAnsi="宋体" w:eastAsia="宋体" w:cs="宋体"/>
          <w:spacing w:val="-1"/>
        </w:rPr>
        <w:t xml:space="preserve">服务的反应能力。</w:t>
      </w:r>
      <w:r/>
    </w:p>
    <w:p>
      <w:pPr>
        <w:ind w:left="474"/>
        <w:jc w:val="both"/>
        <w:spacing w:before="157" w:line="221"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1</w:t>
      </w:r>
      <w:r>
        <w:rPr>
          <w:rFonts w:ascii="宋体" w:hAnsi="宋体" w:eastAsia="宋体" w:cs="宋体"/>
          <w:spacing w:val="-4"/>
          <w14:textOutline w14:w="3835" w14:cap="flat" w14:cmpd="sng" w14:algn="ctr">
            <w14:solidFill>
              <w14:srgbClr w14:val="000000"/>
            </w14:solidFill>
            <w14:prstDash w14:val="solid"/>
            <w14:miter/>
          </w14:textOutline>
        </w:rPr>
        <w:t xml:space="preserve">5、磋商响应函</w:t>
      </w:r>
      <w:r/>
    </w:p>
    <w:p>
      <w:pPr>
        <w:ind w:left="50" w:right="27" w:firstLine="421"/>
        <w:jc w:val="both"/>
        <w:spacing w:before="155" w:line="360" w:lineRule="auto"/>
        <w:rPr>
          <w:rFonts w:ascii="宋体" w:hAnsi="宋体" w:eastAsia="宋体" w:cs="宋体"/>
        </w:rPr>
      </w:pPr>
      <w:r>
        <w:rPr>
          <w:rFonts w:ascii="宋体" w:hAnsi="宋体" w:eastAsia="宋体" w:cs="宋体"/>
          <w:spacing w:val="-1"/>
        </w:rPr>
        <w:t xml:space="preserve">15.1供应商应按</w:t>
      </w:r>
      <w:r>
        <w:rPr>
          <w:rFonts w:ascii="宋体" w:hAnsi="宋体" w:eastAsia="宋体" w:cs="宋体"/>
        </w:rPr>
        <w:t xml:space="preserve">照扬州市政府采购交易管理系统提供的格式完整、正确填写磋商响应</w:t>
      </w:r>
      <w:r>
        <w:rPr>
          <w:rFonts w:ascii="宋体" w:hAnsi="宋体" w:eastAsia="宋体" w:cs="宋体"/>
          <w:spacing w:val="-14"/>
        </w:rPr>
        <w:t xml:space="preserve">函</w:t>
      </w:r>
      <w:r>
        <w:rPr>
          <w:rFonts w:ascii="宋体" w:hAnsi="宋体" w:eastAsia="宋体" w:cs="宋体"/>
          <w:spacing w:val="-12"/>
        </w:rPr>
        <w:t xml:space="preserve">。</w:t>
      </w:r>
      <w:r/>
    </w:p>
    <w:p>
      <w:pPr>
        <w:ind w:left="474"/>
        <w:jc w:val="both"/>
        <w:spacing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16、</w:t>
      </w:r>
      <w:r>
        <w:rPr>
          <w:rFonts w:ascii="宋体" w:hAnsi="宋体" w:eastAsia="宋体" w:cs="宋体"/>
          <w:spacing w:val="-3"/>
          <w14:textOutline w14:w="3835" w14:cap="flat" w14:cmpd="sng" w14:algn="ctr">
            <w14:solidFill>
              <w14:srgbClr w14:val="000000"/>
            </w14:solidFill>
            <w14:prstDash w14:val="solid"/>
            <w14:miter/>
          </w14:textOutline>
        </w:rPr>
        <w:t xml:space="preserve">磋</w:t>
      </w:r>
      <w:r>
        <w:rPr>
          <w:rFonts w:ascii="宋体" w:hAnsi="宋体" w:eastAsia="宋体" w:cs="宋体"/>
          <w:spacing w:val="-2"/>
          <w14:textOutline w14:w="3835" w14:cap="flat" w14:cmpd="sng" w14:algn="ctr">
            <w14:solidFill>
              <w14:srgbClr w14:val="000000"/>
            </w14:solidFill>
            <w14:prstDash w14:val="solid"/>
            <w14:miter/>
          </w14:textOutline>
        </w:rPr>
        <w:t xml:space="preserve">商响应有效期</w:t>
      </w:r>
      <w:r/>
    </w:p>
    <w:p>
      <w:pPr>
        <w:ind w:left="47" w:right="40" w:firstLine="424"/>
        <w:jc w:val="both"/>
        <w:spacing w:before="156" w:line="360" w:lineRule="auto"/>
        <w:rPr>
          <w:rFonts w:ascii="宋体" w:hAnsi="宋体" w:eastAsia="宋体" w:cs="宋体"/>
        </w:rPr>
      </w:pPr>
      <w:r>
        <w:rPr>
          <w:rFonts w:ascii="宋体" w:hAnsi="宋体" w:eastAsia="宋体" w:cs="宋体"/>
          <w:spacing w:val="8"/>
        </w:rPr>
        <w:t xml:space="preserve">16.1</w:t>
      </w:r>
      <w:r>
        <w:rPr>
          <w:rFonts w:ascii="宋体" w:hAnsi="宋体" w:eastAsia="宋体" w:cs="宋体"/>
          <w:spacing w:val="7"/>
        </w:rPr>
        <w:t xml:space="preserve">磋</w:t>
      </w:r>
      <w:r>
        <w:rPr>
          <w:rFonts w:ascii="宋体" w:hAnsi="宋体" w:eastAsia="宋体" w:cs="宋体"/>
          <w:spacing w:val="4"/>
        </w:rPr>
        <w:t xml:space="preserve">商响应有效期为代理机构规定的响应文件接收截止时间后</w:t>
      </w:r>
      <w:r>
        <w:rPr>
          <w:rFonts w:ascii="宋体" w:hAnsi="宋体" w:eastAsia="宋体" w:cs="宋体"/>
          <w:spacing w:val="4"/>
          <w:u w:val="single"/>
          <w14:textOutline w14:w="3835" w14:cap="flat" w14:cmpd="sng" w14:algn="ctr">
            <w14:solidFill>
              <w14:srgbClr w14:val="000000"/>
            </w14:solidFill>
            <w14:prstDash w14:val="solid"/>
            <w14:miter/>
          </w14:textOutline>
        </w:rPr>
        <w:t xml:space="preserve">六十(60)天</w:t>
      </w:r>
      <w:r>
        <w:rPr>
          <w:rFonts w:ascii="宋体" w:hAnsi="宋体" w:eastAsia="宋体" w:cs="宋体"/>
          <w:spacing w:val="4"/>
        </w:rPr>
        <w:t xml:space="preserve">。磋商</w:t>
      </w:r>
      <w:r>
        <w:rPr>
          <w:rFonts w:ascii="宋体" w:hAnsi="宋体" w:eastAsia="宋体" w:cs="宋体"/>
          <w:spacing w:val="-2"/>
        </w:rPr>
        <w:t xml:space="preserve">响</w:t>
      </w:r>
      <w:r>
        <w:rPr>
          <w:rFonts w:ascii="宋体" w:hAnsi="宋体" w:eastAsia="宋体" w:cs="宋体"/>
          <w:spacing w:val="-1"/>
        </w:rPr>
        <w:t xml:space="preserve">应有效期比规定短的将被视为非实质性响应性而予以拒绝。</w:t>
      </w:r>
      <w:r/>
    </w:p>
    <w:p>
      <w:pPr>
        <w:ind w:left="36" w:right="25" w:firstLine="436"/>
        <w:jc w:val="both"/>
        <w:spacing w:before="3" w:line="358" w:lineRule="auto"/>
        <w:rPr>
          <w:rFonts w:ascii="宋体" w:hAnsi="宋体" w:eastAsia="宋体" w:cs="宋体"/>
        </w:rPr>
      </w:pPr>
      <w:r>
        <w:rPr>
          <w:rFonts w:ascii="宋体" w:hAnsi="宋体" w:eastAsia="宋体" w:cs="宋体"/>
          <w:spacing w:val="-4"/>
        </w:rPr>
        <w:t xml:space="preserve">16.2在特殊情况下，代理机构</w:t>
      </w:r>
      <w:r>
        <w:rPr>
          <w:rFonts w:ascii="宋体" w:hAnsi="宋体" w:eastAsia="宋体" w:cs="宋体"/>
          <w:spacing w:val="-3"/>
        </w:rPr>
        <w:t xml:space="preserve">于</w:t>
      </w:r>
      <w:r>
        <w:rPr>
          <w:rFonts w:ascii="宋体" w:hAnsi="宋体" w:eastAsia="宋体" w:cs="宋体"/>
          <w:spacing w:val="-2"/>
        </w:rPr>
        <w:t xml:space="preserve">原磋商响应有效期满之前，可向供应商提出延长磋商</w:t>
      </w:r>
      <w:r>
        <w:rPr>
          <w:rFonts w:ascii="宋体" w:hAnsi="宋体" w:eastAsia="宋体" w:cs="宋体"/>
          <w:spacing w:val="-4"/>
        </w:rPr>
        <w:t xml:space="preserve">响应有效期的要求</w:t>
      </w:r>
      <w:r>
        <w:rPr>
          <w:rFonts w:ascii="宋体" w:hAnsi="宋体" w:eastAsia="宋体" w:cs="宋体"/>
          <w:spacing w:val="-2"/>
        </w:rPr>
        <w:t xml:space="preserve">。这种要求与答复均应采用书面形式。供应商可以拒绝代理机构的这一要</w:t>
      </w:r>
      <w:r>
        <w:rPr>
          <w:rFonts w:ascii="宋体" w:hAnsi="宋体" w:eastAsia="宋体" w:cs="宋体"/>
          <w:spacing w:val="4"/>
        </w:rPr>
        <w:t xml:space="preserve">求而放弃磋商响应；同意延长</w:t>
      </w:r>
      <w:r>
        <w:rPr>
          <w:rFonts w:ascii="宋体" w:hAnsi="宋体" w:eastAsia="宋体" w:cs="宋体"/>
          <w:spacing w:val="2"/>
        </w:rPr>
        <w:t xml:space="preserve">磋商响应有效期的供应商既不能要求也不允许修改其响应文</w:t>
      </w:r>
      <w:r>
        <w:rPr>
          <w:rFonts w:ascii="宋体" w:hAnsi="宋体" w:eastAsia="宋体" w:cs="宋体"/>
          <w:spacing w:val="-1"/>
        </w:rPr>
        <w:t xml:space="preserve">件。本采购文件受磋商响应有效期约</w:t>
      </w:r>
      <w:r>
        <w:rPr>
          <w:rFonts w:ascii="宋体" w:hAnsi="宋体" w:eastAsia="宋体" w:cs="宋体"/>
        </w:rPr>
        <w:t xml:space="preserve">束的所有权利与义务均延长至新的有效期。</w:t>
      </w:r>
      <w:r/>
    </w:p>
    <w:p>
      <w:pPr>
        <w:ind w:left="474"/>
        <w:jc w:val="both"/>
        <w:spacing w:before="1" w:line="220"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3"/>
          <w14:textOutline w14:w="3835" w14:cap="flat" w14:cmpd="sng" w14:algn="ctr">
            <w14:solidFill>
              <w14:srgbClr w14:val="000000"/>
            </w14:solidFill>
            <w14:prstDash w14:val="solid"/>
            <w14:miter/>
          </w14:textOutline>
        </w:rPr>
        <w:t xml:space="preserve">7</w:t>
      </w:r>
      <w:r>
        <w:rPr>
          <w:rFonts w:ascii="宋体" w:hAnsi="宋体" w:eastAsia="宋体" w:cs="宋体"/>
          <w:spacing w:val="-2"/>
          <w14:textOutline w14:w="3835" w14:cap="flat" w14:cmpd="sng" w14:algn="ctr">
            <w14:solidFill>
              <w14:srgbClr w14:val="000000"/>
            </w14:solidFill>
            <w14:prstDash w14:val="solid"/>
            <w14:miter/>
          </w14:textOutline>
        </w:rPr>
        <w:t xml:space="preserve">、响应文件的递交</w:t>
      </w:r>
      <w:r/>
    </w:p>
    <w:p>
      <w:pPr>
        <w:ind w:left="37" w:right="27" w:firstLine="434"/>
        <w:jc w:val="both"/>
        <w:spacing w:before="159" w:line="359" w:lineRule="auto"/>
        <w:rPr>
          <w:rFonts w:ascii="宋体" w:hAnsi="宋体" w:eastAsia="宋体" w:cs="宋体"/>
        </w:rPr>
      </w:pPr>
      <w:r>
        <w:rPr>
          <w:rFonts w:ascii="宋体" w:hAnsi="宋体" w:eastAsia="宋体" w:cs="宋体"/>
          <w:spacing w:val="-1"/>
        </w:rPr>
        <w:t xml:space="preserve">17.1电子响应文</w:t>
      </w:r>
      <w:r>
        <w:rPr>
          <w:rFonts w:ascii="宋体" w:hAnsi="宋体" w:eastAsia="宋体" w:cs="宋体"/>
        </w:rPr>
        <w:t xml:space="preserve">件的递交供应商应当按照《操作手册》规定，在磋商响应截止时间前</w:t>
      </w:r>
      <w:r>
        <w:rPr>
          <w:rFonts w:ascii="宋体" w:hAnsi="宋体" w:eastAsia="宋体" w:cs="宋体"/>
          <w:spacing w:val="-1"/>
        </w:rPr>
        <w:t xml:space="preserve">制作并上传电</w:t>
      </w:r>
      <w:r>
        <w:rPr>
          <w:rFonts w:ascii="宋体" w:hAnsi="宋体" w:eastAsia="宋体" w:cs="宋体"/>
        </w:rPr>
        <w:t xml:space="preserve">子响应文件。</w:t>
      </w:r>
      <w:r/>
    </w:p>
    <w:p>
      <w:pPr>
        <w:ind w:left="474"/>
        <w:jc w:val="both"/>
        <w:spacing w:before="1" w:line="219"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17.2政府</w:t>
      </w:r>
      <w:r>
        <w:rPr>
          <w:rFonts w:ascii="宋体" w:hAnsi="宋体" w:eastAsia="宋体" w:cs="宋体"/>
          <w:spacing w:val="1"/>
          <w14:textOutline w14:w="3835" w14:cap="flat" w14:cmpd="sng" w14:algn="ctr">
            <w14:solidFill>
              <w14:srgbClr w14:val="000000"/>
            </w14:solidFill>
            <w14:prstDash w14:val="solid"/>
            <w14:miter/>
          </w14:textOutline>
        </w:rPr>
        <w:t xml:space="preserve">采购管理交易系统(苏采云)相关要求是本采购文件的组成部分。</w:t>
      </w:r>
      <w:r/>
    </w:p>
    <w:p>
      <w:pPr>
        <w:ind w:left="71" w:right="29" w:firstLine="403"/>
        <w:jc w:val="both"/>
        <w:spacing w:before="157" w:line="36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17.3供应商应对</w:t>
      </w:r>
      <w:r>
        <w:rPr>
          <w:rFonts w:ascii="宋体" w:hAnsi="宋体" w:eastAsia="宋体" w:cs="宋体"/>
          <w14:textOutline w14:w="3835" w14:cap="flat" w14:cmpd="sng" w14:algn="ctr">
            <w14:solidFill>
              <w14:srgbClr w14:val="000000"/>
            </w14:solidFill>
            <w14:prstDash w14:val="solid"/>
            <w14:miter/>
          </w14:textOutline>
        </w:rPr>
        <w:t xml:space="preserve">CA</w:t>
      </w:r>
      <w:r>
        <w:rPr>
          <w:rFonts w:ascii="宋体" w:hAnsi="宋体" w:eastAsia="宋体" w:cs="宋体"/>
          <w:spacing w:val="-1"/>
          <w14:textOutline w14:w="3835" w14:cap="flat" w14:cmpd="sng" w14:algn="ctr">
            <w14:solidFill>
              <w14:srgbClr w14:val="000000"/>
            </w14:solidFill>
            <w14:prstDash w14:val="solid"/>
            <w14:miter/>
          </w14:textOutline>
        </w:rPr>
        <w:t xml:space="preserve">证书</w:t>
      </w:r>
      <w:r>
        <w:rPr>
          <w:rFonts w:ascii="宋体" w:hAnsi="宋体" w:eastAsia="宋体" w:cs="宋体"/>
          <w14:textOutline w14:w="3835" w14:cap="flat" w14:cmpd="sng" w14:algn="ctr">
            <w14:solidFill>
              <w14:srgbClr w14:val="000000"/>
            </w14:solidFill>
            <w14:prstDash w14:val="solid"/>
            <w14:miter/>
          </w14:textOutline>
        </w:rPr>
        <w:t xml:space="preserve">妥善保管，如被他人盗用投标，因此带来的结果均由供应商</w:t>
      </w:r>
      <w:r>
        <w:rPr>
          <w:rFonts w:ascii="宋体" w:hAnsi="宋体" w:eastAsia="宋体" w:cs="宋体"/>
          <w:spacing w:val="-11"/>
          <w14:textOutline w14:w="3835" w14:cap="flat" w14:cmpd="sng" w14:algn="ctr">
            <w14:solidFill>
              <w14:srgbClr w14:val="000000"/>
            </w14:solidFill>
            <w14:prstDash w14:val="solid"/>
            <w14:miter/>
          </w14:textOutline>
        </w:rPr>
        <w:t xml:space="preserve">自行承担。</w:t>
      </w:r>
      <w:r/>
    </w:p>
    <w:p>
      <w:pPr>
        <w:ind w:left="38" w:right="30" w:firstLine="436"/>
        <w:jc w:val="both"/>
        <w:spacing w:before="2" w:line="358"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17.4供应商应当对采购文件</w:t>
      </w:r>
      <w:r>
        <w:rPr>
          <w:rFonts w:ascii="宋体" w:hAnsi="宋体" w:eastAsia="宋体" w:cs="宋体"/>
          <w14:textOutline w14:w="3835" w14:cap="flat" w14:cmpd="sng" w14:algn="ctr">
            <w14:solidFill>
              <w14:srgbClr w14:val="000000"/>
            </w14:solidFill>
            <w14:prstDash w14:val="solid"/>
            <w14:miter/>
          </w14:textOutline>
        </w:rPr>
        <w:t xml:space="preserve">提出的要求和条件作出实质性响应，并在电子投标系统逐</w:t>
      </w:r>
      <w:r>
        <w:rPr>
          <w:rFonts w:ascii="宋体" w:hAnsi="宋体" w:eastAsia="宋体" w:cs="宋体"/>
          <w:spacing w:val="-7"/>
          <w14:textOutline w14:w="3835" w14:cap="flat" w14:cmpd="sng" w14:algn="ctr">
            <w14:solidFill>
              <w14:srgbClr w14:val="000000"/>
            </w14:solidFill>
            <w14:prstDash w14:val="solid"/>
            <w14:miter/>
          </w14:textOutline>
        </w:rPr>
        <w:t xml:space="preserve">条应答。</w:t>
      </w:r>
      <w:r/>
    </w:p>
    <w:p>
      <w:pPr>
        <w:ind w:left="67" w:right="29" w:firstLine="407"/>
        <w:jc w:val="both"/>
        <w:spacing w:before="2" w:line="359" w:lineRule="auto"/>
        <w:rPr>
          <w:rFonts w:ascii="宋体" w:hAnsi="宋体" w:eastAsia="宋体" w:cs="宋体"/>
        </w:rPr>
      </w:pPr>
      <w:r>
        <w:rPr>
          <w:rFonts w:ascii="宋体" w:hAnsi="宋体" w:eastAsia="宋体" w:cs="宋体"/>
          <w:spacing w:val="14"/>
          <w14:textOutline w14:w="3835" w14:cap="flat" w14:cmpd="sng" w14:algn="ctr">
            <w14:solidFill>
              <w14:srgbClr w14:val="000000"/>
            </w14:solidFill>
            <w14:prstDash w14:val="solid"/>
            <w14:miter/>
          </w14:textOutline>
        </w:rPr>
        <w:t xml:space="preserve">17.</w:t>
      </w:r>
      <w:r>
        <w:rPr>
          <w:rFonts w:ascii="宋体" w:hAnsi="宋体" w:eastAsia="宋体" w:cs="宋体"/>
          <w:spacing w:val="7"/>
          <w14:textOutline w14:w="3835" w14:cap="flat" w14:cmpd="sng" w14:algn="ctr">
            <w14:solidFill>
              <w14:srgbClr w14:val="000000"/>
            </w14:solidFill>
            <w14:prstDash w14:val="solid"/>
            <w14:miter/>
          </w14:textOutline>
        </w:rPr>
        <w:t xml:space="preserve">5供应商应对要求提供的资格证明文件(如资质证书、资格证书)、技术资料(如</w:t>
      </w:r>
      <w:r>
        <w:rPr>
          <w:rFonts w:ascii="宋体" w:hAnsi="宋体" w:eastAsia="宋体" w:cs="宋体"/>
          <w:spacing w:val="4"/>
          <w14:textOutline w14:w="3835" w14:cap="flat" w14:cmpd="sng" w14:algn="ctr">
            <w14:solidFill>
              <w14:srgbClr w14:val="000000"/>
            </w14:solidFill>
            <w14:prstDash w14:val="solid"/>
            <w14:miter/>
          </w14:textOutline>
        </w:rPr>
        <w:t xml:space="preserve">白皮书、彩页</w:t>
      </w:r>
      <w:r>
        <w:rPr>
          <w:rFonts w:ascii="宋体" w:hAnsi="宋体" w:eastAsia="宋体" w:cs="宋体"/>
          <w:spacing w:val="2"/>
          <w14:textOutline w14:w="3835" w14:cap="flat" w14:cmpd="sng" w14:algn="ctr">
            <w14:solidFill>
              <w14:srgbClr w14:val="000000"/>
            </w14:solidFill>
            <w14:prstDash w14:val="solid"/>
            <w14:miter/>
          </w14:textOutline>
        </w:rPr>
        <w:t xml:space="preserve">、手册、检测报告等)扫描上传至投标系统。</w:t>
      </w:r>
      <w:r/>
    </w:p>
    <w:p>
      <w:pPr>
        <w:ind w:left="474"/>
        <w:jc w:val="both"/>
        <w:spacing w:before="1" w:line="219"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17.6</w:t>
      </w:r>
      <w:r>
        <w:rPr>
          <w:rFonts w:ascii="宋体" w:hAnsi="宋体" w:eastAsia="宋体" w:cs="宋体"/>
          <w:spacing w:val="-2"/>
          <w14:textOutline w14:w="3835" w14:cap="flat" w14:cmpd="sng" w14:algn="ctr">
            <w14:solidFill>
              <w14:srgbClr w14:val="000000"/>
            </w14:solidFill>
            <w14:prstDash w14:val="solid"/>
            <w14:miter/>
          </w14:textOutline>
        </w:rPr>
        <w:t xml:space="preserve">各供应商应在规定时间内凭CA证书进行网上解密。</w:t>
      </w:r>
      <w:r/>
    </w:p>
    <w:p>
      <w:pPr>
        <w:ind w:left="474"/>
        <w:jc w:val="both"/>
        <w:spacing w:before="158"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18</w:t>
      </w:r>
      <w:r>
        <w:rPr>
          <w:rFonts w:ascii="宋体" w:hAnsi="宋体" w:eastAsia="宋体" w:cs="宋体"/>
          <w:spacing w:val="-2"/>
          <w14:textOutline w14:w="3835" w14:cap="flat" w14:cmpd="sng" w14:algn="ctr">
            <w14:solidFill>
              <w14:srgbClr w14:val="000000"/>
            </w14:solidFill>
            <w14:prstDash w14:val="solid"/>
            <w14:miter/>
          </w14:textOutline>
        </w:rPr>
        <w:t xml:space="preserve">、磋商响应截止日期</w:t>
      </w:r>
      <w:r/>
    </w:p>
    <w:p>
      <w:pPr>
        <w:ind w:left="472"/>
        <w:jc w:val="both"/>
        <w:spacing w:before="156" w:line="211" w:lineRule="auto"/>
        <w:rPr>
          <w:rFonts w:ascii="宋体" w:hAnsi="宋体" w:eastAsia="宋体" w:cs="宋体"/>
          <w:sz w:val="22"/>
          <w:szCs w:val="22"/>
        </w:rPr>
      </w:pPr>
      <w:r>
        <w:rPr>
          <w:rFonts w:ascii="宋体" w:hAnsi="宋体" w:eastAsia="宋体" w:cs="宋体"/>
          <w:i/>
          <w:iCs/>
          <w:spacing w:val="-15"/>
          <w:sz w:val="22"/>
          <w:szCs w:val="22"/>
          <w:u w:val="single"/>
        </w:rPr>
        <w:t xml:space="preserve">1</w:t>
      </w:r>
      <w:r>
        <w:rPr>
          <w:rFonts w:ascii="宋体" w:hAnsi="宋体" w:eastAsia="宋体" w:cs="宋体"/>
          <w:i/>
          <w:iCs/>
          <w:spacing w:val="-10"/>
          <w:sz w:val="22"/>
          <w:szCs w:val="22"/>
          <w:u w:val="single"/>
        </w:rPr>
        <w:t xml:space="preserve">8.1供应商上传电子响应文件的时间不得迟于采购公告中规定的磋商响应截止时间。</w:t>
      </w:r>
      <w:r/>
    </w:p>
    <w:p>
      <w:pPr>
        <w:ind w:left="47" w:right="24" w:firstLine="409"/>
        <w:jc w:val="both"/>
        <w:spacing w:before="156" w:line="360" w:lineRule="auto"/>
        <w:rPr>
          <w:rFonts w:ascii="宋体" w:hAnsi="宋体" w:eastAsia="宋体" w:cs="宋体"/>
        </w:rPr>
      </w:pPr>
      <w:r>
        <w:rPr>
          <w:rFonts w:ascii="宋体" w:hAnsi="宋体" w:eastAsia="宋体" w:cs="宋体"/>
          <w:spacing w:val="-4"/>
        </w:rPr>
        <w:t xml:space="preserve">供应商应充分考虑到网</w:t>
      </w:r>
      <w:r>
        <w:rPr>
          <w:rFonts w:ascii="宋体" w:hAnsi="宋体" w:eastAsia="宋体" w:cs="宋体"/>
          <w:spacing w:val="-2"/>
        </w:rPr>
        <w:t xml:space="preserve">络环境、网络带宽等风险因素，如因供应商自身原因造成的电子响应文件上传不成</w:t>
      </w:r>
      <w:r>
        <w:rPr>
          <w:rFonts w:ascii="宋体" w:hAnsi="宋体" w:eastAsia="宋体" w:cs="宋体"/>
          <w:spacing w:val="-1"/>
        </w:rPr>
        <w:t xml:space="preserve">功由供应商自行承担全部责任。</w:t>
      </w:r>
      <w:r/>
    </w:p>
    <w:p>
      <w:pPr>
        <w:ind w:left="37" w:right="27" w:firstLine="435"/>
        <w:jc w:val="both"/>
        <w:spacing w:before="2" w:line="358" w:lineRule="auto"/>
        <w:rPr>
          <w:rFonts w:ascii="宋体" w:hAnsi="宋体" w:eastAsia="宋体" w:cs="宋体"/>
        </w:rPr>
      </w:pPr>
      <w:r>
        <w:rPr>
          <w:rFonts w:ascii="宋体" w:hAnsi="宋体" w:eastAsia="宋体" w:cs="宋体"/>
          <w:spacing w:val="-4"/>
        </w:rPr>
        <w:t xml:space="preserve">18.2代理机构可以按照规定，</w:t>
      </w:r>
      <w:r>
        <w:rPr>
          <w:rFonts w:ascii="宋体" w:hAnsi="宋体" w:eastAsia="宋体" w:cs="宋体"/>
          <w:spacing w:val="-3"/>
        </w:rPr>
        <w:t xml:space="preserve">通</w:t>
      </w:r>
      <w:r>
        <w:rPr>
          <w:rFonts w:ascii="宋体" w:hAnsi="宋体" w:eastAsia="宋体" w:cs="宋体"/>
          <w:spacing w:val="-2"/>
        </w:rPr>
        <w:t xml:space="preserve">过修改采购文件延长磋商截止日期，在此情况下，供</w:t>
      </w:r>
      <w:r>
        <w:rPr>
          <w:rFonts w:ascii="宋体" w:hAnsi="宋体" w:eastAsia="宋体" w:cs="宋体"/>
        </w:rPr>
        <w:t xml:space="preserve">应商的所有权利和义务以及供应商受制的截止日期均应以延长后新的截止日期为准。</w:t>
      </w:r>
      <w:r/>
    </w:p>
    <w:p>
      <w:pPr>
        <w:ind w:left="474"/>
        <w:jc w:val="both"/>
        <w:spacing w:before="1" w:line="220"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9、响应文件的拒收</w:t>
      </w:r>
      <w:r/>
    </w:p>
    <w:p>
      <w:pPr>
        <w:ind w:left="472"/>
        <w:jc w:val="both"/>
        <w:spacing w:before="157" w:line="220" w:lineRule="auto"/>
        <w:rPr>
          <w:rFonts w:ascii="宋体" w:hAnsi="宋体" w:eastAsia="宋体" w:cs="宋体"/>
        </w:rPr>
      </w:pPr>
      <w:r>
        <w:rPr>
          <w:rFonts w:ascii="宋体" w:hAnsi="宋体" w:eastAsia="宋体" w:cs="宋体"/>
          <w:spacing w:val="-4"/>
        </w:rPr>
        <w:t xml:space="preserve">1</w:t>
      </w:r>
      <w:r>
        <w:rPr>
          <w:rFonts w:ascii="宋体" w:hAnsi="宋体" w:eastAsia="宋体" w:cs="宋体"/>
          <w:spacing w:val="-2"/>
        </w:rPr>
        <w:t xml:space="preserve">9.1代理机构拒绝接收在其规定的磋商截止时间后上传的任何响应文件。</w:t>
      </w:r>
      <w:r/>
    </w:p>
    <w:p>
      <w:pPr>
        <w:ind w:left="461"/>
        <w:jc w:val="both"/>
        <w:spacing w:before="157"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0、响应文件的撤回和修改</w:t>
      </w:r>
      <w:r/>
    </w:p>
    <w:p>
      <w:pPr>
        <w:ind w:left="459"/>
        <w:jc w:val="both"/>
        <w:spacing w:before="159" w:line="221" w:lineRule="auto"/>
        <w:rPr>
          <w:rFonts w:ascii="宋体" w:hAnsi="宋体" w:eastAsia="宋体" w:cs="宋体"/>
        </w:rPr>
      </w:pPr>
      <w:r>
        <w:rPr>
          <w:rFonts w:ascii="宋体" w:hAnsi="宋体" w:eastAsia="宋体" w:cs="宋体"/>
          <w:spacing w:val="-1"/>
        </w:rPr>
        <w:t xml:space="preserve">20.1响应文</w:t>
      </w:r>
      <w:r>
        <w:rPr>
          <w:rFonts w:ascii="宋体" w:hAnsi="宋体" w:eastAsia="宋体" w:cs="宋体"/>
        </w:rPr>
        <w:t xml:space="preserve">件的撤回</w:t>
      </w:r>
      <w:r/>
    </w:p>
    <w:p>
      <w:pPr>
        <w:ind w:left="459"/>
        <w:jc w:val="both"/>
        <w:spacing w:before="157" w:line="221" w:lineRule="auto"/>
        <w:rPr>
          <w:rFonts w:ascii="宋体" w:hAnsi="宋体" w:eastAsia="宋体" w:cs="宋体"/>
        </w:rPr>
      </w:pPr>
      <w:r>
        <w:rPr>
          <w:rFonts w:ascii="宋体" w:hAnsi="宋体" w:eastAsia="宋体" w:cs="宋体"/>
          <w:spacing w:val="-1"/>
        </w:rPr>
        <w:t xml:space="preserve">20.1.1电子</w:t>
      </w:r>
      <w:r>
        <w:rPr>
          <w:rFonts w:ascii="宋体" w:hAnsi="宋体" w:eastAsia="宋体" w:cs="宋体"/>
        </w:rPr>
        <w:t xml:space="preserve">响应文件的撤回</w:t>
      </w:r>
      <w:r/>
    </w:p>
    <w:p>
      <w:pPr>
        <w:jc w:val="both"/>
      </w:pPr>
      <w:r>
        <w:rPr>
          <w:rFonts w:ascii="宋体" w:hAnsi="宋体" w:eastAsia="宋体" w:cs="宋体"/>
          <w:spacing w:val="-1"/>
        </w:rPr>
        <w:t xml:space="preserve">供应商可在磋商截止时间前，撤回其电子响应文件，具体操作方法见《操作</w:t>
      </w:r>
      <w:r>
        <w:rPr>
          <w:rFonts w:ascii="宋体" w:hAnsi="宋体" w:eastAsia="宋体" w:cs="宋体"/>
        </w:rPr>
        <w:t xml:space="preserve">手册》。</w:t>
      </w:r>
      <w:r/>
    </w:p>
    <w:p>
      <w:pPr>
        <w:ind w:left="459"/>
        <w:jc w:val="both"/>
        <w:spacing w:before="68" w:line="220" w:lineRule="auto"/>
        <w:rPr>
          <w:rFonts w:ascii="宋体" w:hAnsi="宋体" w:eastAsia="宋体" w:cs="宋体"/>
        </w:rPr>
      </w:pPr>
      <w:r>
        <w:rPr>
          <w:rFonts w:ascii="宋体" w:hAnsi="宋体" w:eastAsia="宋体" w:cs="宋体"/>
          <w:spacing w:val="-1"/>
        </w:rPr>
        <w:t xml:space="preserve">20.1.2供应商撤回电子响应文件，则认为</w:t>
      </w:r>
      <w:r>
        <w:rPr>
          <w:rFonts w:ascii="宋体" w:hAnsi="宋体" w:eastAsia="宋体" w:cs="宋体"/>
        </w:rPr>
        <w:t xml:space="preserve">其不再参与本项目磋商。</w:t>
      </w:r>
      <w:r/>
    </w:p>
    <w:p>
      <w:pPr>
        <w:ind w:left="459"/>
        <w:jc w:val="both"/>
        <w:spacing w:before="157" w:line="221" w:lineRule="auto"/>
        <w:rPr>
          <w:rFonts w:ascii="宋体" w:hAnsi="宋体" w:eastAsia="宋体" w:cs="宋体"/>
        </w:rPr>
      </w:pPr>
      <w:r>
        <w:rPr>
          <w:rFonts w:ascii="宋体" w:hAnsi="宋体" w:eastAsia="宋体" w:cs="宋体"/>
          <w:spacing w:val="-1"/>
        </w:rPr>
        <w:t xml:space="preserve">20.2响应文</w:t>
      </w:r>
      <w:r>
        <w:rPr>
          <w:rFonts w:ascii="宋体" w:hAnsi="宋体" w:eastAsia="宋体" w:cs="宋体"/>
        </w:rPr>
        <w:t xml:space="preserve">件的修改</w:t>
      </w:r>
      <w:r/>
    </w:p>
    <w:p>
      <w:pPr>
        <w:ind w:firstLine="412"/>
        <w:jc w:val="both"/>
        <w:spacing w:before="156" w:line="221" w:lineRule="auto"/>
        <w:rPr>
          <w:rFonts w:ascii="宋体" w:hAnsi="宋体" w:eastAsia="宋体" w:cs="宋体"/>
        </w:rPr>
      </w:pPr>
      <w:r>
        <w:rPr>
          <w:rFonts w:ascii="宋体" w:hAnsi="宋体" w:eastAsia="宋体" w:cs="宋体"/>
          <w:spacing w:val="-4"/>
        </w:rPr>
        <w:t xml:space="preserve">供应商可在磋商截止时间前，对其电子响应文件进行修改，具体操作方法见《操作手册》。</w:t>
      </w:r>
      <w:r/>
    </w:p>
    <w:p>
      <w:pPr>
        <w:ind w:left="459"/>
        <w:jc w:val="both"/>
        <w:spacing w:before="160" w:line="220" w:lineRule="auto"/>
        <w:rPr>
          <w:rFonts w:ascii="宋体" w:hAnsi="宋体" w:eastAsia="宋体" w:cs="宋体"/>
        </w:rPr>
      </w:pPr>
      <w:r>
        <w:rPr>
          <w:rFonts w:ascii="宋体" w:hAnsi="宋体" w:eastAsia="宋体" w:cs="宋体"/>
          <w:spacing w:val="-1"/>
        </w:rPr>
        <w:t xml:space="preserve">20.3在磋商截止时间之后，供应商不得对其</w:t>
      </w:r>
      <w:r>
        <w:rPr>
          <w:rFonts w:ascii="宋体" w:hAnsi="宋体" w:eastAsia="宋体" w:cs="宋体"/>
        </w:rPr>
        <w:t xml:space="preserve">电子响应文件作任何修改。</w:t>
      </w:r>
      <w:r/>
    </w:p>
    <w:p>
      <w:pPr>
        <w:ind w:left="37" w:right="74" w:firstLine="421"/>
        <w:jc w:val="both"/>
        <w:spacing w:before="158" w:line="359" w:lineRule="auto"/>
        <w:rPr>
          <w:rFonts w:ascii="宋体" w:hAnsi="宋体" w:eastAsia="宋体" w:cs="宋体"/>
        </w:rPr>
      </w:pPr>
      <w:r>
        <w:rPr>
          <w:rFonts w:ascii="宋体" w:hAnsi="宋体" w:eastAsia="宋体" w:cs="宋体"/>
          <w:spacing w:val="-4"/>
        </w:rPr>
        <w:t xml:space="preserve">20.4在磋商截</w:t>
      </w:r>
      <w:r>
        <w:rPr>
          <w:rFonts w:ascii="宋体" w:hAnsi="宋体" w:eastAsia="宋体" w:cs="宋体"/>
          <w:spacing w:val="-3"/>
        </w:rPr>
        <w:t xml:space="preserve">止</w:t>
      </w:r>
      <w:r>
        <w:rPr>
          <w:rFonts w:ascii="宋体" w:hAnsi="宋体" w:eastAsia="宋体" w:cs="宋体"/>
          <w:spacing w:val="-2"/>
        </w:rPr>
        <w:t xml:space="preserve">时间至采购文件中规定的磋商有效期满之间的这段时间内，供应商不</w:t>
      </w:r>
      <w:r>
        <w:rPr>
          <w:rFonts w:ascii="宋体" w:hAnsi="宋体" w:eastAsia="宋体" w:cs="宋体"/>
          <w:spacing w:val="-4"/>
        </w:rPr>
        <w:t xml:space="preserve">得</w:t>
      </w:r>
      <w:r>
        <w:rPr>
          <w:rFonts w:ascii="宋体" w:hAnsi="宋体" w:eastAsia="宋体" w:cs="宋体"/>
          <w:spacing w:val="-3"/>
        </w:rPr>
        <w:t xml:space="preserve">撤</w:t>
      </w:r>
      <w:r>
        <w:rPr>
          <w:rFonts w:ascii="宋体" w:hAnsi="宋体" w:eastAsia="宋体" w:cs="宋体"/>
          <w:spacing w:val="-2"/>
        </w:rPr>
        <w:t xml:space="preserve">回其响应文件。</w:t>
      </w:r>
      <w:r/>
    </w:p>
    <w:p>
      <w:pPr>
        <w:ind w:left="461"/>
        <w:jc w:val="both"/>
        <w:spacing w:line="221" w:lineRule="auto"/>
        <w:rPr>
          <w:rFonts w:ascii="宋体" w:hAnsi="宋体" w:eastAsia="宋体" w:cs="宋体"/>
        </w:rPr>
      </w:pPr>
      <w:r>
        <w:rPr>
          <w:rFonts w:ascii="宋体" w:hAnsi="宋体" w:eastAsia="宋体" w:cs="宋体"/>
          <w:spacing w:val="-5"/>
          <w14:textOutline w14:w="3835" w14:cap="flat" w14:cmpd="sng" w14:algn="ctr">
            <w14:solidFill>
              <w14:srgbClr w14:val="000000"/>
            </w14:solidFill>
            <w14:prstDash w14:val="solid"/>
            <w14:miter/>
          </w14:textOutline>
        </w:rPr>
        <w:t xml:space="preserve">2</w:t>
      </w:r>
      <w:r>
        <w:rPr>
          <w:rFonts w:ascii="宋体" w:hAnsi="宋体" w:eastAsia="宋体" w:cs="宋体"/>
          <w:spacing w:val="-3"/>
          <w14:textOutline w14:w="3835" w14:cap="flat" w14:cmpd="sng" w14:algn="ctr">
            <w14:solidFill>
              <w14:srgbClr w14:val="000000"/>
            </w14:solidFill>
            <w14:prstDash w14:val="solid"/>
            <w14:miter/>
          </w14:textOutline>
        </w:rPr>
        <w:t xml:space="preserve">1、磋商</w:t>
      </w:r>
      <w:r/>
    </w:p>
    <w:p>
      <w:pPr>
        <w:ind w:left="38" w:right="74" w:firstLine="421"/>
        <w:jc w:val="both"/>
        <w:spacing w:before="158" w:line="359" w:lineRule="auto"/>
        <w:rPr>
          <w:rFonts w:ascii="宋体" w:hAnsi="宋体" w:eastAsia="宋体" w:cs="宋体"/>
        </w:rPr>
      </w:pPr>
      <w:r>
        <w:rPr>
          <w:rFonts w:ascii="宋体" w:hAnsi="宋体" w:eastAsia="宋体" w:cs="宋体"/>
          <w:spacing w:val="1"/>
        </w:rPr>
        <w:t xml:space="preserve">21.1</w:t>
      </w:r>
      <w:r>
        <w:rPr>
          <w:rFonts w:ascii="宋体" w:hAnsi="宋体" w:eastAsia="宋体" w:cs="宋体"/>
        </w:rPr>
        <w:t xml:space="preserve">代理机构将在采购公告中规定的时间和地点组织磋商开始仪式。供应商应当按照</w:t>
      </w:r>
      <w:r>
        <w:rPr>
          <w:rFonts w:ascii="宋体" w:hAnsi="宋体" w:eastAsia="宋体" w:cs="宋体"/>
          <w:spacing w:val="-14"/>
        </w:rPr>
        <w:t xml:space="preserve">《</w:t>
      </w:r>
      <w:r>
        <w:rPr>
          <w:rFonts w:ascii="宋体" w:hAnsi="宋体" w:eastAsia="宋体" w:cs="宋体"/>
          <w:spacing w:val="-7"/>
        </w:rPr>
        <w:t xml:space="preserve">操作手册》规定，参加磋商活动。</w:t>
      </w:r>
      <w:r/>
    </w:p>
    <w:p>
      <w:pPr>
        <w:ind w:left="40" w:right="74" w:firstLine="419"/>
        <w:jc w:val="both"/>
        <w:spacing w:before="2" w:line="358" w:lineRule="auto"/>
        <w:rPr>
          <w:rFonts w:ascii="宋体" w:hAnsi="宋体" w:eastAsia="宋体" w:cs="宋体"/>
        </w:rPr>
      </w:pPr>
      <w:r>
        <w:rPr>
          <w:rFonts w:ascii="宋体" w:hAnsi="宋体" w:eastAsia="宋体" w:cs="宋体"/>
          <w:spacing w:val="1"/>
        </w:rPr>
        <w:t xml:space="preserve">21.2</w:t>
      </w:r>
      <w:r>
        <w:rPr>
          <w:rFonts w:ascii="宋体" w:hAnsi="宋体" w:eastAsia="宋体" w:cs="宋体"/>
        </w:rPr>
        <w:t xml:space="preserve">供应商在磋商过程中涉及的响应文件解密等工作，应按照《操作手册》规定执</w:t>
      </w:r>
      <w:r>
        <w:rPr>
          <w:rFonts w:ascii="宋体" w:hAnsi="宋体" w:eastAsia="宋体" w:cs="宋体"/>
          <w:spacing w:val="-11"/>
        </w:rPr>
        <w:t xml:space="preserve">行</w:t>
      </w:r>
      <w:r>
        <w:rPr>
          <w:rFonts w:ascii="宋体" w:hAnsi="宋体" w:eastAsia="宋体" w:cs="宋体"/>
          <w:spacing w:val="-10"/>
        </w:rPr>
        <w:t xml:space="preserve">。</w:t>
      </w:r>
      <w:r/>
    </w:p>
    <w:p>
      <w:pPr>
        <w:ind w:left="461"/>
        <w:jc w:val="both"/>
        <w:spacing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22、磋</w:t>
      </w:r>
      <w:r>
        <w:rPr>
          <w:rFonts w:ascii="宋体" w:hAnsi="宋体" w:eastAsia="宋体" w:cs="宋体"/>
          <w:spacing w:val="-1"/>
          <w14:textOutline w14:w="3835" w14:cap="flat" w14:cmpd="sng" w14:algn="ctr">
            <w14:solidFill>
              <w14:srgbClr w14:val="000000"/>
            </w14:solidFill>
            <w14:prstDash w14:val="solid"/>
            <w14:miter/>
          </w14:textOutline>
        </w:rPr>
        <w:t xml:space="preserve">商小组</w:t>
      </w:r>
      <w:r/>
    </w:p>
    <w:p>
      <w:pPr>
        <w:ind w:left="459"/>
        <w:jc w:val="both"/>
        <w:spacing w:before="159" w:line="220" w:lineRule="auto"/>
        <w:rPr>
          <w:rFonts w:ascii="宋体" w:hAnsi="宋体" w:eastAsia="宋体" w:cs="宋体"/>
        </w:rPr>
      </w:pPr>
      <w:r>
        <w:rPr>
          <w:rFonts w:ascii="宋体" w:hAnsi="宋体" w:eastAsia="宋体" w:cs="宋体"/>
          <w:spacing w:val="-10"/>
        </w:rPr>
        <w:t xml:space="preserve">22</w:t>
      </w:r>
      <w:r>
        <w:rPr>
          <w:rFonts w:ascii="宋体" w:hAnsi="宋体" w:eastAsia="宋体" w:cs="宋体"/>
          <w:spacing w:val="-9"/>
        </w:rPr>
        <w:t xml:space="preserve">.</w:t>
      </w:r>
      <w:r>
        <w:rPr>
          <w:rFonts w:ascii="宋体" w:hAnsi="宋体" w:eastAsia="宋体" w:cs="宋体"/>
          <w:spacing w:val="-5"/>
        </w:rPr>
        <w:t xml:space="preserve">1磋商开始后，代理机构将立即组织磋商小组进行评审。</w:t>
      </w:r>
      <w:r/>
    </w:p>
    <w:p>
      <w:pPr>
        <w:ind w:left="36" w:right="74" w:firstLine="423"/>
        <w:jc w:val="both"/>
        <w:spacing w:before="157" w:line="359" w:lineRule="auto"/>
        <w:rPr>
          <w:rFonts w:ascii="宋体" w:hAnsi="宋体" w:eastAsia="宋体" w:cs="宋体"/>
        </w:rPr>
      </w:pPr>
      <w:r>
        <w:rPr>
          <w:rFonts w:ascii="宋体" w:hAnsi="宋体" w:eastAsia="宋体" w:cs="宋体"/>
          <w:spacing w:val="1"/>
        </w:rPr>
        <w:t xml:space="preserve">22.2</w:t>
      </w:r>
      <w:r>
        <w:rPr>
          <w:rFonts w:ascii="宋体" w:hAnsi="宋体" w:eastAsia="宋体" w:cs="宋体"/>
        </w:rPr>
        <w:t xml:space="preserve">磋商小组由有关技术、经济等方面的专家组成，且人员构成符合政</w:t>
      </w:r>
      <w:r>
        <w:rPr>
          <w:rFonts w:ascii="宋体" w:hAnsi="宋体" w:eastAsia="宋体" w:cs="宋体"/>
          <w:spacing w:val="-1"/>
        </w:rPr>
        <w:t xml:space="preserve">府采购有</w:t>
      </w:r>
      <w:r>
        <w:rPr>
          <w:rFonts w:ascii="宋体" w:hAnsi="宋体" w:eastAsia="宋体" w:cs="宋体"/>
        </w:rPr>
        <w:t xml:space="preserve">关规定。</w:t>
      </w:r>
      <w:r/>
    </w:p>
    <w:p>
      <w:pPr>
        <w:ind w:left="459"/>
        <w:jc w:val="both"/>
        <w:spacing w:line="221" w:lineRule="auto"/>
        <w:rPr>
          <w:rFonts w:ascii="宋体" w:hAnsi="宋体" w:eastAsia="宋体" w:cs="宋体"/>
        </w:rPr>
      </w:pPr>
      <w:r>
        <w:rPr>
          <w:rFonts w:ascii="宋体" w:hAnsi="宋体" w:eastAsia="宋体" w:cs="宋体"/>
          <w:spacing w:val="-2"/>
        </w:rPr>
        <w:t xml:space="preserve">22.3磋商小组独立工作，负责评审有效响应文件</w:t>
      </w:r>
      <w:r>
        <w:rPr>
          <w:rFonts w:ascii="宋体" w:hAnsi="宋体" w:eastAsia="宋体" w:cs="宋体"/>
          <w:spacing w:val="-1"/>
        </w:rPr>
        <w:t xml:space="preserve">并确定成交候选供应商。</w:t>
      </w:r>
      <w:r/>
    </w:p>
    <w:p>
      <w:pPr>
        <w:ind w:left="461"/>
        <w:jc w:val="both"/>
        <w:spacing w:before="157"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3、评审过程的保密与公正</w:t>
      </w:r>
      <w:r/>
    </w:p>
    <w:p>
      <w:pPr>
        <w:ind w:left="459"/>
        <w:jc w:val="both"/>
        <w:spacing w:before="158" w:line="221" w:lineRule="auto"/>
        <w:rPr>
          <w:rFonts w:ascii="宋体" w:hAnsi="宋体" w:eastAsia="宋体" w:cs="宋体"/>
        </w:rPr>
      </w:pPr>
      <w:r>
        <w:rPr>
          <w:rFonts w:ascii="宋体" w:hAnsi="宋体" w:eastAsia="宋体" w:cs="宋体"/>
          <w:spacing w:val="-2"/>
        </w:rPr>
        <w:t xml:space="preserve">23.1评审专家应当遵守评审工作纪</w:t>
      </w:r>
      <w:r>
        <w:rPr>
          <w:rFonts w:ascii="宋体" w:hAnsi="宋体" w:eastAsia="宋体" w:cs="宋体"/>
          <w:spacing w:val="-1"/>
        </w:rPr>
        <w:t xml:space="preserve">律，不得泄露评审情况和评审中获悉的商业秘密。</w:t>
      </w:r>
      <w:r/>
    </w:p>
    <w:p>
      <w:pPr>
        <w:ind w:left="38" w:right="74" w:firstLine="420"/>
        <w:jc w:val="both"/>
        <w:spacing w:before="157" w:line="359" w:lineRule="auto"/>
        <w:rPr>
          <w:rFonts w:ascii="宋体" w:hAnsi="宋体" w:eastAsia="宋体" w:cs="宋体"/>
        </w:rPr>
      </w:pPr>
      <w:r>
        <w:rPr>
          <w:rFonts w:ascii="宋体" w:hAnsi="宋体" w:eastAsia="宋体" w:cs="宋体"/>
          <w:spacing w:val="-4"/>
        </w:rPr>
        <w:t xml:space="preserve">23.2在评审过</w:t>
      </w:r>
      <w:r>
        <w:rPr>
          <w:rFonts w:ascii="宋体" w:hAnsi="宋体" w:eastAsia="宋体" w:cs="宋体"/>
          <w:spacing w:val="-3"/>
        </w:rPr>
        <w:t xml:space="preserve">程</w:t>
      </w:r>
      <w:r>
        <w:rPr>
          <w:rFonts w:ascii="宋体" w:hAnsi="宋体" w:eastAsia="宋体" w:cs="宋体"/>
          <w:spacing w:val="-2"/>
        </w:rPr>
        <w:t xml:space="preserve">中，供应商不得以任何行为影响评审过程，否则其响应文件将被作为</w:t>
      </w:r>
      <w:r>
        <w:rPr>
          <w:rFonts w:ascii="宋体" w:hAnsi="宋体" w:eastAsia="宋体" w:cs="宋体"/>
          <w:spacing w:val="-4"/>
        </w:rPr>
        <w:t xml:space="preserve">无</w:t>
      </w:r>
      <w:r>
        <w:rPr>
          <w:rFonts w:ascii="宋体" w:hAnsi="宋体" w:eastAsia="宋体" w:cs="宋体"/>
          <w:spacing w:val="-3"/>
        </w:rPr>
        <w:t xml:space="preserve">效响应文件。</w:t>
      </w:r>
      <w:r/>
    </w:p>
    <w:p>
      <w:pPr>
        <w:ind w:left="459"/>
        <w:jc w:val="both"/>
        <w:spacing w:before="1" w:line="219" w:lineRule="auto"/>
        <w:rPr>
          <w:rFonts w:ascii="宋体" w:hAnsi="宋体" w:eastAsia="宋体" w:cs="宋体"/>
        </w:rPr>
      </w:pPr>
      <w:r>
        <w:rPr>
          <w:rFonts w:ascii="宋体" w:hAnsi="宋体" w:eastAsia="宋体" w:cs="宋体"/>
          <w:spacing w:val="-7"/>
        </w:rPr>
        <w:t xml:space="preserve">2</w:t>
      </w:r>
      <w:r>
        <w:rPr>
          <w:rFonts w:ascii="宋体" w:hAnsi="宋体" w:eastAsia="宋体" w:cs="宋体"/>
          <w:spacing w:val="-4"/>
        </w:rPr>
        <w:t xml:space="preserve">3.3在评审期间，代理机构将设专门工作人员与供应商联系。</w:t>
      </w:r>
      <w:r/>
    </w:p>
    <w:p>
      <w:pPr>
        <w:ind w:left="54" w:right="74" w:firstLine="405"/>
        <w:jc w:val="both"/>
        <w:spacing w:before="159" w:line="359" w:lineRule="auto"/>
        <w:rPr>
          <w:rFonts w:ascii="宋体" w:hAnsi="宋体" w:eastAsia="宋体" w:cs="宋体"/>
        </w:rPr>
      </w:pPr>
      <w:r>
        <w:rPr>
          <w:rFonts w:ascii="宋体" w:hAnsi="宋体" w:eastAsia="宋体" w:cs="宋体"/>
          <w:spacing w:val="-4"/>
        </w:rPr>
        <w:t xml:space="preserve">23.4代理机构</w:t>
      </w:r>
      <w:r>
        <w:rPr>
          <w:rFonts w:ascii="宋体" w:hAnsi="宋体" w:eastAsia="宋体" w:cs="宋体"/>
          <w:spacing w:val="-3"/>
        </w:rPr>
        <w:t xml:space="preserve">和</w:t>
      </w:r>
      <w:r>
        <w:rPr>
          <w:rFonts w:ascii="宋体" w:hAnsi="宋体" w:eastAsia="宋体" w:cs="宋体"/>
          <w:spacing w:val="-2"/>
        </w:rPr>
        <w:t xml:space="preserve">磋商小组不向未成交的供应商解释未成交原因，也不公布评审过程中</w:t>
      </w:r>
      <w:r>
        <w:rPr>
          <w:rFonts w:ascii="宋体" w:hAnsi="宋体" w:eastAsia="宋体" w:cs="宋体"/>
          <w:spacing w:val="-6"/>
        </w:rPr>
        <w:t xml:space="preserve">的</w:t>
      </w:r>
      <w:r>
        <w:rPr>
          <w:rFonts w:ascii="宋体" w:hAnsi="宋体" w:eastAsia="宋体" w:cs="宋体"/>
          <w:spacing w:val="-4"/>
        </w:rPr>
        <w:t xml:space="preserve">相</w:t>
      </w:r>
      <w:r>
        <w:rPr>
          <w:rFonts w:ascii="宋体" w:hAnsi="宋体" w:eastAsia="宋体" w:cs="宋体"/>
          <w:spacing w:val="-3"/>
        </w:rPr>
        <w:t xml:space="preserve">关细节。</w:t>
      </w:r>
      <w:r/>
    </w:p>
    <w:p>
      <w:pPr>
        <w:ind w:left="461"/>
        <w:jc w:val="both"/>
        <w:spacing w:before="1"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24、磋商</w:t>
      </w:r>
      <w:r>
        <w:rPr>
          <w:rFonts w:ascii="宋体" w:hAnsi="宋体" w:eastAsia="宋体" w:cs="宋体"/>
          <w:spacing w:val="-1"/>
          <w14:textOutline w14:w="3835" w14:cap="flat" w14:cmpd="sng" w14:algn="ctr">
            <w14:solidFill>
              <w14:srgbClr w14:val="000000"/>
            </w14:solidFill>
            <w14:prstDash w14:val="solid"/>
            <w14:miter/>
          </w14:textOutline>
        </w:rPr>
        <w:t xml:space="preserve">的澄清</w:t>
      </w:r>
      <w:r/>
    </w:p>
    <w:p>
      <w:pPr>
        <w:ind w:left="41" w:right="74" w:firstLine="418"/>
        <w:jc w:val="both"/>
        <w:spacing w:before="155" w:line="360" w:lineRule="auto"/>
        <w:rPr>
          <w:rFonts w:ascii="宋体" w:hAnsi="宋体" w:eastAsia="宋体" w:cs="宋体"/>
        </w:rPr>
      </w:pPr>
      <w:r>
        <w:rPr>
          <w:rFonts w:ascii="宋体" w:hAnsi="宋体" w:eastAsia="宋体" w:cs="宋体"/>
          <w:spacing w:val="1"/>
        </w:rPr>
        <w:t xml:space="preserve">24.1</w:t>
      </w:r>
      <w:r>
        <w:rPr>
          <w:rFonts w:ascii="宋体" w:hAnsi="宋体" w:eastAsia="宋体" w:cs="宋体"/>
        </w:rPr>
        <w:t xml:space="preserve">评审期间，磋商小组要求供应商澄清、说明或者更正响应文件以电子函件形式提</w:t>
      </w:r>
      <w:r>
        <w:rPr>
          <w:rFonts w:ascii="宋体" w:hAnsi="宋体" w:eastAsia="宋体" w:cs="宋体"/>
          <w:spacing w:val="-1"/>
        </w:rPr>
        <w:t xml:space="preserve">交但并非对每个供</w:t>
      </w:r>
      <w:r>
        <w:rPr>
          <w:rFonts w:ascii="宋体" w:hAnsi="宋体" w:eastAsia="宋体" w:cs="宋体"/>
        </w:rPr>
        <w:t xml:space="preserve">应商都</w:t>
      </w:r>
      <w:r>
        <w:rPr>
          <w:rFonts w:hint="eastAsia" w:ascii="宋体" w:hAnsi="宋体" w:eastAsia="宋体" w:cs="宋体"/>
        </w:rPr>
        <w:t xml:space="preserve">作出</w:t>
      </w:r>
      <w:r>
        <w:rPr>
          <w:rFonts w:ascii="宋体" w:hAnsi="宋体" w:eastAsia="宋体" w:cs="宋体"/>
        </w:rPr>
        <w:t xml:space="preserve">澄清要求。</w:t>
      </w:r>
      <w:r/>
    </w:p>
    <w:p>
      <w:pPr>
        <w:ind w:left="39" w:right="73" w:firstLine="419"/>
        <w:jc w:val="both"/>
        <w:spacing w:before="3" w:line="358" w:lineRule="auto"/>
        <w:rPr>
          <w:rFonts w:ascii="宋体" w:hAnsi="宋体" w:eastAsia="宋体" w:cs="宋体"/>
        </w:rPr>
      </w:pPr>
      <w:r>
        <w:rPr>
          <w:rFonts w:ascii="宋体" w:hAnsi="宋体" w:eastAsia="宋体" w:cs="宋体"/>
          <w:spacing w:val="1"/>
        </w:rPr>
        <w:t xml:space="preserve">24</w:t>
      </w:r>
      <w:r>
        <w:rPr>
          <w:rFonts w:ascii="宋体" w:hAnsi="宋体" w:eastAsia="宋体" w:cs="宋体"/>
        </w:rPr>
        <w:t xml:space="preserve">.2接到磋商小组澄清要求的供应商应按磋商小组规定的时间和格式在“</w:t>
      </w:r>
      <w:r>
        <w:rPr>
          <w:rFonts w:ascii="宋体" w:hAnsi="宋体" w:eastAsia="宋体" w:cs="宋体"/>
          <w14:textOutline w14:w="3835" w14:cap="flat" w14:cmpd="sng" w14:algn="ctr">
            <w14:solidFill>
              <w14:srgbClr w14:val="000000"/>
            </w14:solidFill>
            <w14:prstDash w14:val="solid"/>
            <w14:miter/>
          </w14:textOutline>
        </w:rPr>
        <w:t xml:space="preserve">政府采购管</w:t>
      </w:r>
      <w:r>
        <w:rPr>
          <w:rFonts w:ascii="宋体" w:hAnsi="宋体" w:eastAsia="宋体" w:cs="宋体"/>
          <w:spacing w:val="1"/>
          <w14:textOutline w14:w="3835" w14:cap="flat" w14:cmpd="sng" w14:algn="ctr">
            <w14:solidFill>
              <w14:srgbClr w14:val="000000"/>
            </w14:solidFill>
            <w14:prstDash w14:val="solid"/>
            <w14:miter/>
          </w14:textOutline>
        </w:rPr>
        <w:t xml:space="preserve">理交易系</w:t>
      </w:r>
      <w:r>
        <w:rPr>
          <w:rFonts w:ascii="宋体" w:hAnsi="宋体" w:eastAsia="宋体" w:cs="宋体"/>
          <w14:textOutline w14:w="3835" w14:cap="flat" w14:cmpd="sng" w14:algn="ctr">
            <w14:solidFill>
              <w14:srgbClr w14:val="000000"/>
            </w14:solidFill>
            <w14:prstDash w14:val="solid"/>
            <w14:miter/>
          </w14:textOutline>
        </w:rPr>
        <w:t xml:space="preserve">统(苏采云)”</w:t>
      </w:r>
      <w:r>
        <w:rPr>
          <w:rFonts w:ascii="宋体" w:hAnsi="宋体" w:eastAsia="宋体" w:cs="宋体"/>
        </w:rPr>
        <w:t xml:space="preserve">中做出澄清，澄清的内容作为响应文件的补充部分。具体操作方式</w:t>
      </w:r>
      <w:r>
        <w:rPr>
          <w:rFonts w:ascii="宋体" w:hAnsi="宋体" w:eastAsia="宋体" w:cs="宋体"/>
          <w:spacing w:val="-22"/>
        </w:rPr>
        <w:t xml:space="preserve">见《操作手册》</w:t>
      </w:r>
      <w:r>
        <w:rPr>
          <w:rFonts w:ascii="宋体" w:hAnsi="宋体" w:eastAsia="宋体" w:cs="宋体"/>
          <w:spacing w:val="-21"/>
        </w:rPr>
        <w:t xml:space="preserve">。</w:t>
      </w:r>
      <w:r/>
    </w:p>
    <w:p>
      <w:pPr>
        <w:ind w:left="459"/>
        <w:jc w:val="both"/>
        <w:spacing w:before="1" w:line="219" w:lineRule="auto"/>
        <w:rPr>
          <w:rFonts w:ascii="宋体" w:hAnsi="宋体" w:eastAsia="宋体" w:cs="宋体"/>
        </w:rPr>
      </w:pPr>
      <w:r>
        <w:rPr>
          <w:rFonts w:ascii="宋体" w:hAnsi="宋体" w:eastAsia="宋体" w:cs="宋体"/>
          <w:spacing w:val="-6"/>
        </w:rPr>
        <w:t xml:space="preserve">24.</w:t>
      </w:r>
      <w:r>
        <w:rPr>
          <w:rFonts w:ascii="宋体" w:hAnsi="宋体" w:eastAsia="宋体" w:cs="宋体"/>
          <w:spacing w:val="-3"/>
        </w:rPr>
        <w:t xml:space="preserve">3接到磋商小组澄清要求的供应商如未按规定</w:t>
      </w:r>
      <w:r>
        <w:rPr>
          <w:rFonts w:hint="eastAsia" w:ascii="宋体" w:hAnsi="宋体" w:eastAsia="宋体" w:cs="宋体"/>
          <w:spacing w:val="-3"/>
        </w:rPr>
        <w:t xml:space="preserve">作出</w:t>
      </w:r>
      <w:r>
        <w:rPr>
          <w:rFonts w:ascii="宋体" w:hAnsi="宋体" w:eastAsia="宋体" w:cs="宋体"/>
          <w:spacing w:val="-3"/>
        </w:rPr>
        <w:t xml:space="preserve">澄清，其风险由供应商自行承担。</w:t>
      </w:r>
      <w:r/>
    </w:p>
    <w:p>
      <w:pPr>
        <w:ind w:left="461"/>
        <w:jc w:val="both"/>
        <w:spacing w:before="158"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25、对响应</w:t>
      </w:r>
      <w:r>
        <w:rPr>
          <w:rFonts w:ascii="宋体" w:hAnsi="宋体" w:eastAsia="宋体" w:cs="宋体"/>
          <w:spacing w:val="-1"/>
          <w14:textOutline w14:w="3835" w14:cap="flat" w14:cmpd="sng" w14:algn="ctr">
            <w14:solidFill>
              <w14:srgbClr w14:val="000000"/>
            </w14:solidFill>
            <w14:prstDash w14:val="solid"/>
            <w14:miter/>
          </w14:textOutline>
        </w:rPr>
        <w:t xml:space="preserve">文件的初审</w:t>
      </w:r>
      <w:r/>
    </w:p>
    <w:p>
      <w:pPr>
        <w:ind w:left="459"/>
        <w:jc w:val="both"/>
        <w:spacing w:before="159" w:line="221" w:lineRule="auto"/>
        <w:rPr>
          <w:rFonts w:ascii="宋体" w:hAnsi="宋体" w:eastAsia="宋体" w:cs="宋体"/>
        </w:rPr>
      </w:pPr>
      <w:r>
        <w:rPr>
          <w:rFonts w:ascii="宋体" w:hAnsi="宋体" w:eastAsia="宋体" w:cs="宋体"/>
          <w:spacing w:val="-4"/>
        </w:rPr>
        <w:t xml:space="preserve">25.1响</w:t>
      </w:r>
      <w:r>
        <w:rPr>
          <w:rFonts w:ascii="宋体" w:hAnsi="宋体" w:eastAsia="宋体" w:cs="宋体"/>
          <w:spacing w:val="-3"/>
        </w:rPr>
        <w:t xml:space="preserve">应</w:t>
      </w:r>
      <w:r>
        <w:rPr>
          <w:rFonts w:ascii="宋体" w:hAnsi="宋体" w:eastAsia="宋体" w:cs="宋体"/>
          <w:spacing w:val="-2"/>
        </w:rPr>
        <w:t xml:space="preserve">文件初审分为资格审查和符合性审查。</w:t>
      </w:r>
      <w:r/>
    </w:p>
    <w:p>
      <w:pPr>
        <w:ind w:left="40" w:right="74" w:firstLine="419"/>
        <w:jc w:val="both"/>
        <w:spacing w:before="157" w:line="367" w:lineRule="auto"/>
        <w:rPr>
          <w:rFonts w:ascii="宋体" w:hAnsi="宋体" w:eastAsia="宋体" w:cs="宋体"/>
        </w:rPr>
      </w:pPr>
      <w:r>
        <w:rPr>
          <w:rFonts w:ascii="宋体" w:hAnsi="宋体" w:eastAsia="宋体" w:cs="宋体"/>
          <w:spacing w:val="-4"/>
        </w:rPr>
        <w:t xml:space="preserve">25.1.1资格</w:t>
      </w:r>
      <w:r>
        <w:rPr>
          <w:rFonts w:ascii="宋体" w:hAnsi="宋体" w:eastAsia="宋体" w:cs="宋体"/>
          <w:spacing w:val="-2"/>
        </w:rPr>
        <w:t xml:space="preserve">审查：依据法律法规和采购文件的规定，对响应文件中的资格证明文件进</w:t>
      </w:r>
      <w:r>
        <w:rPr>
          <w:rFonts w:ascii="宋体" w:hAnsi="宋体" w:eastAsia="宋体" w:cs="宋体"/>
          <w:spacing w:val="-1"/>
        </w:rPr>
        <w:t xml:space="preserve">行审查。以确定供应商是否具备参加磋商的资格。</w:t>
      </w:r>
      <w:r/>
    </w:p>
    <w:p>
      <w:pPr>
        <w:ind w:left="37" w:right="27" w:firstLine="421"/>
        <w:jc w:val="both"/>
        <w:spacing w:before="68" w:line="359" w:lineRule="auto"/>
        <w:rPr>
          <w:rFonts w:ascii="宋体" w:hAnsi="宋体" w:eastAsia="宋体" w:cs="宋体"/>
        </w:rPr>
      </w:pPr>
      <w:r>
        <w:rPr>
          <w:rFonts w:ascii="宋体" w:hAnsi="宋体" w:eastAsia="宋体" w:cs="宋体"/>
          <w:spacing w:val="1"/>
        </w:rPr>
        <w:t xml:space="preserve">25.</w:t>
      </w:r>
      <w:r>
        <w:rPr>
          <w:rFonts w:ascii="宋体" w:hAnsi="宋体" w:eastAsia="宋体" w:cs="宋体"/>
        </w:rPr>
        <w:t xml:space="preserve">1.2符合性检查：依据采购文件的规定，由磋商小组从响应文件的有效性、完整性</w:t>
      </w:r>
      <w:r>
        <w:rPr>
          <w:rFonts w:ascii="宋体" w:hAnsi="宋体" w:eastAsia="宋体" w:cs="宋体"/>
          <w:spacing w:val="-4"/>
        </w:rPr>
        <w:t xml:space="preserve">和对采购文件的响应程度进行审查</w:t>
      </w:r>
      <w:r>
        <w:rPr>
          <w:rFonts w:ascii="宋体" w:hAnsi="宋体" w:eastAsia="宋体" w:cs="宋体"/>
          <w:spacing w:val="-2"/>
        </w:rPr>
        <w:t xml:space="preserve">，以确定是否对采购文件的实质性要求作出响应。</w:t>
      </w:r>
      <w:r/>
    </w:p>
    <w:p>
      <w:pPr>
        <w:ind w:left="42" w:right="24" w:firstLine="417"/>
        <w:jc w:val="both"/>
        <w:spacing w:before="1" w:line="359" w:lineRule="auto"/>
        <w:rPr>
          <w:rFonts w:ascii="宋体" w:hAnsi="宋体" w:eastAsia="宋体" w:cs="宋体"/>
        </w:rPr>
      </w:pPr>
      <w:r>
        <w:rPr>
          <w:rFonts w:ascii="宋体" w:hAnsi="宋体" w:eastAsia="宋体" w:cs="宋体"/>
          <w:spacing w:val="-4"/>
        </w:rPr>
        <w:t xml:space="preserve">25.1.3未</w:t>
      </w:r>
      <w:r>
        <w:rPr>
          <w:rFonts w:ascii="宋体" w:hAnsi="宋体" w:eastAsia="宋体" w:cs="宋体"/>
          <w:spacing w:val="-3"/>
        </w:rPr>
        <w:t xml:space="preserve">通</w:t>
      </w:r>
      <w:r>
        <w:rPr>
          <w:rFonts w:ascii="宋体" w:hAnsi="宋体" w:eastAsia="宋体" w:cs="宋体"/>
          <w:spacing w:val="-2"/>
        </w:rPr>
        <w:t xml:space="preserve">过资格审查或符合性审查的供应商，代理机构将在“</w:t>
      </w:r>
      <w:r>
        <w:rPr>
          <w:rFonts w:ascii="宋体" w:hAnsi="宋体" w:eastAsia="宋体" w:cs="宋体"/>
          <w:spacing w:val="-2"/>
          <w14:textOutline w14:w="3835" w14:cap="flat" w14:cmpd="sng" w14:algn="ctr">
            <w14:solidFill>
              <w14:srgbClr w14:val="000000"/>
            </w14:solidFill>
            <w14:prstDash w14:val="solid"/>
            <w14:miter/>
          </w14:textOutline>
        </w:rPr>
        <w:t xml:space="preserve">政府采购管理交易系</w:t>
      </w:r>
      <w:r>
        <w:rPr>
          <w:rFonts w:ascii="宋体" w:hAnsi="宋体" w:eastAsia="宋体" w:cs="宋体"/>
          <w:spacing w:val="1"/>
          <w14:textOutline w14:w="3835" w14:cap="flat" w14:cmpd="sng" w14:algn="ctr">
            <w14:solidFill>
              <w14:srgbClr w14:val="000000"/>
            </w14:solidFill>
            <w14:prstDash w14:val="solid"/>
            <w14:miter/>
          </w14:textOutline>
        </w:rPr>
        <w:t xml:space="preserve">统(苏采</w:t>
      </w:r>
      <w:r>
        <w:rPr>
          <w:rFonts w:ascii="宋体" w:hAnsi="宋体" w:eastAsia="宋体" w:cs="宋体"/>
          <w14:textOutline w14:w="3835" w14:cap="flat" w14:cmpd="sng" w14:algn="ctr">
            <w14:solidFill>
              <w14:srgbClr w14:val="000000"/>
            </w14:solidFill>
            <w14:prstDash w14:val="solid"/>
            <w14:miter/>
          </w14:textOutline>
        </w:rPr>
        <w:t xml:space="preserve">云)”</w:t>
      </w:r>
      <w:r>
        <w:rPr>
          <w:rFonts w:ascii="宋体" w:hAnsi="宋体" w:eastAsia="宋体" w:cs="宋体"/>
        </w:rPr>
        <w:t xml:space="preserve">中告知未通过资格审查或符合性审查的原因，评审结束后，代理机构将不再</w:t>
      </w:r>
      <w:r>
        <w:rPr>
          <w:rFonts w:ascii="宋体" w:hAnsi="宋体" w:eastAsia="宋体" w:cs="宋体"/>
          <w:spacing w:val="-1"/>
        </w:rPr>
        <w:t xml:space="preserve">告知未通过资格审</w:t>
      </w:r>
      <w:r>
        <w:rPr>
          <w:rFonts w:ascii="宋体" w:hAnsi="宋体" w:eastAsia="宋体" w:cs="宋体"/>
        </w:rPr>
        <w:t xml:space="preserve">查或符合性审查的原因。</w:t>
      </w:r>
      <w:r/>
    </w:p>
    <w:p>
      <w:pPr>
        <w:ind w:left="37" w:right="24" w:firstLine="421"/>
        <w:jc w:val="both"/>
        <w:spacing w:before="1" w:line="359" w:lineRule="auto"/>
        <w:rPr>
          <w:rFonts w:ascii="宋体" w:hAnsi="宋体" w:eastAsia="宋体" w:cs="宋体"/>
        </w:rPr>
      </w:pPr>
      <w:r>
        <w:rPr>
          <w:rFonts w:ascii="宋体" w:hAnsi="宋体" w:eastAsia="宋体" w:cs="宋体"/>
          <w:spacing w:val="1"/>
        </w:rPr>
        <w:t xml:space="preserve">25.2</w:t>
      </w:r>
      <w:r>
        <w:rPr>
          <w:rFonts w:ascii="宋体" w:hAnsi="宋体" w:eastAsia="宋体" w:cs="宋体"/>
        </w:rPr>
        <w:t xml:space="preserve">在详细评审之前，磋商小组将首先审查每份响应文件是否实质性响应了采购文件</w:t>
      </w:r>
      <w:r>
        <w:rPr>
          <w:rFonts w:ascii="宋体" w:hAnsi="宋体" w:eastAsia="宋体" w:cs="宋体"/>
          <w:spacing w:val="-4"/>
        </w:rPr>
        <w:t xml:space="preserve">的要求。实质性响</w:t>
      </w:r>
      <w:r>
        <w:rPr>
          <w:rFonts w:ascii="宋体" w:hAnsi="宋体" w:eastAsia="宋体" w:cs="宋体"/>
          <w:spacing w:val="-3"/>
        </w:rPr>
        <w:t xml:space="preserve">应</w:t>
      </w:r>
      <w:r>
        <w:rPr>
          <w:rFonts w:ascii="宋体" w:hAnsi="宋体" w:eastAsia="宋体" w:cs="宋体"/>
          <w:spacing w:val="-2"/>
        </w:rPr>
        <w:t xml:space="preserve">的响应文件应该是与采购文件要求的全部条款、条件和规格相符，没有</w:t>
      </w:r>
      <w:r>
        <w:rPr>
          <w:rFonts w:ascii="宋体" w:hAnsi="宋体" w:eastAsia="宋体" w:cs="宋体"/>
          <w:spacing w:val="-1"/>
        </w:rPr>
        <w:t xml:space="preserve">重大偏离或保</w:t>
      </w:r>
      <w:r>
        <w:rPr>
          <w:rFonts w:ascii="宋体" w:hAnsi="宋体" w:eastAsia="宋体" w:cs="宋体"/>
        </w:rPr>
        <w:t xml:space="preserve">留。</w:t>
      </w:r>
      <w:r/>
    </w:p>
    <w:p>
      <w:pPr>
        <w:ind w:left="35" w:right="24" w:firstLine="421"/>
        <w:jc w:val="both"/>
        <w:spacing w:before="1" w:line="359" w:lineRule="auto"/>
        <w:rPr>
          <w:rFonts w:ascii="宋体" w:hAnsi="宋体" w:eastAsia="宋体" w:cs="宋体"/>
        </w:rPr>
      </w:pPr>
      <w:r>
        <w:rPr>
          <w:rFonts w:ascii="宋体" w:hAnsi="宋体" w:eastAsia="宋体" w:cs="宋体"/>
          <w:spacing w:val="-4"/>
        </w:rPr>
        <w:t xml:space="preserve">所谓重大偏离或保留是</w:t>
      </w:r>
      <w:r>
        <w:rPr>
          <w:rFonts w:ascii="宋体" w:hAnsi="宋体" w:eastAsia="宋体" w:cs="宋体"/>
          <w:spacing w:val="-2"/>
        </w:rPr>
        <w:t xml:space="preserve">指与采购文件规定的实质性要求存在负偏离，或者在实质上与采</w:t>
      </w:r>
      <w:r>
        <w:rPr>
          <w:rFonts w:ascii="宋体" w:hAnsi="宋体" w:eastAsia="宋体" w:cs="宋体"/>
          <w:spacing w:val="1"/>
        </w:rPr>
        <w:t xml:space="preserve">购文件不一致，而且</w:t>
      </w:r>
      <w:r>
        <w:rPr>
          <w:rFonts w:ascii="宋体" w:hAnsi="宋体" w:eastAsia="宋体" w:cs="宋体"/>
        </w:rPr>
        <w:t xml:space="preserve">限制了合同中买方(采购人)和见证方(代理机构)的权利或供应商的</w:t>
      </w:r>
      <w:r>
        <w:rPr>
          <w:rFonts w:ascii="宋体" w:hAnsi="宋体" w:eastAsia="宋体" w:cs="宋体"/>
          <w:spacing w:val="-4"/>
        </w:rPr>
        <w:t xml:space="preserve">义务，纠正这些</w:t>
      </w:r>
      <w:r>
        <w:rPr>
          <w:rFonts w:ascii="宋体" w:hAnsi="宋体" w:eastAsia="宋体" w:cs="宋体"/>
          <w:spacing w:val="-2"/>
        </w:rPr>
        <w:t xml:space="preserve">偏离或保留将会对其他实质性响应要求的供应商的竞争地位产生不公正的影</w:t>
      </w:r>
      <w:r>
        <w:rPr>
          <w:rFonts w:ascii="宋体" w:hAnsi="宋体" w:eastAsia="宋体" w:cs="宋体"/>
          <w:spacing w:val="-4"/>
        </w:rPr>
        <w:t xml:space="preserve">响。是否属于重</w:t>
      </w:r>
      <w:r>
        <w:rPr>
          <w:rFonts w:ascii="宋体" w:hAnsi="宋体" w:eastAsia="宋体" w:cs="宋体"/>
          <w:spacing w:val="-3"/>
        </w:rPr>
        <w:t xml:space="preserve">大</w:t>
      </w:r>
      <w:r>
        <w:rPr>
          <w:rFonts w:ascii="宋体" w:hAnsi="宋体" w:eastAsia="宋体" w:cs="宋体"/>
          <w:spacing w:val="-2"/>
        </w:rPr>
        <w:t xml:space="preserve">偏离由磋商小组按照少数服从多数的原则作出结论。磋商小组决定响应文</w:t>
      </w:r>
      <w:r>
        <w:rPr>
          <w:rFonts w:ascii="宋体" w:hAnsi="宋体" w:eastAsia="宋体" w:cs="宋体"/>
          <w:spacing w:val="-6"/>
        </w:rPr>
        <w:t xml:space="preserve">件的响应性只</w:t>
      </w:r>
      <w:r>
        <w:rPr>
          <w:rFonts w:ascii="宋体" w:hAnsi="宋体" w:eastAsia="宋体" w:cs="宋体"/>
          <w:spacing w:val="-3"/>
        </w:rPr>
        <w:t xml:space="preserve">根据响应文件本身的内容，而不寻求外部的证据。</w:t>
      </w:r>
      <w:r/>
    </w:p>
    <w:p>
      <w:pPr>
        <w:ind w:left="37" w:right="27" w:firstLine="421"/>
        <w:jc w:val="both"/>
        <w:spacing w:before="1" w:line="358" w:lineRule="auto"/>
        <w:rPr>
          <w:rFonts w:ascii="宋体" w:hAnsi="宋体" w:eastAsia="宋体" w:cs="宋体"/>
        </w:rPr>
      </w:pPr>
      <w:r>
        <w:rPr>
          <w:rFonts w:ascii="宋体" w:hAnsi="宋体" w:eastAsia="宋体" w:cs="宋体"/>
          <w:spacing w:val="-4"/>
        </w:rPr>
        <w:t xml:space="preserve">25.3如果响应</w:t>
      </w:r>
      <w:r>
        <w:rPr>
          <w:rFonts w:ascii="宋体" w:hAnsi="宋体" w:eastAsia="宋体" w:cs="宋体"/>
          <w:spacing w:val="-3"/>
        </w:rPr>
        <w:t xml:space="preserve">文</w:t>
      </w:r>
      <w:r>
        <w:rPr>
          <w:rFonts w:ascii="宋体" w:hAnsi="宋体" w:eastAsia="宋体" w:cs="宋体"/>
          <w:spacing w:val="-2"/>
        </w:rPr>
        <w:t xml:space="preserve">件实质上没有响应采购文件的要求，磋商小组将予以拒绝，供应商不</w:t>
      </w:r>
      <w:r>
        <w:rPr>
          <w:rFonts w:ascii="宋体" w:hAnsi="宋体" w:eastAsia="宋体" w:cs="宋体"/>
          <w:spacing w:val="-1"/>
        </w:rPr>
        <w:t xml:space="preserve">得通过修改或撤销不合要求的偏离或保留而使其响</w:t>
      </w:r>
      <w:r>
        <w:rPr>
          <w:rFonts w:ascii="宋体" w:hAnsi="宋体" w:eastAsia="宋体" w:cs="宋体"/>
        </w:rPr>
        <w:t xml:space="preserve">应文件成为实质性响应的文件。</w:t>
      </w:r>
      <w:r/>
    </w:p>
    <w:p>
      <w:pPr>
        <w:ind w:left="37" w:right="27" w:firstLine="421"/>
        <w:jc w:val="both"/>
        <w:spacing w:before="1" w:line="359" w:lineRule="auto"/>
        <w:rPr>
          <w:rFonts w:ascii="宋体" w:hAnsi="宋体" w:eastAsia="宋体" w:cs="宋体"/>
        </w:rPr>
      </w:pPr>
      <w:r>
        <w:rPr>
          <w:rFonts w:ascii="宋体" w:hAnsi="宋体" w:eastAsia="宋体" w:cs="宋体"/>
          <w:spacing w:val="-4"/>
        </w:rPr>
        <w:t xml:space="preserve">25.4供应商在</w:t>
      </w:r>
      <w:r>
        <w:rPr>
          <w:rFonts w:ascii="宋体" w:hAnsi="宋体" w:eastAsia="宋体" w:cs="宋体"/>
          <w:spacing w:val="-3"/>
        </w:rPr>
        <w:t xml:space="preserve">开</w:t>
      </w:r>
      <w:r>
        <w:rPr>
          <w:rFonts w:ascii="宋体" w:hAnsi="宋体" w:eastAsia="宋体" w:cs="宋体"/>
          <w:spacing w:val="-2"/>
        </w:rPr>
        <w:t xml:space="preserve">、评标全过程中应保持通讯畅通，并安排专人与代理机构及磋商小组</w:t>
      </w:r>
      <w:r>
        <w:rPr>
          <w:rFonts w:ascii="宋体" w:hAnsi="宋体" w:eastAsia="宋体" w:cs="宋体"/>
          <w:spacing w:val="-9"/>
        </w:rPr>
        <w:t xml:space="preserve">联</w:t>
      </w:r>
      <w:r>
        <w:rPr>
          <w:rFonts w:ascii="宋体" w:hAnsi="宋体" w:eastAsia="宋体" w:cs="宋体"/>
          <w:spacing w:val="-8"/>
        </w:rPr>
        <w:t xml:space="preserve">系。</w:t>
      </w:r>
      <w:r/>
    </w:p>
    <w:p>
      <w:pPr>
        <w:ind w:left="461"/>
        <w:jc w:val="both"/>
        <w:spacing w:before="1"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26、</w:t>
      </w:r>
      <w:r>
        <w:rPr>
          <w:rFonts w:ascii="宋体" w:hAnsi="宋体" w:eastAsia="宋体" w:cs="宋体"/>
          <w14:textOutline w14:w="3835" w14:cap="flat" w14:cmpd="sng" w14:algn="ctr">
            <w14:solidFill>
              <w14:srgbClr w14:val="000000"/>
            </w14:solidFill>
            <w14:prstDash w14:val="solid"/>
            <w14:miter/>
          </w14:textOutline>
        </w:rPr>
        <w:t xml:space="preserve">磋商程序及评审方法和标准</w:t>
      </w:r>
      <w:r/>
    </w:p>
    <w:p>
      <w:pPr>
        <w:ind w:left="459"/>
        <w:jc w:val="both"/>
        <w:spacing w:before="157" w:line="221" w:lineRule="auto"/>
        <w:rPr>
          <w:rFonts w:ascii="宋体" w:hAnsi="宋体" w:eastAsia="宋体" w:cs="宋体"/>
        </w:rPr>
      </w:pPr>
      <w:r>
        <w:rPr>
          <w:rFonts w:ascii="宋体" w:hAnsi="宋体" w:eastAsia="宋体" w:cs="宋体"/>
          <w:spacing w:val="-12"/>
        </w:rPr>
        <w:t xml:space="preserve">2</w:t>
      </w:r>
      <w:r>
        <w:rPr>
          <w:rFonts w:ascii="宋体" w:hAnsi="宋体" w:eastAsia="宋体" w:cs="宋体"/>
          <w:spacing w:val="-7"/>
        </w:rPr>
        <w:t xml:space="preserve">6</w:t>
      </w:r>
      <w:r>
        <w:rPr>
          <w:rFonts w:ascii="宋体" w:hAnsi="宋体" w:eastAsia="宋体" w:cs="宋体"/>
          <w:spacing w:val="-6"/>
        </w:rPr>
        <w:t xml:space="preserve">.1磋商程序</w:t>
      </w:r>
      <w:r/>
    </w:p>
    <w:p>
      <w:pPr>
        <w:ind w:left="41" w:right="27" w:firstLine="418"/>
        <w:jc w:val="both"/>
        <w:spacing w:before="155" w:line="360" w:lineRule="auto"/>
        <w:rPr>
          <w:rFonts w:ascii="宋体" w:hAnsi="宋体" w:eastAsia="宋体" w:cs="宋体"/>
        </w:rPr>
      </w:pPr>
      <w:r>
        <w:rPr>
          <w:rFonts w:ascii="宋体" w:hAnsi="宋体" w:eastAsia="宋体" w:cs="宋体"/>
          <w:spacing w:val="1"/>
        </w:rPr>
        <w:t xml:space="preserve">26.</w:t>
      </w:r>
      <w:r>
        <w:rPr>
          <w:rFonts w:ascii="宋体" w:hAnsi="宋体" w:eastAsia="宋体" w:cs="宋体"/>
        </w:rPr>
        <w:t xml:space="preserve">1.1对于通过资格性和符合性审查的供应商，磋商小组所有成员将集中与单一供应</w:t>
      </w:r>
      <w:r>
        <w:rPr>
          <w:rFonts w:ascii="宋体" w:hAnsi="宋体" w:eastAsia="宋体" w:cs="宋体"/>
          <w:spacing w:val="3"/>
        </w:rPr>
        <w:t xml:space="preserve">商在“政府采购管理交易系统(苏采云)”中分别进行磋商。</w:t>
      </w:r>
      <w:r/>
    </w:p>
    <w:p>
      <w:pPr>
        <w:ind w:left="38" w:right="24" w:firstLine="417"/>
        <w:jc w:val="both"/>
        <w:spacing w:before="3" w:line="358" w:lineRule="auto"/>
        <w:rPr>
          <w:rFonts w:ascii="宋体" w:hAnsi="宋体" w:eastAsia="宋体" w:cs="宋体"/>
        </w:rPr>
      </w:pPr>
      <w:r>
        <w:rPr>
          <w:rFonts w:ascii="宋体" w:hAnsi="宋体" w:eastAsia="宋体" w:cs="宋体"/>
          <w:spacing w:val="-4"/>
        </w:rPr>
        <w:t xml:space="preserve">在磋商过程中，磋商小</w:t>
      </w:r>
      <w:r>
        <w:rPr>
          <w:rFonts w:ascii="宋体" w:hAnsi="宋体" w:eastAsia="宋体" w:cs="宋体"/>
          <w:spacing w:val="-2"/>
        </w:rPr>
        <w:t xml:space="preserve">组可能根据磋商文件和磋商情况实质性变动的内容有：采购需求</w:t>
      </w:r>
      <w:r>
        <w:rPr>
          <w:rFonts w:ascii="宋体" w:hAnsi="宋体" w:eastAsia="宋体" w:cs="宋体"/>
          <w:spacing w:val="-4"/>
        </w:rPr>
        <w:t xml:space="preserve">中的技术、服务要求</w:t>
      </w:r>
      <w:r>
        <w:rPr>
          <w:rFonts w:ascii="宋体" w:hAnsi="宋体" w:eastAsia="宋体" w:cs="宋体"/>
          <w:spacing w:val="-2"/>
        </w:rPr>
        <w:t xml:space="preserve">以及合同草案条款。对磋商文件作出的实质性变动是磋商文件的有效组</w:t>
      </w:r>
      <w:r>
        <w:rPr>
          <w:rFonts w:ascii="宋体" w:hAnsi="宋体" w:eastAsia="宋体" w:cs="宋体"/>
          <w:spacing w:val="-4"/>
        </w:rPr>
        <w:t xml:space="preserve">成部分，磋商小组将</w:t>
      </w:r>
      <w:r>
        <w:rPr>
          <w:rFonts w:ascii="宋体" w:hAnsi="宋体" w:eastAsia="宋体" w:cs="宋体"/>
          <w:spacing w:val="-2"/>
        </w:rPr>
        <w:t xml:space="preserve">以电子函件形式同时通知所有参加磋商的供应商。供应商应当按照磋商</w:t>
      </w:r>
      <w:r>
        <w:rPr>
          <w:rFonts w:ascii="宋体" w:hAnsi="宋体" w:eastAsia="宋体" w:cs="宋体"/>
          <w:spacing w:val="-1"/>
        </w:rPr>
        <w:t xml:space="preserve">文件的</w:t>
      </w:r>
      <w:r>
        <w:rPr>
          <w:rFonts w:ascii="宋体" w:hAnsi="宋体" w:eastAsia="宋体" w:cs="宋体"/>
        </w:rPr>
        <w:t xml:space="preserve">变动情况和磋商小组的要求重新提交响应文件，并加盖电子签章。</w:t>
      </w:r>
      <w:r/>
    </w:p>
    <w:p>
      <w:pPr>
        <w:ind w:left="35" w:right="27" w:firstLine="424"/>
        <w:jc w:val="both"/>
        <w:spacing w:line="360" w:lineRule="auto"/>
        <w:rPr>
          <w:rFonts w:ascii="宋体" w:hAnsi="宋体" w:eastAsia="宋体" w:cs="宋体"/>
        </w:rPr>
      </w:pPr>
      <w:r>
        <w:rPr>
          <w:rFonts w:ascii="宋体" w:hAnsi="宋体" w:eastAsia="宋体" w:cs="宋体"/>
          <w:spacing w:val="-4"/>
        </w:rPr>
        <w:t xml:space="preserve">26.1.2采购</w:t>
      </w:r>
      <w:r>
        <w:rPr>
          <w:rFonts w:ascii="宋体" w:hAnsi="宋体" w:eastAsia="宋体" w:cs="宋体"/>
          <w:spacing w:val="-2"/>
        </w:rPr>
        <w:t xml:space="preserve">文件能够详细列明采购标的的技术、服务要求的，磋商结束后，磋商小组</w:t>
      </w:r>
      <w:r>
        <w:rPr>
          <w:rFonts w:ascii="宋体" w:hAnsi="宋体" w:eastAsia="宋体" w:cs="宋体"/>
          <w:spacing w:val="-1"/>
        </w:rPr>
        <w:t xml:space="preserve">将要求所有实质性响应的供应商在规</w:t>
      </w:r>
      <w:r>
        <w:rPr>
          <w:rFonts w:ascii="宋体" w:hAnsi="宋体" w:eastAsia="宋体" w:cs="宋体"/>
        </w:rPr>
        <w:t xml:space="preserve">定时间内提交最后报价。</w:t>
      </w:r>
      <w:r/>
    </w:p>
    <w:p>
      <w:pPr>
        <w:ind w:left="38" w:right="24" w:firstLine="417"/>
        <w:jc w:val="both"/>
        <w:spacing w:before="3" w:line="358" w:lineRule="auto"/>
        <w:rPr>
          <w:rFonts w:ascii="宋体" w:hAnsi="宋体" w:eastAsia="宋体" w:cs="宋体"/>
        </w:rPr>
      </w:pPr>
      <w:r>
        <w:rPr>
          <w:rFonts w:ascii="宋体" w:hAnsi="宋体" w:eastAsia="宋体" w:cs="宋体"/>
          <w:spacing w:val="-10"/>
        </w:rPr>
        <w:t xml:space="preserve">采</w:t>
      </w:r>
      <w:r>
        <w:rPr>
          <w:rFonts w:ascii="宋体" w:hAnsi="宋体" w:eastAsia="宋体" w:cs="宋体"/>
          <w:spacing w:val="-5"/>
        </w:rPr>
        <w:t xml:space="preserve">购文件不能详细列明采购标的的技术、服务要求，需经磋商由供应商提供最终设计方</w:t>
      </w:r>
      <w:r>
        <w:rPr>
          <w:rFonts w:ascii="宋体" w:hAnsi="宋体" w:eastAsia="宋体" w:cs="宋体"/>
          <w:spacing w:val="-14"/>
        </w:rPr>
        <w:t xml:space="preserve">案</w:t>
      </w:r>
      <w:r>
        <w:rPr>
          <w:rFonts w:ascii="宋体" w:hAnsi="宋体" w:eastAsia="宋体" w:cs="宋体"/>
          <w:spacing w:val="-7"/>
        </w:rPr>
        <w:t xml:space="preserve">或解决方案的，磋商结束后，磋商小组将按照少数服从多数的原则投票推荐3家以上供应</w:t>
      </w:r>
      <w:r>
        <w:rPr>
          <w:rFonts w:ascii="宋体" w:hAnsi="宋体" w:eastAsia="宋体" w:cs="宋体"/>
          <w:spacing w:val="-1"/>
        </w:rPr>
        <w:t xml:space="preserve">商的设计</w:t>
      </w:r>
      <w:r>
        <w:rPr>
          <w:rFonts w:ascii="宋体" w:hAnsi="宋体" w:eastAsia="宋体" w:cs="宋体"/>
        </w:rPr>
        <w:t xml:space="preserve">方案或者解决方案，并要求其在规定时间内提交最后报价。</w:t>
      </w:r>
      <w:r/>
    </w:p>
    <w:p>
      <w:pPr>
        <w:ind w:left="37" w:right="24" w:firstLine="422"/>
        <w:jc w:val="both"/>
        <w:spacing w:before="1" w:line="359" w:lineRule="auto"/>
        <w:rPr>
          <w:rFonts w:ascii="宋体" w:hAnsi="宋体" w:eastAsia="宋体" w:cs="宋体"/>
        </w:rPr>
      </w:pPr>
      <w:r>
        <w:rPr>
          <w:rFonts w:ascii="宋体" w:hAnsi="宋体" w:eastAsia="宋体" w:cs="宋体"/>
          <w:spacing w:val="-4"/>
        </w:rPr>
        <w:t xml:space="preserve">最后报价是供应商响应文</w:t>
      </w:r>
      <w:r>
        <w:rPr>
          <w:rFonts w:ascii="宋体" w:hAnsi="宋体" w:eastAsia="宋体" w:cs="宋体"/>
          <w:spacing w:val="-3"/>
        </w:rPr>
        <w:t xml:space="preserve">件</w:t>
      </w:r>
      <w:r>
        <w:rPr>
          <w:rFonts w:ascii="宋体" w:hAnsi="宋体" w:eastAsia="宋体" w:cs="宋体"/>
          <w:spacing w:val="-2"/>
        </w:rPr>
        <w:t xml:space="preserve">的有效组成部分。符合《政府采购竞争性磋商采购方式管理</w:t>
      </w:r>
      <w:r>
        <w:rPr>
          <w:rFonts w:ascii="宋体" w:hAnsi="宋体" w:eastAsia="宋体" w:cs="宋体"/>
          <w:spacing w:val="-4"/>
        </w:rPr>
        <w:t xml:space="preserve">暂行办法》第三条</w:t>
      </w:r>
      <w:r>
        <w:rPr>
          <w:rFonts w:ascii="宋体" w:hAnsi="宋体" w:eastAsia="宋体" w:cs="宋体"/>
          <w:spacing w:val="-2"/>
        </w:rPr>
        <w:t xml:space="preserve">第四项及《财政部关于竞争性磋商采购方式管理暂行办法有关问题的补充</w:t>
      </w:r>
      <w:r>
        <w:rPr>
          <w:rFonts w:ascii="宋体" w:hAnsi="宋体" w:eastAsia="宋体" w:cs="宋体"/>
          <w:spacing w:val="1"/>
        </w:rPr>
        <w:t xml:space="preserve">通知》(财库[2015]124号)规定情形的，提交最后报价的供应商可以为2</w:t>
      </w:r>
      <w:r>
        <w:rPr>
          <w:rFonts w:ascii="宋体" w:hAnsi="宋体" w:eastAsia="宋体" w:cs="宋体"/>
        </w:rPr>
        <w:t xml:space="preserve">家。</w:t>
      </w:r>
      <w:r/>
    </w:p>
    <w:p>
      <w:pPr>
        <w:ind w:left="35" w:right="27" w:firstLine="424"/>
        <w:jc w:val="both"/>
        <w:spacing w:line="360" w:lineRule="auto"/>
        <w:rPr>
          <w:rFonts w:ascii="宋体" w:hAnsi="宋体" w:eastAsia="宋体" w:cs="宋体"/>
          <w:spacing w:val="-4"/>
        </w:rPr>
      </w:pPr>
      <w:r>
        <w:rPr>
          <w:rFonts w:ascii="宋体" w:hAnsi="宋体" w:eastAsia="宋体" w:cs="宋体"/>
          <w:spacing w:val="-4"/>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left="459"/>
        <w:jc w:val="both"/>
        <w:spacing w:line="221" w:lineRule="auto"/>
        <w:rPr>
          <w:rFonts w:ascii="宋体" w:hAnsi="宋体" w:eastAsia="宋体" w:cs="宋体"/>
        </w:rPr>
      </w:pPr>
      <w:r>
        <w:rPr>
          <w:rFonts w:ascii="宋体" w:hAnsi="宋体" w:eastAsia="宋体" w:cs="宋体"/>
          <w:spacing w:val="-1"/>
        </w:rPr>
        <w:t xml:space="preserve">26.2评审方</w:t>
      </w:r>
      <w:r>
        <w:rPr>
          <w:rFonts w:ascii="宋体" w:hAnsi="宋体" w:eastAsia="宋体" w:cs="宋体"/>
        </w:rPr>
        <w:t xml:space="preserve">法和标准</w:t>
      </w:r>
      <w:r/>
    </w:p>
    <w:p>
      <w:pPr>
        <w:ind w:left="36" w:right="61" w:firstLine="423"/>
        <w:jc w:val="both"/>
        <w:spacing w:before="157" w:line="359" w:lineRule="auto"/>
        <w:rPr>
          <w:rFonts w:ascii="宋体" w:hAnsi="宋体" w:eastAsia="宋体" w:cs="宋体"/>
        </w:rPr>
      </w:pPr>
      <w:r>
        <w:rPr>
          <w:rFonts w:ascii="宋体" w:hAnsi="宋体" w:eastAsia="宋体" w:cs="宋体"/>
          <w:spacing w:val="1"/>
        </w:rPr>
        <w:t xml:space="preserve">26.</w:t>
      </w:r>
      <w:r>
        <w:rPr>
          <w:rFonts w:ascii="宋体" w:hAnsi="宋体" w:eastAsia="宋体" w:cs="宋体"/>
        </w:rPr>
        <w:t xml:space="preserve">2.1评审方法。经磋商确定最终采购需求和提交最后报价的供应商后，由磋商小组</w:t>
      </w:r>
      <w:r>
        <w:rPr>
          <w:rFonts w:ascii="宋体" w:hAnsi="宋体" w:eastAsia="宋体" w:cs="宋体"/>
          <w:spacing w:val="-1"/>
        </w:rPr>
        <w:t xml:space="preserve">采用综合评分法对提交最后报价的供</w:t>
      </w:r>
      <w:r>
        <w:rPr>
          <w:rFonts w:ascii="宋体" w:hAnsi="宋体" w:eastAsia="宋体" w:cs="宋体"/>
        </w:rPr>
        <w:t xml:space="preserve">应商的响应文件和最后报价进行综合评分。</w:t>
      </w:r>
      <w:r/>
    </w:p>
    <w:p>
      <w:pPr>
        <w:ind w:left="37" w:right="58" w:firstLine="421"/>
        <w:jc w:val="both"/>
        <w:spacing w:before="1" w:line="359" w:lineRule="auto"/>
        <w:rPr>
          <w:rFonts w:ascii="宋体" w:hAnsi="宋体" w:eastAsia="宋体" w:cs="宋体"/>
        </w:rPr>
      </w:pPr>
      <w:r>
        <w:rPr>
          <w:rFonts w:ascii="宋体" w:hAnsi="宋体" w:eastAsia="宋体" w:cs="宋体"/>
          <w:spacing w:val="-4"/>
        </w:rPr>
        <w:t xml:space="preserve">综合评分法，是指响应文</w:t>
      </w:r>
      <w:r>
        <w:rPr>
          <w:rFonts w:ascii="宋体" w:hAnsi="宋体" w:eastAsia="宋体" w:cs="宋体"/>
          <w:spacing w:val="-3"/>
        </w:rPr>
        <w:t xml:space="preserve">件</w:t>
      </w:r>
      <w:r>
        <w:rPr>
          <w:rFonts w:ascii="宋体" w:hAnsi="宋体" w:eastAsia="宋体" w:cs="宋体"/>
          <w:spacing w:val="-2"/>
        </w:rPr>
        <w:t xml:space="preserve">满足磋商文件全部实质性要求且按评审因素的量化指标评审</w:t>
      </w:r>
      <w:r>
        <w:rPr>
          <w:rFonts w:ascii="宋体" w:hAnsi="宋体" w:eastAsia="宋体" w:cs="宋体"/>
          <w:spacing w:val="-4"/>
        </w:rPr>
        <w:t xml:space="preserve">得分最高的供应商</w:t>
      </w:r>
      <w:r>
        <w:rPr>
          <w:rFonts w:ascii="宋体" w:hAnsi="宋体" w:eastAsia="宋体" w:cs="宋体"/>
          <w:spacing w:val="-3"/>
        </w:rPr>
        <w:t xml:space="preserve">为</w:t>
      </w:r>
      <w:r>
        <w:rPr>
          <w:rFonts w:ascii="宋体" w:hAnsi="宋体" w:eastAsia="宋体" w:cs="宋体"/>
          <w:spacing w:val="-2"/>
        </w:rPr>
        <w:t xml:space="preserve">成交候选供应商的评审方法。评审时，磋商小组各成员独立对每个有效</w:t>
      </w:r>
      <w:r>
        <w:rPr>
          <w:rFonts w:ascii="宋体" w:hAnsi="宋体" w:eastAsia="宋体" w:cs="宋体"/>
          <w:spacing w:val="-1"/>
        </w:rPr>
        <w:t xml:space="preserve">响应的</w:t>
      </w:r>
      <w:r>
        <w:rPr>
          <w:rFonts w:ascii="宋体" w:hAnsi="宋体" w:eastAsia="宋体" w:cs="宋体"/>
        </w:rPr>
        <w:t xml:space="preserve">文件进行评价、打分，然后汇总每个供应商每项评分因素的得分。</w:t>
      </w:r>
      <w:r/>
    </w:p>
    <w:p>
      <w:pPr>
        <w:ind w:left="459"/>
        <w:jc w:val="both"/>
        <w:spacing w:line="221" w:lineRule="auto"/>
        <w:rPr>
          <w:rFonts w:ascii="宋体" w:hAnsi="宋体" w:eastAsia="宋体" w:cs="宋体"/>
        </w:rPr>
      </w:pPr>
      <w:r>
        <w:rPr>
          <w:rFonts w:ascii="宋体" w:hAnsi="宋体" w:eastAsia="宋体" w:cs="宋体"/>
          <w:spacing w:val="-10"/>
        </w:rPr>
        <w:t xml:space="preserve">2</w:t>
      </w:r>
      <w:r>
        <w:rPr>
          <w:rFonts w:ascii="宋体" w:hAnsi="宋体" w:eastAsia="宋体" w:cs="宋体"/>
          <w:spacing w:val="-6"/>
        </w:rPr>
        <w:t xml:space="preserve">6</w:t>
      </w:r>
      <w:r>
        <w:rPr>
          <w:rFonts w:ascii="宋体" w:hAnsi="宋体" w:eastAsia="宋体" w:cs="宋体"/>
          <w:spacing w:val="-5"/>
        </w:rPr>
        <w:t xml:space="preserve">.2.2评审标准</w:t>
      </w:r>
      <w:r/>
    </w:p>
    <w:p>
      <w:pPr>
        <w:ind w:left="460"/>
        <w:jc w:val="both"/>
        <w:spacing w:before="157" w:line="220" w:lineRule="auto"/>
        <w:rPr>
          <w:rFonts w:ascii="宋体" w:hAnsi="宋体" w:eastAsia="宋体" w:cs="宋体"/>
        </w:rPr>
      </w:pPr>
      <w:r>
        <w:rPr>
          <w:rFonts w:ascii="宋体" w:hAnsi="宋体" w:eastAsia="宋体" w:cs="宋体"/>
          <w:spacing w:val="-1"/>
        </w:rPr>
        <w:t xml:space="preserve">见本采购文件第五</w:t>
      </w:r>
      <w:r>
        <w:rPr>
          <w:rFonts w:ascii="宋体" w:hAnsi="宋体" w:eastAsia="宋体" w:cs="宋体"/>
        </w:rPr>
        <w:t xml:space="preserve">章规定。</w:t>
      </w:r>
      <w:r/>
    </w:p>
    <w:p>
      <w:pPr>
        <w:ind w:left="461"/>
        <w:jc w:val="both"/>
        <w:spacing w:before="15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27、无效响</w:t>
      </w:r>
      <w:r>
        <w:rPr>
          <w:rFonts w:ascii="宋体" w:hAnsi="宋体" w:eastAsia="宋体" w:cs="宋体"/>
          <w14:textOutline w14:w="3835" w14:cap="flat" w14:cmpd="sng" w14:algn="ctr">
            <w14:solidFill>
              <w14:srgbClr w14:val="000000"/>
            </w14:solidFill>
            <w14:prstDash w14:val="solid"/>
            <w14:miter/>
          </w14:textOutline>
        </w:rPr>
        <w:t xml:space="preserve">应及采购活动终止的情况</w:t>
      </w:r>
      <w:r/>
    </w:p>
    <w:p>
      <w:pPr>
        <w:ind w:left="459"/>
        <w:jc w:val="both"/>
        <w:spacing w:before="157" w:line="221" w:lineRule="auto"/>
        <w:rPr>
          <w:rFonts w:ascii="宋体" w:hAnsi="宋体" w:eastAsia="宋体" w:cs="宋体"/>
        </w:rPr>
      </w:pPr>
      <w:r>
        <w:rPr>
          <w:rFonts w:ascii="宋体" w:hAnsi="宋体" w:eastAsia="宋体" w:cs="宋体"/>
          <w:spacing w:val="-10"/>
        </w:rPr>
        <w:t xml:space="preserve">2</w:t>
      </w:r>
      <w:r>
        <w:rPr>
          <w:rFonts w:ascii="宋体" w:hAnsi="宋体" w:eastAsia="宋体" w:cs="宋体"/>
          <w:spacing w:val="-6"/>
        </w:rPr>
        <w:t xml:space="preserve">7</w:t>
      </w:r>
      <w:r>
        <w:rPr>
          <w:rFonts w:ascii="宋体" w:hAnsi="宋体" w:eastAsia="宋体" w:cs="宋体"/>
          <w:spacing w:val="-5"/>
        </w:rPr>
        <w:t xml:space="preserve">.1无效响应条款</w:t>
      </w:r>
      <w:r/>
    </w:p>
    <w:p>
      <w:pPr>
        <w:ind w:left="459"/>
        <w:jc w:val="both"/>
        <w:spacing w:before="159" w:line="220" w:lineRule="auto"/>
        <w:rPr>
          <w:rFonts w:ascii="宋体" w:hAnsi="宋体" w:eastAsia="宋体" w:cs="宋体"/>
        </w:rPr>
      </w:pPr>
      <w:r>
        <w:rPr>
          <w:rFonts w:ascii="宋体" w:hAnsi="宋体" w:eastAsia="宋体" w:cs="宋体"/>
          <w:spacing w:val="-1"/>
        </w:rPr>
        <w:t xml:space="preserve">27.1.1供应商未按照采购文件要求上传电</w:t>
      </w:r>
      <w:r>
        <w:rPr>
          <w:rFonts w:ascii="宋体" w:hAnsi="宋体" w:eastAsia="宋体" w:cs="宋体"/>
        </w:rPr>
        <w:t xml:space="preserve">子磋商响应文件的。</w:t>
      </w:r>
      <w:r/>
    </w:p>
    <w:p>
      <w:pPr>
        <w:ind w:left="459"/>
        <w:jc w:val="both"/>
        <w:spacing w:before="158" w:line="220" w:lineRule="auto"/>
        <w:rPr>
          <w:rFonts w:ascii="宋体" w:hAnsi="宋体" w:eastAsia="宋体" w:cs="宋体"/>
        </w:rPr>
      </w:pPr>
      <w:r>
        <w:rPr>
          <w:rFonts w:ascii="宋体" w:hAnsi="宋体" w:eastAsia="宋体" w:cs="宋体"/>
          <w:spacing w:val="-1"/>
        </w:rPr>
        <w:t xml:space="preserve">27.1.2供</w:t>
      </w:r>
      <w:r>
        <w:rPr>
          <w:rFonts w:ascii="宋体" w:hAnsi="宋体" w:eastAsia="宋体" w:cs="宋体"/>
        </w:rPr>
        <w:t xml:space="preserve">应商未成功解密电子磋商响应文件的。</w:t>
      </w:r>
      <w:r/>
    </w:p>
    <w:p>
      <w:pPr>
        <w:ind w:left="459"/>
        <w:jc w:val="both"/>
        <w:spacing w:before="158" w:line="220" w:lineRule="auto"/>
        <w:rPr>
          <w:rFonts w:ascii="宋体" w:hAnsi="宋体" w:eastAsia="宋体" w:cs="宋体"/>
        </w:rPr>
      </w:pPr>
      <w:r>
        <w:rPr>
          <w:rFonts w:ascii="宋体" w:hAnsi="宋体" w:eastAsia="宋体" w:cs="宋体"/>
          <w:spacing w:val="-1"/>
        </w:rPr>
        <w:t xml:space="preserve">27.1.3供应商不具备采购文件中规定资格要</w:t>
      </w:r>
      <w:r>
        <w:rPr>
          <w:rFonts w:ascii="宋体" w:hAnsi="宋体" w:eastAsia="宋体" w:cs="宋体"/>
        </w:rPr>
        <w:t xml:space="preserve">求的。</w:t>
      </w:r>
      <w:r/>
    </w:p>
    <w:p>
      <w:pPr>
        <w:ind w:left="459"/>
        <w:jc w:val="both"/>
        <w:spacing w:before="157" w:line="221" w:lineRule="auto"/>
        <w:rPr>
          <w:rFonts w:ascii="宋体" w:hAnsi="宋体" w:eastAsia="宋体" w:cs="宋体"/>
        </w:rPr>
      </w:pPr>
      <w:r>
        <w:rPr>
          <w:rFonts w:ascii="宋体" w:hAnsi="宋体" w:eastAsia="宋体" w:cs="宋体"/>
          <w:spacing w:val="-2"/>
        </w:rPr>
        <w:t xml:space="preserve">27.1.4未</w:t>
      </w:r>
      <w:r>
        <w:rPr>
          <w:rFonts w:ascii="宋体" w:hAnsi="宋体" w:eastAsia="宋体" w:cs="宋体"/>
          <w:spacing w:val="-1"/>
        </w:rPr>
        <w:t xml:space="preserve">通过符合性审查的。</w:t>
      </w:r>
      <w:r/>
    </w:p>
    <w:p>
      <w:pPr>
        <w:ind w:left="26" w:firstLine="433"/>
        <w:jc w:val="both"/>
        <w:spacing w:before="156" w:line="344" w:lineRule="auto"/>
        <w:rPr>
          <w:rFonts w:ascii="宋体" w:hAnsi="宋体" w:eastAsia="宋体" w:cs="宋体"/>
          <w:sz w:val="22"/>
          <w:szCs w:val="22"/>
        </w:rPr>
      </w:pPr>
      <w:r>
        <w:rPr>
          <w:rFonts w:ascii="宋体" w:hAnsi="宋体" w:eastAsia="宋体" w:cs="宋体"/>
          <w:spacing w:val="2"/>
        </w:rPr>
        <w:t xml:space="preserve">27.1.5不符合采购文件中规定的其</w:t>
      </w:r>
      <w:r>
        <w:rPr>
          <w:rFonts w:ascii="宋体" w:hAnsi="宋体" w:eastAsia="宋体" w:cs="宋体"/>
          <w:spacing w:val="1"/>
        </w:rPr>
        <w:t xml:space="preserve">他实质性要求和条件的(</w:t>
      </w:r>
      <w:r>
        <w:rPr>
          <w:rFonts w:ascii="宋体" w:hAnsi="宋体" w:eastAsia="宋体" w:cs="宋体"/>
          <w:i/>
          <w:iCs/>
          <w:spacing w:val="1"/>
          <w:sz w:val="22"/>
          <w:szCs w:val="22"/>
          <w:u w:val="single"/>
        </w:rPr>
        <w:t xml:space="preserve">本采购文件中斜体且有下</w:t>
      </w:r>
      <w:r>
        <w:rPr>
          <w:rFonts w:ascii="宋体" w:hAnsi="宋体" w:eastAsia="宋体" w:cs="宋体"/>
          <w:i/>
          <w:iCs/>
          <w:spacing w:val="-14"/>
          <w:sz w:val="22"/>
          <w:szCs w:val="22"/>
          <w:u w:val="single"/>
        </w:rPr>
        <w:t xml:space="preserve">划</w:t>
      </w:r>
      <w:r>
        <w:rPr>
          <w:rFonts w:ascii="宋体" w:hAnsi="宋体" w:eastAsia="宋体" w:cs="宋体"/>
          <w:i/>
          <w:iCs/>
          <w:spacing w:val="-9"/>
          <w:sz w:val="22"/>
          <w:szCs w:val="22"/>
          <w:u w:val="single"/>
        </w:rPr>
        <w:t xml:space="preserve">线</w:t>
      </w:r>
      <w:r>
        <w:rPr>
          <w:rFonts w:ascii="宋体" w:hAnsi="宋体" w:eastAsia="宋体" w:cs="宋体"/>
          <w:i/>
          <w:iCs/>
          <w:spacing w:val="-7"/>
          <w:sz w:val="22"/>
          <w:szCs w:val="22"/>
          <w:u w:val="single"/>
        </w:rPr>
        <w:t xml:space="preserve">部分为实质性要求和条件)。</w:t>
      </w:r>
      <w:r/>
    </w:p>
    <w:p>
      <w:pPr>
        <w:ind w:left="37" w:right="58" w:firstLine="422"/>
        <w:jc w:val="both"/>
        <w:spacing w:before="1" w:line="359" w:lineRule="auto"/>
        <w:rPr>
          <w:rFonts w:ascii="宋体" w:hAnsi="宋体" w:eastAsia="宋体" w:cs="宋体"/>
        </w:rPr>
      </w:pPr>
      <w:r>
        <w:rPr>
          <w:rFonts w:ascii="宋体" w:hAnsi="宋体" w:eastAsia="宋体" w:cs="宋体"/>
          <w:spacing w:val="1"/>
        </w:rPr>
        <w:t xml:space="preserve">27.1</w:t>
      </w:r>
      <w:r>
        <w:rPr>
          <w:rFonts w:ascii="宋体" w:hAnsi="宋体" w:eastAsia="宋体" w:cs="宋体"/>
        </w:rPr>
        <w:t xml:space="preserve">.6供应商被“信用中国”网站(www.creditchina.gov.cn)、“中国政府采购网</w:t>
      </w:r>
      <w:r>
        <w:rPr>
          <w:rFonts w:ascii="宋体" w:hAnsi="宋体" w:eastAsia="宋体" w:cs="宋体"/>
          <w:spacing w:val="4"/>
        </w:rPr>
        <w:t xml:space="preserve">"(</w:t>
      </w:r>
      <w:r>
        <w:rPr>
          <w:rFonts w:ascii="宋体" w:hAnsi="宋体" w:eastAsia="宋体" w:cs="宋体"/>
        </w:rPr>
        <w:t xml:space="preserve">www</w:t>
      </w:r>
      <w:r>
        <w:rPr>
          <w:rFonts w:ascii="宋体" w:hAnsi="宋体" w:eastAsia="宋体" w:cs="宋体"/>
          <w:spacing w:val="4"/>
        </w:rPr>
        <w:t xml:space="preserve">.</w:t>
      </w:r>
      <w:r>
        <w:rPr>
          <w:rFonts w:ascii="宋体" w:hAnsi="宋体" w:eastAsia="宋体" w:cs="宋体"/>
        </w:rPr>
        <w:t xml:space="preserve">ccgp</w:t>
      </w:r>
      <w:r>
        <w:rPr>
          <w:rFonts w:ascii="宋体" w:hAnsi="宋体" w:eastAsia="宋体" w:cs="宋体"/>
          <w:spacing w:val="4"/>
        </w:rPr>
        <w:t xml:space="preserve">.</w:t>
      </w:r>
      <w:r>
        <w:rPr>
          <w:rFonts w:ascii="宋体" w:hAnsi="宋体" w:eastAsia="宋体" w:cs="宋体"/>
        </w:rPr>
        <w:t xml:space="preserve">gov</w:t>
      </w:r>
      <w:r>
        <w:rPr>
          <w:rFonts w:ascii="宋体" w:hAnsi="宋体" w:eastAsia="宋体" w:cs="宋体"/>
          <w:spacing w:val="4"/>
        </w:rPr>
        <w:t xml:space="preserve">.</w:t>
      </w:r>
      <w:r>
        <w:rPr>
          <w:rFonts w:ascii="宋体" w:hAnsi="宋体" w:eastAsia="宋体" w:cs="宋体"/>
        </w:rPr>
        <w:t xml:space="preserve">cn</w:t>
      </w:r>
      <w:r>
        <w:rPr>
          <w:rFonts w:ascii="宋体" w:hAnsi="宋体" w:eastAsia="宋体" w:cs="宋体"/>
          <w:spacing w:val="4"/>
        </w:rPr>
        <w:t xml:space="preserve">)列入失信被执行人</w:t>
      </w:r>
      <w:r>
        <w:rPr>
          <w:rFonts w:ascii="宋体" w:hAnsi="宋体" w:eastAsia="宋体" w:cs="宋体"/>
          <w:spacing w:val="2"/>
        </w:rPr>
        <w:t xml:space="preserve">或重大税收违法案件当事人名单或政府采购严重失</w:t>
      </w:r>
      <w:r>
        <w:rPr>
          <w:rFonts w:ascii="宋体" w:hAnsi="宋体" w:eastAsia="宋体" w:cs="宋体"/>
          <w:spacing w:val="-4"/>
        </w:rPr>
        <w:t xml:space="preserve">信行为记录名单。</w:t>
      </w:r>
      <w:r>
        <w:rPr>
          <w:rFonts w:ascii="宋体" w:hAnsi="宋体" w:eastAsia="宋体" w:cs="宋体"/>
          <w:spacing w:val="-2"/>
        </w:rPr>
        <w:t xml:space="preserve">若接受联合体的项目，两个以上的自然人、法人或者其他组织组成一个联</w:t>
      </w:r>
      <w:r>
        <w:rPr>
          <w:rFonts w:ascii="宋体" w:hAnsi="宋体" w:eastAsia="宋体" w:cs="宋体"/>
          <w:spacing w:val="-5"/>
        </w:rPr>
        <w:t xml:space="preserve">合体，以一个供应商的身份共同参加政府采购活动的，联合体成员存在不良信用记录的，</w:t>
      </w:r>
      <w:r>
        <w:rPr>
          <w:rFonts w:ascii="宋体" w:hAnsi="宋体" w:eastAsia="宋体" w:cs="宋体"/>
          <w:spacing w:val="-1"/>
        </w:rPr>
        <w:t xml:space="preserve">视</w:t>
      </w:r>
      <w:r>
        <w:rPr>
          <w:rFonts w:ascii="宋体" w:hAnsi="宋体" w:eastAsia="宋体" w:cs="宋体"/>
          <w:spacing w:val="-2"/>
        </w:rPr>
        <w:t xml:space="preserve">同联合体存在不</w:t>
      </w:r>
      <w:r>
        <w:rPr>
          <w:rFonts w:ascii="宋体" w:hAnsi="宋体" w:eastAsia="宋体" w:cs="宋体"/>
          <w:spacing w:val="-1"/>
        </w:rPr>
        <w:t xml:space="preserve">良应用记录。</w:t>
      </w:r>
      <w:r/>
    </w:p>
    <w:p>
      <w:pPr>
        <w:ind w:left="38" w:right="58" w:firstLine="420"/>
        <w:jc w:val="both"/>
        <w:spacing w:before="1" w:line="359" w:lineRule="auto"/>
        <w:rPr>
          <w:rFonts w:ascii="宋体" w:hAnsi="宋体" w:eastAsia="宋体" w:cs="宋体"/>
        </w:rPr>
      </w:pPr>
      <w:r>
        <w:rPr>
          <w:rFonts w:ascii="宋体" w:hAnsi="宋体" w:eastAsia="宋体" w:cs="宋体"/>
          <w:spacing w:val="1"/>
        </w:rPr>
        <w:t xml:space="preserve">27.</w:t>
      </w:r>
      <w:r>
        <w:rPr>
          <w:rFonts w:ascii="宋体" w:hAnsi="宋体" w:eastAsia="宋体" w:cs="宋体"/>
        </w:rPr>
        <w:t xml:space="preserve">1.7本项目采购产品被财政部、国家发改委、生态环境部等列入“节能产品品目清</w:t>
      </w:r>
      <w:r>
        <w:rPr>
          <w:rFonts w:ascii="宋体" w:hAnsi="宋体" w:eastAsia="宋体" w:cs="宋体"/>
          <w:spacing w:val="-5"/>
        </w:rPr>
        <w:t xml:space="preserve">单”、“环境标志产品品目清单”强制采购范围，而供应商所磋商产品不在强制采购范围</w:t>
      </w:r>
      <w:r>
        <w:rPr>
          <w:rFonts w:ascii="宋体" w:hAnsi="宋体" w:eastAsia="宋体" w:cs="宋体"/>
          <w:spacing w:val="-2"/>
        </w:rPr>
        <w:t xml:space="preserve">内</w:t>
      </w:r>
      <w:r>
        <w:rPr>
          <w:rFonts w:ascii="宋体" w:hAnsi="宋体" w:eastAsia="宋体" w:cs="宋体"/>
          <w:spacing w:val="-11"/>
        </w:rPr>
        <w:t xml:space="preserve">的</w:t>
      </w:r>
      <w:r>
        <w:rPr>
          <w:rFonts w:ascii="宋体" w:hAnsi="宋体" w:eastAsia="宋体" w:cs="宋体"/>
          <w:spacing w:val="-9"/>
        </w:rPr>
        <w:t xml:space="preserve">。</w:t>
      </w:r>
      <w:r/>
    </w:p>
    <w:p>
      <w:pPr>
        <w:ind w:left="459"/>
        <w:jc w:val="both"/>
        <w:spacing w:before="1" w:line="219" w:lineRule="auto"/>
        <w:rPr>
          <w:rFonts w:ascii="宋体" w:hAnsi="宋体" w:eastAsia="宋体" w:cs="宋体"/>
        </w:rPr>
      </w:pPr>
      <w:r>
        <w:rPr>
          <w:rFonts w:ascii="宋体" w:hAnsi="宋体" w:eastAsia="宋体" w:cs="宋体"/>
          <w:spacing w:val="-1"/>
        </w:rPr>
        <w:t xml:space="preserve">27.1.8响</w:t>
      </w:r>
      <w:r>
        <w:rPr>
          <w:rFonts w:ascii="宋体" w:hAnsi="宋体" w:eastAsia="宋体" w:cs="宋体"/>
        </w:rPr>
        <w:t xml:space="preserve">应文件未按照采购文件要求加盖电子签章。</w:t>
      </w:r>
      <w:r/>
    </w:p>
    <w:p>
      <w:pPr>
        <w:ind w:left="459"/>
        <w:jc w:val="both"/>
        <w:spacing w:before="159" w:line="220" w:lineRule="auto"/>
        <w:rPr>
          <w:rFonts w:ascii="宋体" w:hAnsi="宋体" w:eastAsia="宋体" w:cs="宋体"/>
        </w:rPr>
      </w:pPr>
      <w:r>
        <w:rPr>
          <w:rFonts w:ascii="宋体" w:hAnsi="宋体" w:eastAsia="宋体" w:cs="宋体"/>
          <w:spacing w:val="-1"/>
        </w:rPr>
        <w:t xml:space="preserve">27.1.9</w:t>
      </w:r>
      <w:r>
        <w:rPr>
          <w:rFonts w:ascii="宋体" w:hAnsi="宋体" w:eastAsia="宋体" w:cs="宋体"/>
        </w:rPr>
        <w:t xml:space="preserve">其他法律、法规及本采购文件规定的属无效响应的情形。</w:t>
      </w:r>
      <w:r/>
    </w:p>
    <w:p>
      <w:pPr>
        <w:ind w:left="459"/>
        <w:jc w:val="both"/>
        <w:spacing w:before="157" w:line="220" w:lineRule="auto"/>
        <w:rPr>
          <w:rFonts w:ascii="宋体" w:hAnsi="宋体" w:eastAsia="宋体" w:cs="宋体"/>
        </w:rPr>
      </w:pPr>
      <w:r>
        <w:rPr>
          <w:rFonts w:ascii="宋体" w:hAnsi="宋体" w:eastAsia="宋体" w:cs="宋体"/>
          <w:spacing w:val="-1"/>
        </w:rPr>
        <w:t xml:space="preserve">27.2采购活动</w:t>
      </w:r>
      <w:r>
        <w:rPr>
          <w:rFonts w:ascii="宋体" w:hAnsi="宋体" w:eastAsia="宋体" w:cs="宋体"/>
        </w:rPr>
        <w:t xml:space="preserve">终止的情况：</w:t>
      </w:r>
      <w:r/>
    </w:p>
    <w:p>
      <w:pPr>
        <w:ind w:left="459"/>
        <w:jc w:val="both"/>
        <w:spacing w:before="158" w:line="220" w:lineRule="auto"/>
        <w:rPr>
          <w:rFonts w:ascii="宋体" w:hAnsi="宋体" w:eastAsia="宋体" w:cs="宋体"/>
        </w:rPr>
      </w:pPr>
      <w:r>
        <w:rPr>
          <w:rFonts w:ascii="宋体" w:hAnsi="宋体" w:eastAsia="宋体" w:cs="宋体"/>
          <w:spacing w:val="-1"/>
        </w:rPr>
        <w:t xml:space="preserve">27.2.1因情况变化，不再符合规定的竞争性磋商采购方式适用</w:t>
      </w:r>
      <w:r>
        <w:rPr>
          <w:rFonts w:ascii="宋体" w:hAnsi="宋体" w:eastAsia="宋体" w:cs="宋体"/>
        </w:rPr>
        <w:t xml:space="preserve">情形的；</w:t>
      </w:r>
      <w:r/>
    </w:p>
    <w:p>
      <w:pPr>
        <w:ind w:left="459"/>
        <w:jc w:val="both"/>
        <w:spacing w:before="158" w:line="220" w:lineRule="auto"/>
        <w:rPr>
          <w:rFonts w:ascii="宋体" w:hAnsi="宋体" w:eastAsia="宋体" w:cs="宋体"/>
        </w:rPr>
      </w:pPr>
      <w:r>
        <w:rPr>
          <w:rFonts w:ascii="宋体" w:hAnsi="宋体" w:eastAsia="宋体" w:cs="宋体"/>
          <w:spacing w:val="-1"/>
        </w:rPr>
        <w:t xml:space="preserve">27.2.2出</w:t>
      </w:r>
      <w:r>
        <w:rPr>
          <w:rFonts w:ascii="宋体" w:hAnsi="宋体" w:eastAsia="宋体" w:cs="宋体"/>
        </w:rPr>
        <w:t xml:space="preserve">现影响采购公正的违法、违规行为的；</w:t>
      </w:r>
      <w:r/>
    </w:p>
    <w:p>
      <w:pPr>
        <w:ind w:left="41" w:right="60" w:firstLine="418"/>
        <w:jc w:val="both"/>
        <w:spacing w:before="159" w:line="359" w:lineRule="auto"/>
        <w:rPr>
          <w:rFonts w:ascii="宋体" w:hAnsi="宋体" w:eastAsia="宋体" w:cs="宋体"/>
        </w:rPr>
      </w:pPr>
      <w:r>
        <w:rPr>
          <w:rFonts w:ascii="宋体" w:hAnsi="宋体" w:eastAsia="宋体" w:cs="宋体"/>
          <w:spacing w:val="-8"/>
        </w:rPr>
        <w:t xml:space="preserve">27.2.</w:t>
      </w:r>
      <w:r>
        <w:rPr>
          <w:rFonts w:ascii="宋体" w:hAnsi="宋体" w:eastAsia="宋体" w:cs="宋体"/>
          <w:spacing w:val="-6"/>
        </w:rPr>
        <w:t xml:space="preserve">3</w:t>
      </w:r>
      <w:r>
        <w:rPr>
          <w:rFonts w:ascii="宋体" w:hAnsi="宋体" w:eastAsia="宋体" w:cs="宋体"/>
          <w:spacing w:val="-4"/>
        </w:rPr>
        <w:t xml:space="preserve">除本磋商文件第26.1.2条第三款规定的情形外，在采购过程中符合要求的供应</w:t>
      </w:r>
      <w:r>
        <w:rPr>
          <w:rFonts w:ascii="宋体" w:hAnsi="宋体" w:eastAsia="宋体" w:cs="宋体"/>
          <w:spacing w:val="-10"/>
        </w:rPr>
        <w:t xml:space="preserve">商</w:t>
      </w:r>
      <w:r>
        <w:rPr>
          <w:rFonts w:ascii="宋体" w:hAnsi="宋体" w:eastAsia="宋体" w:cs="宋体"/>
          <w:spacing w:val="-8"/>
        </w:rPr>
        <w:t xml:space="preserve">或</w:t>
      </w:r>
      <w:r>
        <w:rPr>
          <w:rFonts w:ascii="宋体" w:hAnsi="宋体" w:eastAsia="宋体" w:cs="宋体"/>
          <w:spacing w:val="-5"/>
        </w:rPr>
        <w:t xml:space="preserve">者报价未超过采购预算的供应商不足3家的。</w:t>
      </w:r>
      <w:r/>
    </w:p>
    <w:p>
      <w:pPr>
        <w:ind w:left="461"/>
        <w:jc w:val="both"/>
        <w:spacing w:before="68" w:line="221" w:lineRule="auto"/>
        <w:rPr>
          <w:rFonts w:ascii="宋体" w:hAnsi="宋体" w:eastAsia="宋体" w:cs="宋体"/>
        </w:rPr>
      </w:pPr>
      <w:r>
        <w:rPr>
          <w:rFonts w:ascii="宋体" w:hAnsi="宋体" w:eastAsia="宋体" w:cs="宋体"/>
          <w:spacing w:val="-1"/>
        </w:rPr>
        <w:t xml:space="preserve">27.2.4因</w:t>
      </w:r>
      <w:r>
        <w:rPr>
          <w:rFonts w:ascii="宋体" w:hAnsi="宋体" w:eastAsia="宋体" w:cs="宋体"/>
        </w:rPr>
        <w:t xml:space="preserve">重大变故，采购任务取消的。</w:t>
      </w:r>
      <w:r/>
    </w:p>
    <w:p>
      <w:pPr>
        <w:ind w:left="461"/>
        <w:jc w:val="both"/>
        <w:spacing w:before="68"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2</w:t>
      </w:r>
      <w:r>
        <w:rPr>
          <w:rFonts w:ascii="宋体" w:hAnsi="宋体" w:eastAsia="宋体" w:cs="宋体"/>
          <w:spacing w:val="-1"/>
          <w14:textOutline w14:w="3835" w14:cap="flat" w14:cmpd="sng" w14:algn="ctr">
            <w14:solidFill>
              <w14:srgbClr w14:val="000000"/>
            </w14:solidFill>
            <w14:prstDash w14:val="solid"/>
            <w14:miter/>
          </w14:textOutline>
        </w:rPr>
        <w:t xml:space="preserve">8、确定成交单位</w:t>
      </w:r>
      <w:r/>
    </w:p>
    <w:p>
      <w:pPr>
        <w:ind w:left="36" w:firstLine="423"/>
        <w:jc w:val="both"/>
        <w:spacing w:before="157" w:line="359" w:lineRule="auto"/>
        <w:rPr>
          <w:rFonts w:ascii="宋体" w:hAnsi="宋体" w:eastAsia="宋体" w:cs="宋体"/>
        </w:rPr>
      </w:pPr>
      <w:r>
        <w:rPr>
          <w:rFonts w:ascii="宋体" w:hAnsi="宋体" w:eastAsia="宋体" w:cs="宋体"/>
          <w:spacing w:val="-4"/>
        </w:rPr>
        <w:t xml:space="preserve">28.1磋商小</w:t>
      </w:r>
      <w:r>
        <w:rPr>
          <w:rFonts w:ascii="宋体" w:hAnsi="宋体" w:eastAsia="宋体" w:cs="宋体"/>
          <w:spacing w:val="-3"/>
        </w:rPr>
        <w:t xml:space="preserve">组</w:t>
      </w:r>
      <w:r>
        <w:rPr>
          <w:rFonts w:ascii="宋体" w:hAnsi="宋体" w:eastAsia="宋体" w:cs="宋体"/>
          <w:spacing w:val="-2"/>
        </w:rPr>
        <w:t xml:space="preserve">根据综合评分情况，按照评审得分由高到低顺序推荐3名以上成交候选</w:t>
      </w:r>
      <w:r>
        <w:rPr>
          <w:rFonts w:ascii="宋体" w:hAnsi="宋体" w:eastAsia="宋体" w:cs="宋体"/>
          <w:spacing w:val="-14"/>
        </w:rPr>
        <w:t xml:space="preserve">供</w:t>
      </w:r>
      <w:r>
        <w:rPr>
          <w:rFonts w:ascii="宋体" w:hAnsi="宋体" w:eastAsia="宋体" w:cs="宋体"/>
          <w:spacing w:val="-7"/>
        </w:rPr>
        <w:t xml:space="preserve">应商，并编写评审报告。符合本文件第26.1.2条情形的，可以推荐2家成交候选供应商。</w:t>
      </w:r>
      <w:r>
        <w:rPr>
          <w:rFonts w:ascii="宋体" w:hAnsi="宋体" w:eastAsia="宋体" w:cs="宋体"/>
          <w:spacing w:val="-4"/>
        </w:rPr>
        <w:t xml:space="preserve">评审得分相同的</w:t>
      </w:r>
      <w:r>
        <w:rPr>
          <w:rFonts w:ascii="宋体" w:hAnsi="宋体" w:eastAsia="宋体" w:cs="宋体"/>
          <w:spacing w:val="-3"/>
        </w:rPr>
        <w:t xml:space="preserve">，</w:t>
      </w:r>
      <w:r>
        <w:rPr>
          <w:rFonts w:ascii="宋体" w:hAnsi="宋体" w:eastAsia="宋体" w:cs="宋体"/>
          <w:spacing w:val="-2"/>
        </w:rPr>
        <w:t xml:space="preserve">按照最后报价由低到高的顺序推荐。评审得分且最后报价相同的，按照技</w:t>
      </w:r>
      <w:r>
        <w:rPr>
          <w:rFonts w:ascii="宋体" w:hAnsi="宋体" w:eastAsia="宋体" w:cs="宋体"/>
          <w:spacing w:val="-1"/>
        </w:rPr>
        <w:t xml:space="preserve">术指标优</w:t>
      </w:r>
      <w:r>
        <w:rPr>
          <w:rFonts w:ascii="宋体" w:hAnsi="宋体" w:eastAsia="宋体" w:cs="宋体"/>
        </w:rPr>
        <w:t xml:space="preserve">劣顺序推荐。</w:t>
      </w:r>
      <w:r/>
    </w:p>
    <w:p>
      <w:pPr>
        <w:ind w:left="459"/>
        <w:jc w:val="both"/>
        <w:spacing w:line="219" w:lineRule="auto"/>
        <w:rPr>
          <w:rFonts w:ascii="宋体" w:hAnsi="宋体" w:eastAsia="宋体" w:cs="宋体"/>
        </w:rPr>
      </w:pPr>
      <w:r>
        <w:rPr>
          <w:rFonts w:ascii="宋体" w:hAnsi="宋体" w:eastAsia="宋体" w:cs="宋体"/>
          <w:spacing w:val="-6"/>
        </w:rPr>
        <w:t xml:space="preserve">28.</w:t>
      </w:r>
      <w:r>
        <w:rPr>
          <w:rFonts w:ascii="宋体" w:hAnsi="宋体" w:eastAsia="宋体" w:cs="宋体"/>
          <w:spacing w:val="-3"/>
        </w:rPr>
        <w:t xml:space="preserve">2采购人应根据磋商推荐的成交候选人，按照排序由高到低的原件确定成交供应商。</w:t>
      </w:r>
      <w:r/>
    </w:p>
    <w:p>
      <w:pPr>
        <w:ind w:left="42" w:right="77" w:firstLine="417"/>
        <w:jc w:val="both"/>
        <w:spacing w:before="157" w:line="360" w:lineRule="auto"/>
        <w:rPr>
          <w:rFonts w:ascii="宋体" w:hAnsi="宋体" w:eastAsia="宋体" w:cs="宋体"/>
        </w:rPr>
      </w:pPr>
      <w:r>
        <w:rPr>
          <w:rFonts w:ascii="宋体" w:hAnsi="宋体" w:eastAsia="宋体" w:cs="宋体"/>
          <w:spacing w:val="-4"/>
        </w:rPr>
        <w:t xml:space="preserve">28.3代理机构</w:t>
      </w:r>
      <w:r>
        <w:rPr>
          <w:rFonts w:ascii="宋体" w:hAnsi="宋体" w:eastAsia="宋体" w:cs="宋体"/>
          <w:spacing w:val="-3"/>
        </w:rPr>
        <w:t xml:space="preserve">将</w:t>
      </w:r>
      <w:r>
        <w:rPr>
          <w:rFonts w:ascii="宋体" w:hAnsi="宋体" w:eastAsia="宋体" w:cs="宋体"/>
          <w:spacing w:val="-2"/>
        </w:rPr>
        <w:t xml:space="preserve">在“江都区政府采购网”和“扬州市政府采购网”</w:t>
      </w:r>
      <w:r>
        <w:rPr>
          <w:rFonts w:hint="eastAsia" w:ascii="宋体" w:hAnsi="宋体" w:eastAsia="宋体" w:cs="宋体"/>
          <w:spacing w:val="-2"/>
        </w:rPr>
        <w:t xml:space="preserve">、“江苏省政府采购网”</w:t>
      </w:r>
      <w:r>
        <w:rPr>
          <w:rFonts w:ascii="宋体" w:hAnsi="宋体" w:eastAsia="宋体" w:cs="宋体"/>
          <w:spacing w:val="-2"/>
        </w:rPr>
        <w:t xml:space="preserve">发布成交公告，公</w:t>
      </w:r>
      <w:r>
        <w:rPr>
          <w:rFonts w:ascii="宋体" w:hAnsi="宋体" w:eastAsia="宋体" w:cs="宋体"/>
          <w:spacing w:val="-16"/>
        </w:rPr>
        <w:t xml:space="preserve">告</w:t>
      </w:r>
      <w:r>
        <w:rPr>
          <w:rFonts w:ascii="宋体" w:hAnsi="宋体" w:eastAsia="宋体" w:cs="宋体"/>
          <w:spacing w:val="-9"/>
        </w:rPr>
        <w:t xml:space="preserve">期限为1个工作日。</w:t>
      </w:r>
      <w:r/>
    </w:p>
    <w:p>
      <w:pPr>
        <w:ind w:left="46" w:right="76" w:firstLine="413"/>
        <w:jc w:val="both"/>
        <w:spacing w:before="2" w:line="358" w:lineRule="auto"/>
        <w:rPr>
          <w:rFonts w:ascii="宋体" w:hAnsi="宋体" w:eastAsia="宋体" w:cs="宋体"/>
        </w:rPr>
      </w:pPr>
      <w:r>
        <w:rPr>
          <w:rFonts w:ascii="宋体" w:hAnsi="宋体" w:eastAsia="宋体" w:cs="宋体"/>
          <w:spacing w:val="-14"/>
        </w:rPr>
        <w:t xml:space="preserve">2</w:t>
      </w:r>
      <w:r>
        <w:rPr>
          <w:rFonts w:ascii="宋体" w:hAnsi="宋体" w:eastAsia="宋体" w:cs="宋体"/>
          <w:spacing w:val="-10"/>
        </w:rPr>
        <w:t xml:space="preserve">8</w:t>
      </w:r>
      <w:r>
        <w:rPr>
          <w:rFonts w:ascii="宋体" w:hAnsi="宋体" w:eastAsia="宋体" w:cs="宋体"/>
          <w:spacing w:val="-7"/>
        </w:rPr>
        <w:t xml:space="preserve">.4若有充分证据证明，成交供应商出现下列情况之一的，一经查实，将被取消成交</w:t>
      </w:r>
      <w:r>
        <w:rPr>
          <w:rFonts w:ascii="宋体" w:hAnsi="宋体" w:eastAsia="宋体" w:cs="宋体"/>
          <w:spacing w:val="-14"/>
        </w:rPr>
        <w:t xml:space="preserve">资格</w:t>
      </w:r>
      <w:r>
        <w:rPr>
          <w:rFonts w:hint="eastAsia" w:ascii="宋体" w:hAnsi="宋体" w:eastAsia="宋体" w:cs="宋体"/>
          <w:spacing w:val="-14"/>
        </w:rPr>
        <w:t xml:space="preserve">：</w:t>
      </w:r>
      <w:r/>
    </w:p>
    <w:p>
      <w:pPr>
        <w:ind w:left="459"/>
        <w:jc w:val="both"/>
        <w:spacing w:before="1" w:line="219" w:lineRule="auto"/>
        <w:rPr>
          <w:rFonts w:ascii="宋体" w:hAnsi="宋体" w:eastAsia="宋体" w:cs="宋体"/>
        </w:rPr>
      </w:pPr>
      <w:r>
        <w:rPr>
          <w:rFonts w:ascii="宋体" w:hAnsi="宋体" w:eastAsia="宋体" w:cs="宋体"/>
          <w:spacing w:val="-1"/>
        </w:rPr>
        <w:t xml:space="preserve">28.4.1提</w:t>
      </w:r>
      <w:r>
        <w:rPr>
          <w:rFonts w:ascii="宋体" w:hAnsi="宋体" w:eastAsia="宋体" w:cs="宋体"/>
        </w:rPr>
        <w:t xml:space="preserve">供虚假材料谋取成交的；</w:t>
      </w:r>
      <w:r/>
    </w:p>
    <w:p>
      <w:pPr>
        <w:ind w:left="459"/>
        <w:jc w:val="both"/>
        <w:spacing w:before="158" w:line="220" w:lineRule="auto"/>
        <w:rPr>
          <w:rFonts w:ascii="宋体" w:hAnsi="宋体" w:eastAsia="宋体" w:cs="宋体"/>
        </w:rPr>
      </w:pPr>
      <w:r>
        <w:rPr>
          <w:rFonts w:ascii="宋体" w:hAnsi="宋体" w:eastAsia="宋体" w:cs="宋体"/>
          <w:spacing w:val="-1"/>
        </w:rPr>
        <w:t xml:space="preserve">28.4.2向采购人、代理机构行贿或者提供其他不正当利益的；</w:t>
      </w:r>
      <w:r/>
    </w:p>
    <w:p>
      <w:pPr>
        <w:ind w:left="459"/>
        <w:jc w:val="both"/>
        <w:spacing w:before="160" w:line="219" w:lineRule="auto"/>
        <w:rPr>
          <w:rFonts w:ascii="宋体" w:hAnsi="宋体" w:eastAsia="宋体" w:cs="宋体"/>
        </w:rPr>
      </w:pPr>
      <w:r>
        <w:rPr>
          <w:rFonts w:ascii="宋体" w:hAnsi="宋体" w:eastAsia="宋体" w:cs="宋体"/>
          <w:spacing w:val="-3"/>
        </w:rPr>
        <w:t xml:space="preserve">28.4.3恶意竞争，最终总报价明显低于其自身合理成本且又无法提供证明</w:t>
      </w:r>
      <w:r>
        <w:rPr>
          <w:rFonts w:ascii="宋体" w:hAnsi="宋体" w:eastAsia="宋体" w:cs="宋体"/>
        </w:rPr>
        <w:t xml:space="preserve">的；</w:t>
      </w:r>
      <w:r/>
    </w:p>
    <w:p>
      <w:pPr>
        <w:ind w:left="459"/>
        <w:jc w:val="both"/>
        <w:spacing w:before="159" w:line="220" w:lineRule="auto"/>
        <w:rPr>
          <w:rFonts w:ascii="宋体" w:hAnsi="宋体" w:eastAsia="宋体" w:cs="宋体"/>
        </w:rPr>
      </w:pPr>
      <w:r>
        <w:rPr>
          <w:rFonts w:ascii="宋体" w:hAnsi="宋体" w:eastAsia="宋体" w:cs="宋体"/>
          <w:spacing w:val="-3"/>
        </w:rPr>
        <w:t xml:space="preserve">28.4.4属于本文件规定的无效条件，但在评审过程中又未被磋商小组发现</w:t>
      </w:r>
      <w:r>
        <w:rPr>
          <w:rFonts w:ascii="宋体" w:hAnsi="宋体" w:eastAsia="宋体" w:cs="宋体"/>
        </w:rPr>
        <w:t xml:space="preserve">的；</w:t>
      </w:r>
      <w:r/>
    </w:p>
    <w:p>
      <w:pPr>
        <w:ind w:left="459"/>
        <w:jc w:val="both"/>
        <w:spacing w:before="158" w:line="220" w:lineRule="auto"/>
        <w:rPr>
          <w:rFonts w:ascii="宋体" w:hAnsi="宋体" w:eastAsia="宋体" w:cs="宋体"/>
        </w:rPr>
      </w:pPr>
      <w:r>
        <w:rPr>
          <w:rFonts w:ascii="宋体" w:hAnsi="宋体" w:eastAsia="宋体" w:cs="宋体"/>
          <w:spacing w:val="-2"/>
        </w:rPr>
        <w:t xml:space="preserve">28.4.5与采</w:t>
      </w:r>
      <w:r>
        <w:rPr>
          <w:rFonts w:ascii="宋体" w:hAnsi="宋体" w:eastAsia="宋体" w:cs="宋体"/>
          <w:spacing w:val="-1"/>
        </w:rPr>
        <w:t xml:space="preserve">购人或者其他供应商恶意串通的；</w:t>
      </w:r>
      <w:r/>
    </w:p>
    <w:p>
      <w:pPr>
        <w:ind w:left="459"/>
        <w:jc w:val="both"/>
        <w:spacing w:before="157" w:line="220" w:lineRule="auto"/>
        <w:rPr>
          <w:rFonts w:ascii="宋体" w:hAnsi="宋体" w:eastAsia="宋体" w:cs="宋体"/>
        </w:rPr>
      </w:pPr>
      <w:r>
        <w:rPr>
          <w:rFonts w:ascii="宋体" w:hAnsi="宋体" w:eastAsia="宋体" w:cs="宋体"/>
          <w:spacing w:val="-2"/>
        </w:rPr>
        <w:t xml:space="preserve">28.4.6</w:t>
      </w:r>
      <w:r>
        <w:rPr>
          <w:rFonts w:ascii="宋体" w:hAnsi="宋体" w:eastAsia="宋体" w:cs="宋体"/>
          <w:spacing w:val="-1"/>
        </w:rPr>
        <w:t xml:space="preserve">采取不正当手段诋毁、排挤其他供应商的；</w:t>
      </w:r>
      <w:r/>
    </w:p>
    <w:p>
      <w:pPr>
        <w:ind w:left="459"/>
        <w:jc w:val="both"/>
        <w:spacing w:before="158" w:line="221" w:lineRule="auto"/>
        <w:rPr>
          <w:rFonts w:ascii="宋体" w:hAnsi="宋体" w:eastAsia="宋体" w:cs="宋体"/>
        </w:rPr>
      </w:pPr>
      <w:r>
        <w:rPr>
          <w:rFonts w:ascii="宋体" w:hAnsi="宋体" w:eastAsia="宋体" w:cs="宋体"/>
          <w:spacing w:val="-2"/>
        </w:rPr>
        <w:t xml:space="preserve">28.</w:t>
      </w:r>
      <w:r>
        <w:rPr>
          <w:rFonts w:ascii="宋体" w:hAnsi="宋体" w:eastAsia="宋体" w:cs="宋体"/>
          <w:spacing w:val="-1"/>
        </w:rPr>
        <w:t xml:space="preserve">4.7不符合法律、法规的规定的。</w:t>
      </w:r>
      <w:r/>
    </w:p>
    <w:p>
      <w:pPr>
        <w:ind w:left="461"/>
        <w:jc w:val="both"/>
        <w:spacing w:before="160"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29、质</w:t>
      </w:r>
      <w:r>
        <w:rPr>
          <w:rFonts w:ascii="宋体" w:hAnsi="宋体" w:eastAsia="宋体" w:cs="宋体"/>
          <w:spacing w:val="-1"/>
          <w14:textOutline w14:w="3835" w14:cap="flat" w14:cmpd="sng" w14:algn="ctr">
            <w14:solidFill>
              <w14:srgbClr w14:val="000000"/>
            </w14:solidFill>
            <w14:prstDash w14:val="solid"/>
            <w14:miter/>
          </w14:textOutline>
        </w:rPr>
        <w:t xml:space="preserve">疑处理</w:t>
      </w:r>
      <w:r/>
    </w:p>
    <w:p>
      <w:pPr>
        <w:ind w:left="39" w:right="77" w:firstLine="419"/>
        <w:jc w:val="both"/>
        <w:spacing w:before="155" w:line="359" w:lineRule="auto"/>
        <w:rPr>
          <w:rFonts w:ascii="宋体" w:hAnsi="宋体" w:eastAsia="宋体" w:cs="宋体"/>
        </w:rPr>
      </w:pPr>
      <w:r>
        <w:rPr>
          <w:rFonts w:ascii="宋体" w:hAnsi="宋体" w:eastAsia="宋体" w:cs="宋体"/>
          <w:spacing w:val="1"/>
        </w:rPr>
        <w:t xml:space="preserve">29.1</w:t>
      </w:r>
      <w:r>
        <w:rPr>
          <w:rFonts w:ascii="宋体" w:hAnsi="宋体" w:eastAsia="宋体" w:cs="宋体"/>
        </w:rPr>
        <w:t xml:space="preserve">提出质疑的供应商应当是参与所质疑项目采购活动的供应商。潜在供应商依法获</w:t>
      </w:r>
      <w:r>
        <w:rPr>
          <w:rFonts w:ascii="宋体" w:hAnsi="宋体" w:eastAsia="宋体" w:cs="宋体"/>
          <w:spacing w:val="-1"/>
        </w:rPr>
        <w:t xml:space="preserve">取其可质疑的采购文件的，可以对采购文件提出</w:t>
      </w:r>
      <w:r>
        <w:rPr>
          <w:rFonts w:ascii="宋体" w:hAnsi="宋体" w:eastAsia="宋体" w:cs="宋体"/>
        </w:rPr>
        <w:t xml:space="preserve">质疑。</w:t>
      </w:r>
      <w:r/>
    </w:p>
    <w:p>
      <w:pPr>
        <w:ind w:left="456"/>
        <w:jc w:val="both"/>
        <w:spacing w:before="1" w:line="219" w:lineRule="auto"/>
        <w:rPr>
          <w:rFonts w:ascii="宋体" w:hAnsi="宋体" w:eastAsia="宋体" w:cs="宋体"/>
        </w:rPr>
      </w:pPr>
      <w:r>
        <w:rPr>
          <w:rFonts w:ascii="宋体" w:hAnsi="宋体" w:eastAsia="宋体" w:cs="宋体"/>
          <w:spacing w:val="-6"/>
        </w:rPr>
        <w:t xml:space="preserve">对项目需求部</w:t>
      </w:r>
      <w:r>
        <w:rPr>
          <w:rFonts w:ascii="宋体" w:hAnsi="宋体" w:eastAsia="宋体" w:cs="宋体"/>
          <w:spacing w:val="-4"/>
        </w:rPr>
        <w:t xml:space="preserve">分</w:t>
      </w:r>
      <w:r>
        <w:rPr>
          <w:rFonts w:ascii="宋体" w:hAnsi="宋体" w:eastAsia="宋体" w:cs="宋体"/>
          <w:spacing w:val="-3"/>
        </w:rPr>
        <w:t xml:space="preserve">的质疑，潜在供应商应向采购人提出，由采购人负责答复。</w:t>
      </w:r>
      <w:r/>
    </w:p>
    <w:p>
      <w:pPr>
        <w:ind w:left="37" w:right="74" w:firstLine="421"/>
        <w:jc w:val="both"/>
        <w:spacing w:before="160" w:line="359" w:lineRule="auto"/>
        <w:rPr>
          <w:rFonts w:ascii="宋体" w:hAnsi="宋体" w:eastAsia="宋体" w:cs="宋体"/>
        </w:rPr>
      </w:pPr>
      <w:r>
        <w:rPr>
          <w:rFonts w:ascii="宋体" w:hAnsi="宋体" w:eastAsia="宋体" w:cs="宋体"/>
          <w:spacing w:val="-4"/>
        </w:rPr>
        <w:t xml:space="preserve">29.2供应商认</w:t>
      </w:r>
      <w:r>
        <w:rPr>
          <w:rFonts w:ascii="宋体" w:hAnsi="宋体" w:eastAsia="宋体" w:cs="宋体"/>
          <w:spacing w:val="-3"/>
        </w:rPr>
        <w:t xml:space="preserve">为</w:t>
      </w:r>
      <w:r>
        <w:rPr>
          <w:rFonts w:ascii="宋体" w:hAnsi="宋体" w:eastAsia="宋体" w:cs="宋体"/>
          <w:spacing w:val="-2"/>
        </w:rPr>
        <w:t xml:space="preserve">采购文件、采购过程和中标或成交结果使自己的权益受到损害的，可</w:t>
      </w:r>
      <w:r>
        <w:rPr>
          <w:rFonts w:ascii="宋体" w:hAnsi="宋体" w:eastAsia="宋体" w:cs="宋体"/>
          <w:spacing w:val="-8"/>
        </w:rPr>
        <w:t xml:space="preserve">以在知道或应知其</w:t>
      </w:r>
      <w:r>
        <w:rPr>
          <w:rFonts w:ascii="宋体" w:hAnsi="宋体" w:eastAsia="宋体" w:cs="宋体"/>
          <w:spacing w:val="-6"/>
        </w:rPr>
        <w:t xml:space="preserve">权</w:t>
      </w:r>
      <w:r>
        <w:rPr>
          <w:rFonts w:ascii="宋体" w:hAnsi="宋体" w:eastAsia="宋体" w:cs="宋体"/>
          <w:spacing w:val="-4"/>
        </w:rPr>
        <w:t xml:space="preserve">益受到损害之日起7个工作日内，以书面形式向采购人或代理机构提出</w:t>
      </w:r>
      <w:r>
        <w:rPr>
          <w:rFonts w:ascii="宋体" w:hAnsi="宋体" w:eastAsia="宋体" w:cs="宋体"/>
          <w:spacing w:val="-9"/>
        </w:rPr>
        <w:t xml:space="preserve">质</w:t>
      </w:r>
      <w:r>
        <w:rPr>
          <w:rFonts w:ascii="宋体" w:hAnsi="宋体" w:eastAsia="宋体" w:cs="宋体"/>
          <w:spacing w:val="-8"/>
        </w:rPr>
        <w:t xml:space="preserve">疑</w:t>
      </w:r>
      <w:r>
        <w:rPr>
          <w:rFonts w:hint="eastAsia" w:ascii="宋体" w:hAnsi="宋体" w:eastAsia="宋体" w:cs="宋体"/>
          <w:spacing w:val="-8"/>
        </w:rPr>
        <w:t xml:space="preserve">。</w:t>
      </w:r>
      <w:r/>
    </w:p>
    <w:p>
      <w:pPr>
        <w:ind w:left="38" w:right="77" w:firstLine="420"/>
        <w:jc w:val="both"/>
        <w:spacing w:before="1" w:line="359" w:lineRule="auto"/>
        <w:rPr>
          <w:rFonts w:ascii="宋体" w:hAnsi="宋体" w:eastAsia="宋体" w:cs="宋体"/>
        </w:rPr>
      </w:pPr>
      <w:r>
        <w:rPr>
          <w:rFonts w:ascii="宋体" w:hAnsi="宋体" w:eastAsia="宋体" w:cs="宋体"/>
          <w:spacing w:val="1"/>
        </w:rPr>
        <w:t xml:space="preserve">29.</w:t>
      </w:r>
      <w:r>
        <w:rPr>
          <w:rFonts w:ascii="宋体" w:hAnsi="宋体" w:eastAsia="宋体" w:cs="宋体"/>
        </w:rPr>
        <w:t xml:space="preserve">2.1对采购文件提出质疑的，应当在获取采购文件之日或者采购文件公告期限届满</w:t>
      </w:r>
      <w:r>
        <w:rPr>
          <w:rFonts w:ascii="宋体" w:hAnsi="宋体" w:eastAsia="宋体" w:cs="宋体"/>
          <w:spacing w:val="-8"/>
        </w:rPr>
        <w:t xml:space="preserve">之日起7个工作日内提出。</w:t>
      </w:r>
      <w:r/>
    </w:p>
    <w:p>
      <w:pPr>
        <w:ind w:left="459" w:right="170"/>
        <w:jc w:val="both"/>
        <w:spacing w:before="2" w:line="358" w:lineRule="auto"/>
        <w:rPr>
          <w:rFonts w:ascii="宋体" w:hAnsi="宋体" w:eastAsia="宋体" w:cs="宋体"/>
          <w:spacing w:val="-4"/>
        </w:rPr>
      </w:pPr>
      <w:r>
        <w:rPr>
          <w:rFonts w:ascii="宋体" w:hAnsi="宋体" w:eastAsia="宋体" w:cs="宋体"/>
          <w:spacing w:val="-7"/>
        </w:rPr>
        <w:t xml:space="preserve">29.2.2对采购过程提出质疑的，为各采购程序环节结束之日起7个工作日内提出</w:t>
      </w:r>
      <w:r>
        <w:rPr>
          <w:rFonts w:ascii="宋体" w:hAnsi="宋体" w:eastAsia="宋体" w:cs="宋体"/>
          <w:spacing w:val="-4"/>
        </w:rPr>
        <w:t xml:space="preserve">。</w:t>
      </w:r>
      <w:r/>
    </w:p>
    <w:p>
      <w:pPr>
        <w:ind w:left="459" w:right="170"/>
        <w:jc w:val="both"/>
        <w:spacing w:before="2" w:line="358" w:lineRule="auto"/>
        <w:rPr>
          <w:rFonts w:ascii="宋体" w:hAnsi="宋体" w:eastAsia="宋体" w:cs="宋体"/>
        </w:rPr>
      </w:pPr>
      <w:r>
        <w:rPr>
          <w:rFonts w:ascii="宋体" w:hAnsi="宋体" w:eastAsia="宋体" w:cs="宋体"/>
          <w:spacing w:val="-12"/>
        </w:rPr>
        <w:t xml:space="preserve">29.2.</w:t>
      </w:r>
      <w:r>
        <w:rPr>
          <w:rFonts w:ascii="宋体" w:hAnsi="宋体" w:eastAsia="宋体" w:cs="宋体"/>
          <w:spacing w:val="-11"/>
        </w:rPr>
        <w:t xml:space="preserve">3</w:t>
      </w:r>
      <w:r>
        <w:rPr>
          <w:rFonts w:ascii="宋体" w:hAnsi="宋体" w:eastAsia="宋体" w:cs="宋体"/>
          <w:spacing w:val="-6"/>
        </w:rPr>
        <w:t xml:space="preserve">对成交结果提出质疑的，为成交结果公告期限届满之日起7个工作日内提出。</w:t>
      </w:r>
      <w:r/>
    </w:p>
    <w:p>
      <w:pPr>
        <w:ind w:left="37" w:right="75" w:firstLine="421"/>
        <w:jc w:val="both"/>
        <w:spacing w:before="2" w:line="359" w:lineRule="auto"/>
        <w:rPr>
          <w:rFonts w:ascii="宋体" w:hAnsi="宋体" w:eastAsia="宋体" w:cs="宋体"/>
        </w:rPr>
      </w:pPr>
      <w:r>
        <w:rPr>
          <w:rFonts w:ascii="宋体" w:hAnsi="宋体" w:eastAsia="宋体" w:cs="宋体"/>
          <w:spacing w:val="1"/>
        </w:rPr>
        <w:t xml:space="preserve">29.3</w:t>
      </w:r>
      <w:r>
        <w:rPr>
          <w:rFonts w:ascii="宋体" w:hAnsi="宋体" w:eastAsia="宋体" w:cs="宋体"/>
        </w:rPr>
        <w:t xml:space="preserve">供应商应在法定质疑期内一次性提出针对同一采购程序环节的质疑。供应商如在</w:t>
      </w:r>
      <w:r>
        <w:rPr>
          <w:rFonts w:ascii="宋体" w:hAnsi="宋体" w:eastAsia="宋体" w:cs="宋体"/>
          <w:spacing w:val="-4"/>
        </w:rPr>
        <w:t xml:space="preserve">法定期限内对同一</w:t>
      </w:r>
      <w:r>
        <w:rPr>
          <w:rFonts w:ascii="宋体" w:hAnsi="宋体" w:eastAsia="宋体" w:cs="宋体"/>
          <w:spacing w:val="-3"/>
        </w:rPr>
        <w:t xml:space="preserve">采</w:t>
      </w:r>
      <w:r>
        <w:rPr>
          <w:rFonts w:ascii="宋体" w:hAnsi="宋体" w:eastAsia="宋体" w:cs="宋体"/>
          <w:spacing w:val="-2"/>
        </w:rPr>
        <w:t xml:space="preserve">购程序环节提出多次质疑的，代理机构、采购人将只对供应商第一次质</w:t>
      </w:r>
      <w:r>
        <w:rPr>
          <w:rFonts w:ascii="宋体" w:hAnsi="宋体" w:eastAsia="宋体" w:cs="宋体"/>
          <w:spacing w:val="-1"/>
        </w:rPr>
        <w:t xml:space="preserve">疑作出答复。</w:t>
      </w:r>
      <w:r/>
    </w:p>
    <w:p>
      <w:pPr>
        <w:ind w:left="37" w:right="12" w:firstLine="422"/>
        <w:jc w:val="both"/>
        <w:spacing w:before="1" w:line="364" w:lineRule="auto"/>
        <w:rPr>
          <w:rFonts w:ascii="宋体" w:hAnsi="宋体" w:eastAsia="宋体" w:cs="宋体"/>
        </w:rPr>
      </w:pPr>
      <w:r>
        <w:rPr>
          <w:rFonts w:ascii="宋体" w:hAnsi="宋体" w:eastAsia="宋体" w:cs="宋体"/>
          <w:spacing w:val="1"/>
        </w:rPr>
        <w:t xml:space="preserve">29.4</w:t>
      </w:r>
      <w:r>
        <w:rPr>
          <w:rFonts w:ascii="宋体" w:hAnsi="宋体" w:eastAsia="宋体" w:cs="宋体"/>
        </w:rPr>
        <w:t xml:space="preserve">质疑函必须按照《质疑函范本》及《授权委托书》要求的格式和内容进行填写，</w:t>
      </w:r>
      <w:r>
        <w:rPr>
          <w:rFonts w:ascii="宋体" w:hAnsi="宋体" w:eastAsia="宋体" w:cs="宋体"/>
          <w:spacing w:val="-2"/>
        </w:rPr>
        <w:t xml:space="preserve">格式见网址：http://zfcg.yangzhou.</w:t>
      </w:r>
      <w:r>
        <w:rPr>
          <w:rFonts w:ascii="宋体" w:hAnsi="宋体" w:eastAsia="宋体" w:cs="宋体"/>
          <w:spacing w:val="-1"/>
        </w:rPr>
        <w:t xml:space="preserve">g</w:t>
      </w:r>
      <w:r>
        <w:rPr>
          <w:rFonts w:ascii="宋体" w:hAnsi="宋体" w:eastAsia="宋体" w:cs="宋体"/>
        </w:rPr>
        <w:t xml:space="preserve">ov</w:t>
      </w:r>
      <w:r>
        <w:rPr>
          <w:rFonts w:ascii="宋体" w:hAnsi="宋体" w:eastAsia="宋体" w:cs="宋体"/>
          <w:spacing w:val="-2"/>
        </w:rPr>
        <w:t xml:space="preserve">.</w:t>
      </w:r>
      <w:r>
        <w:rPr>
          <w:rFonts w:ascii="宋体" w:hAnsi="宋体" w:eastAsia="宋体" w:cs="宋体"/>
        </w:rPr>
        <w:t xml:space="preserve">cn</w:t>
      </w:r>
      <w:r>
        <w:rPr>
          <w:rFonts w:ascii="宋体" w:hAnsi="宋体" w:eastAsia="宋体" w:cs="宋体"/>
          <w:spacing w:val="-2"/>
        </w:rPr>
        <w:t xml:space="preserve">。供应商如组成联合体参加磋商，则《质疑函</w:t>
      </w:r>
      <w:r>
        <w:rPr>
          <w:rFonts w:ascii="宋体" w:hAnsi="宋体" w:eastAsia="宋体" w:cs="宋体"/>
          <w:spacing w:val="-6"/>
        </w:rPr>
        <w:t xml:space="preserve">范本》及《</w:t>
      </w:r>
      <w:r>
        <w:rPr>
          <w:rFonts w:ascii="宋体" w:hAnsi="宋体" w:eastAsia="宋体" w:cs="宋体"/>
          <w:spacing w:val="-3"/>
        </w:rPr>
        <w:t xml:space="preserve">授权委托书》中要求签字、盖章、加盖公章之处，联合体各方均须按要求签字、</w:t>
      </w:r>
      <w:r>
        <w:rPr>
          <w:rFonts w:ascii="宋体" w:hAnsi="宋体" w:eastAsia="宋体" w:cs="宋体"/>
          <w:spacing w:val="-1"/>
        </w:rPr>
        <w:t xml:space="preserve">盖章、加盖公</w:t>
      </w:r>
      <w:r>
        <w:rPr>
          <w:rFonts w:ascii="宋体" w:hAnsi="宋体" w:eastAsia="宋体" w:cs="宋体"/>
        </w:rPr>
        <w:t xml:space="preserve">章。</w:t>
      </w:r>
      <w:r/>
    </w:p>
    <w:p>
      <w:pPr>
        <w:ind w:left="456" w:right="2413" w:firstLine="3"/>
        <w:jc w:val="both"/>
        <w:spacing w:before="158" w:line="289" w:lineRule="auto"/>
        <w:rPr>
          <w:rFonts w:ascii="宋体" w:hAnsi="宋体" w:eastAsia="宋体" w:cs="宋体"/>
        </w:rPr>
      </w:pPr>
      <w:r>
        <w:rPr>
          <w:rFonts w:ascii="宋体" w:hAnsi="宋体" w:eastAsia="宋体" w:cs="宋体"/>
          <w:spacing w:val="-2"/>
        </w:rPr>
        <w:t xml:space="preserve">29.5代理机构及</w:t>
      </w:r>
      <w:r>
        <w:rPr>
          <w:rFonts w:ascii="宋体" w:hAnsi="宋体" w:eastAsia="宋体" w:cs="宋体"/>
          <w:spacing w:val="-1"/>
        </w:rPr>
        <w:t xml:space="preserve">采购人只接收以纸质原件形式送达的质疑。采购人质疑接收人及联系方式见采购文件</w:t>
      </w:r>
      <w:r>
        <w:rPr>
          <w:rFonts w:ascii="宋体" w:hAnsi="宋体" w:eastAsia="宋体" w:cs="宋体"/>
        </w:rPr>
        <w:t xml:space="preserve">第一章。</w:t>
      </w:r>
      <w:r/>
    </w:p>
    <w:p>
      <w:pPr>
        <w:ind w:left="40" w:right="61" w:firstLine="419"/>
        <w:jc w:val="both"/>
        <w:spacing w:before="159" w:line="359" w:lineRule="auto"/>
        <w:rPr>
          <w:rFonts w:ascii="宋体" w:hAnsi="宋体" w:eastAsia="宋体" w:cs="宋体"/>
        </w:rPr>
      </w:pPr>
      <w:r>
        <w:rPr>
          <w:rFonts w:ascii="宋体" w:hAnsi="宋体" w:eastAsia="宋体" w:cs="宋体"/>
          <w:spacing w:val="1"/>
        </w:rPr>
        <w:t xml:space="preserve">29.6</w:t>
      </w:r>
      <w:r>
        <w:rPr>
          <w:rFonts w:ascii="宋体" w:hAnsi="宋体" w:eastAsia="宋体" w:cs="宋体"/>
        </w:rPr>
        <w:t xml:space="preserve">代理机构收到质疑申请后，将对质疑的形式和内容进行审查，如质疑内容、格式</w:t>
      </w:r>
      <w:r>
        <w:rPr>
          <w:rFonts w:ascii="宋体" w:hAnsi="宋体" w:eastAsia="宋体" w:cs="宋体"/>
          <w:spacing w:val="-1"/>
        </w:rPr>
        <w:t xml:space="preserve">不符合规定，代</w:t>
      </w:r>
      <w:r>
        <w:rPr>
          <w:rFonts w:ascii="宋体" w:hAnsi="宋体" w:eastAsia="宋体" w:cs="宋体"/>
        </w:rPr>
        <w:t xml:space="preserve">理机构将告知质疑人进行补正。</w:t>
      </w:r>
      <w:r/>
    </w:p>
    <w:p>
      <w:pPr>
        <w:ind w:left="459"/>
        <w:jc w:val="both"/>
        <w:spacing w:before="1" w:line="220" w:lineRule="auto"/>
        <w:rPr>
          <w:rFonts w:ascii="宋体" w:hAnsi="宋体" w:eastAsia="宋体" w:cs="宋体"/>
        </w:rPr>
      </w:pPr>
      <w:r>
        <w:rPr>
          <w:rFonts w:ascii="宋体" w:hAnsi="宋体" w:eastAsia="宋体" w:cs="宋体"/>
          <w:spacing w:val="-2"/>
        </w:rPr>
        <w:t xml:space="preserve">29.7质疑人应当在法定质疑期限内进行补正并重新提交质疑</w:t>
      </w:r>
      <w:r>
        <w:rPr>
          <w:rFonts w:ascii="宋体" w:hAnsi="宋体" w:eastAsia="宋体" w:cs="宋体"/>
          <w:spacing w:val="-1"/>
        </w:rPr>
        <w:t xml:space="preserve">函</w:t>
      </w:r>
      <w:r>
        <w:rPr>
          <w:rFonts w:ascii="宋体" w:hAnsi="宋体" w:eastAsia="宋体" w:cs="宋体"/>
        </w:rPr>
        <w:t xml:space="preserve">。</w:t>
      </w:r>
      <w:r/>
    </w:p>
    <w:p>
      <w:pPr>
        <w:ind w:left="459"/>
        <w:jc w:val="both"/>
        <w:spacing w:before="157" w:line="221" w:lineRule="auto"/>
        <w:rPr>
          <w:rFonts w:ascii="宋体" w:hAnsi="宋体" w:eastAsia="宋体" w:cs="宋体"/>
        </w:rPr>
      </w:pPr>
      <w:r>
        <w:rPr>
          <w:rFonts w:ascii="宋体" w:hAnsi="宋体" w:eastAsia="宋体" w:cs="宋体"/>
          <w:spacing w:val="-1"/>
        </w:rPr>
        <w:t xml:space="preserve">29.8以下情形</w:t>
      </w:r>
      <w:r>
        <w:rPr>
          <w:rFonts w:ascii="宋体" w:hAnsi="宋体" w:eastAsia="宋体" w:cs="宋体"/>
        </w:rPr>
        <w:t xml:space="preserve">的质疑不予受理</w:t>
      </w:r>
      <w:r>
        <w:rPr>
          <w:rFonts w:hint="eastAsia" w:ascii="宋体" w:hAnsi="宋体" w:eastAsia="宋体" w:cs="宋体"/>
        </w:rPr>
        <w:t xml:space="preserve">。</w:t>
      </w:r>
      <w:r/>
    </w:p>
    <w:p>
      <w:pPr>
        <w:ind w:left="459"/>
        <w:jc w:val="both"/>
        <w:spacing w:before="159" w:line="220" w:lineRule="auto"/>
        <w:rPr>
          <w:rFonts w:ascii="宋体" w:hAnsi="宋体" w:eastAsia="宋体" w:cs="宋体"/>
        </w:rPr>
      </w:pPr>
      <w:r>
        <w:rPr>
          <w:rFonts w:ascii="宋体" w:hAnsi="宋体" w:eastAsia="宋体" w:cs="宋体"/>
          <w:spacing w:val="-1"/>
        </w:rPr>
        <w:t xml:space="preserve">29.8.1内容不符合《政府采购质疑和投诉</w:t>
      </w:r>
      <w:r>
        <w:rPr>
          <w:rFonts w:ascii="宋体" w:hAnsi="宋体" w:eastAsia="宋体" w:cs="宋体"/>
        </w:rPr>
        <w:t xml:space="preserve">办法》第十二条规定的质疑。</w:t>
      </w:r>
      <w:r/>
    </w:p>
    <w:p>
      <w:pPr>
        <w:ind w:left="459"/>
        <w:jc w:val="both"/>
        <w:spacing w:before="157" w:line="220" w:lineRule="auto"/>
        <w:rPr>
          <w:rFonts w:ascii="宋体" w:hAnsi="宋体" w:eastAsia="宋体" w:cs="宋体"/>
        </w:rPr>
      </w:pPr>
      <w:r>
        <w:rPr>
          <w:rFonts w:ascii="宋体" w:hAnsi="宋体" w:eastAsia="宋体" w:cs="宋体"/>
          <w:spacing w:val="-1"/>
        </w:rPr>
        <w:t xml:space="preserve">29.8.2超</w:t>
      </w:r>
      <w:r>
        <w:rPr>
          <w:rFonts w:ascii="宋体" w:hAnsi="宋体" w:eastAsia="宋体" w:cs="宋体"/>
        </w:rPr>
        <w:t xml:space="preserve">出政府采购法定期限的质疑。</w:t>
      </w:r>
      <w:r/>
    </w:p>
    <w:p>
      <w:pPr>
        <w:ind w:left="459"/>
        <w:jc w:val="both"/>
        <w:spacing w:before="159" w:line="220" w:lineRule="auto"/>
        <w:rPr>
          <w:rFonts w:ascii="宋体" w:hAnsi="宋体" w:eastAsia="宋体" w:cs="宋体"/>
        </w:rPr>
      </w:pPr>
      <w:r>
        <w:rPr>
          <w:rFonts w:ascii="宋体" w:hAnsi="宋体" w:eastAsia="宋体" w:cs="宋体"/>
          <w:spacing w:val="-1"/>
        </w:rPr>
        <w:t xml:space="preserve">29.8.3</w:t>
      </w:r>
      <w:r>
        <w:rPr>
          <w:rFonts w:ascii="宋体" w:hAnsi="宋体" w:eastAsia="宋体" w:cs="宋体"/>
        </w:rPr>
        <w:t xml:space="preserve">以传真、电子邮件等方式递交的非原件形式的质疑。</w:t>
      </w:r>
      <w:r/>
    </w:p>
    <w:p>
      <w:pPr>
        <w:ind w:left="54" w:right="61" w:firstLine="405"/>
        <w:jc w:val="both"/>
        <w:spacing w:before="157" w:line="360" w:lineRule="auto"/>
        <w:rPr>
          <w:rFonts w:ascii="宋体" w:hAnsi="宋体" w:eastAsia="宋体" w:cs="宋体"/>
        </w:rPr>
      </w:pPr>
      <w:r>
        <w:rPr>
          <w:rFonts w:ascii="宋体" w:hAnsi="宋体" w:eastAsia="宋体" w:cs="宋体"/>
          <w:spacing w:val="1"/>
        </w:rPr>
        <w:t xml:space="preserve">29.</w:t>
      </w:r>
      <w:r>
        <w:rPr>
          <w:rFonts w:ascii="宋体" w:hAnsi="宋体" w:eastAsia="宋体" w:cs="宋体"/>
        </w:rPr>
        <w:t xml:space="preserve">8.4未参加磋商活动的供应商或在磋商活动中自身权益未受到损害的供应商所提出</w:t>
      </w:r>
      <w:r>
        <w:rPr>
          <w:rFonts w:ascii="宋体" w:hAnsi="宋体" w:eastAsia="宋体" w:cs="宋体"/>
          <w:spacing w:val="-7"/>
        </w:rPr>
        <w:t xml:space="preserve">的</w:t>
      </w:r>
      <w:r>
        <w:rPr>
          <w:rFonts w:ascii="宋体" w:hAnsi="宋体" w:eastAsia="宋体" w:cs="宋体"/>
          <w:spacing w:val="-5"/>
        </w:rPr>
        <w:t xml:space="preserve">质疑。</w:t>
      </w:r>
      <w:r/>
    </w:p>
    <w:p>
      <w:pPr>
        <w:ind w:left="37" w:right="92" w:firstLine="422"/>
        <w:jc w:val="both"/>
        <w:spacing w:before="2" w:line="358" w:lineRule="auto"/>
        <w:rPr>
          <w:rFonts w:ascii="宋体" w:hAnsi="宋体" w:eastAsia="宋体" w:cs="宋体"/>
        </w:rPr>
      </w:pPr>
      <w:r>
        <w:rPr>
          <w:rFonts w:ascii="宋体" w:hAnsi="宋体" w:eastAsia="宋体" w:cs="宋体"/>
          <w:spacing w:val="-1"/>
        </w:rPr>
        <w:t xml:space="preserve">29.8.5供应商组成联合体参加磋商，联合体中任何一方</w:t>
      </w:r>
      <w:r>
        <w:rPr>
          <w:rFonts w:ascii="宋体" w:hAnsi="宋体" w:eastAsia="宋体" w:cs="宋体"/>
        </w:rPr>
        <w:t xml:space="preserve">或多方未按要求签字、盖章、</w:t>
      </w:r>
      <w:r>
        <w:rPr>
          <w:rFonts w:ascii="宋体" w:hAnsi="宋体" w:eastAsia="宋体" w:cs="宋体"/>
          <w:spacing w:val="-1"/>
        </w:rPr>
        <w:t xml:space="preserve">加盖公章的</w:t>
      </w:r>
      <w:r>
        <w:rPr>
          <w:rFonts w:ascii="宋体" w:hAnsi="宋体" w:eastAsia="宋体" w:cs="宋体"/>
        </w:rPr>
        <w:t xml:space="preserve">质疑。</w:t>
      </w:r>
      <w:r/>
    </w:p>
    <w:p>
      <w:pPr>
        <w:ind w:left="37" w:right="58" w:firstLine="422"/>
        <w:jc w:val="both"/>
        <w:spacing w:before="1" w:line="359" w:lineRule="auto"/>
        <w:rPr>
          <w:rFonts w:ascii="宋体" w:hAnsi="宋体" w:eastAsia="宋体" w:cs="宋体"/>
        </w:rPr>
      </w:pPr>
      <w:r>
        <w:rPr>
          <w:rFonts w:ascii="宋体" w:hAnsi="宋体" w:eastAsia="宋体" w:cs="宋体"/>
          <w:spacing w:val="1"/>
        </w:rPr>
        <w:t xml:space="preserve">29.9</w:t>
      </w:r>
      <w:r>
        <w:rPr>
          <w:rFonts w:ascii="宋体" w:hAnsi="宋体" w:eastAsia="宋体" w:cs="宋体"/>
        </w:rPr>
        <w:t xml:space="preserve">供应商提出书面质疑必须有理、有据，不得捏造事实、提供虚假材料进行恶意质</w:t>
      </w:r>
      <w:r>
        <w:rPr>
          <w:rFonts w:ascii="宋体" w:hAnsi="宋体" w:eastAsia="宋体" w:cs="宋体"/>
          <w:spacing w:val="-18"/>
        </w:rPr>
        <w:t xml:space="preserve">疑。</w:t>
      </w:r>
      <w:r>
        <w:rPr>
          <w:rFonts w:ascii="宋体" w:hAnsi="宋体" w:eastAsia="宋体" w:cs="宋体"/>
          <w:spacing w:val="-16"/>
        </w:rPr>
        <w:t xml:space="preserve">否</w:t>
      </w:r>
      <w:r>
        <w:rPr>
          <w:rFonts w:ascii="宋体" w:hAnsi="宋体" w:eastAsia="宋体" w:cs="宋体"/>
          <w:spacing w:val="-9"/>
        </w:rPr>
        <w:t xml:space="preserve">则，一经查实，代理机构有权依据政府采购的有关规定，报请政府采购监管部门对该</w:t>
      </w:r>
      <w:r>
        <w:rPr>
          <w:rFonts w:ascii="宋体" w:hAnsi="宋体" w:eastAsia="宋体" w:cs="宋体"/>
          <w:spacing w:val="-1"/>
        </w:rPr>
        <w:t xml:space="preserve">供应商进行相应的行政处罚和记录该供应商的失信信</w:t>
      </w:r>
      <w:r>
        <w:rPr>
          <w:rFonts w:ascii="宋体" w:hAnsi="宋体" w:eastAsia="宋体" w:cs="宋体"/>
        </w:rPr>
        <w:t xml:space="preserve">息。</w:t>
      </w:r>
      <w:r/>
    </w:p>
    <w:p>
      <w:pPr>
        <w:ind w:left="37" w:right="58" w:firstLine="422"/>
        <w:jc w:val="both"/>
        <w:spacing w:before="2" w:line="358" w:lineRule="auto"/>
        <w:rPr>
          <w:rFonts w:ascii="宋体" w:hAnsi="宋体" w:eastAsia="宋体" w:cs="宋体"/>
        </w:rPr>
      </w:pPr>
      <w:r>
        <w:rPr>
          <w:rFonts w:ascii="宋体" w:hAnsi="宋体" w:eastAsia="宋体" w:cs="宋体"/>
          <w:spacing w:val="-8"/>
        </w:rPr>
        <w:t xml:space="preserve">29.10代理</w:t>
      </w:r>
      <w:r>
        <w:rPr>
          <w:rFonts w:ascii="宋体" w:hAnsi="宋体" w:eastAsia="宋体" w:cs="宋体"/>
          <w:spacing w:val="-4"/>
        </w:rPr>
        <w:t xml:space="preserve">机构应当在收到供应商的书面质疑后7个工作日内作出答复，并以书面形式通知质疑供应商和其他有关供应商，但答复的内容不得涉及商业秘</w:t>
      </w:r>
      <w:r>
        <w:rPr>
          <w:rFonts w:ascii="宋体" w:hAnsi="宋体" w:eastAsia="宋体" w:cs="宋体"/>
          <w:spacing w:val="-2"/>
        </w:rPr>
        <w:t xml:space="preserve">密</w:t>
      </w:r>
      <w:r>
        <w:rPr>
          <w:rFonts w:ascii="宋体" w:hAnsi="宋体" w:eastAsia="宋体" w:cs="宋体"/>
        </w:rPr>
        <w:t xml:space="preserve">。</w:t>
      </w:r>
      <w:r/>
    </w:p>
    <w:p>
      <w:pPr>
        <w:ind w:left="463"/>
        <w:jc w:val="both"/>
        <w:spacing w:before="1" w:line="219" w:lineRule="auto"/>
        <w:rPr>
          <w:rFonts w:ascii="宋体" w:hAnsi="宋体" w:eastAsia="宋体" w:cs="宋体"/>
        </w:rPr>
      </w:pPr>
      <w:r>
        <w:rPr>
          <w:rFonts w:ascii="宋体" w:hAnsi="宋体" w:eastAsia="宋体" w:cs="宋体"/>
          <w:spacing w:val="-3"/>
          <w14:textOutline w14:w="3835" w14:cap="flat" w14:cmpd="sng" w14:algn="ctr">
            <w14:solidFill>
              <w14:srgbClr w14:val="000000"/>
            </w14:solidFill>
            <w14:prstDash w14:val="solid"/>
            <w14:miter/>
          </w14:textOutline>
        </w:rPr>
        <w:t xml:space="preserve">3</w:t>
      </w:r>
      <w:r>
        <w:rPr>
          <w:rFonts w:ascii="宋体" w:hAnsi="宋体" w:eastAsia="宋体" w:cs="宋体"/>
          <w:spacing w:val="-2"/>
          <w14:textOutline w14:w="3835" w14:cap="flat" w14:cmpd="sng" w14:algn="ctr">
            <w14:solidFill>
              <w14:srgbClr w14:val="000000"/>
            </w14:solidFill>
            <w14:prstDash w14:val="solid"/>
            <w14:miter/>
          </w14:textOutline>
        </w:rPr>
        <w:t xml:space="preserve">0、成交通知书</w:t>
      </w:r>
      <w:r/>
    </w:p>
    <w:p>
      <w:pPr>
        <w:ind w:left="461"/>
        <w:jc w:val="both"/>
        <w:spacing w:before="157" w:line="220" w:lineRule="auto"/>
        <w:rPr>
          <w:rFonts w:ascii="宋体" w:hAnsi="宋体" w:eastAsia="宋体" w:cs="宋体"/>
        </w:rPr>
      </w:pPr>
      <w:r>
        <w:rPr>
          <w:rFonts w:ascii="宋体" w:hAnsi="宋体" w:eastAsia="宋体" w:cs="宋体"/>
          <w:spacing w:val="-10"/>
        </w:rPr>
        <w:t xml:space="preserve">3</w:t>
      </w:r>
      <w:r>
        <w:rPr>
          <w:rFonts w:ascii="宋体" w:hAnsi="宋体" w:eastAsia="宋体" w:cs="宋体"/>
          <w:spacing w:val="-6"/>
        </w:rPr>
        <w:t xml:space="preserve">0</w:t>
      </w:r>
      <w:r>
        <w:rPr>
          <w:rFonts w:ascii="宋体" w:hAnsi="宋体" w:eastAsia="宋体" w:cs="宋体"/>
          <w:spacing w:val="-5"/>
        </w:rPr>
        <w:t xml:space="preserve">.l成交结果确定后，代理机构将向成交供应商发出成通知书。</w:t>
      </w:r>
      <w:r/>
    </w:p>
    <w:p>
      <w:pPr>
        <w:ind w:left="37" w:right="60" w:firstLine="424"/>
        <w:jc w:val="both"/>
        <w:spacing w:before="160" w:line="359" w:lineRule="auto"/>
        <w:rPr>
          <w:rFonts w:ascii="宋体" w:hAnsi="宋体" w:eastAsia="宋体" w:cs="宋体"/>
        </w:rPr>
      </w:pPr>
      <w:r>
        <w:rPr>
          <w:rFonts w:ascii="宋体" w:hAnsi="宋体" w:eastAsia="宋体" w:cs="宋体"/>
          <w:spacing w:val="4"/>
        </w:rPr>
        <w:t xml:space="preserve">30.2成交供应商可在</w:t>
      </w:r>
      <w:r>
        <w:rPr>
          <w:rFonts w:ascii="宋体" w:hAnsi="宋体" w:eastAsia="宋体" w:cs="宋体"/>
          <w:spacing w:val="3"/>
        </w:rPr>
        <w:t xml:space="preserve">“</w:t>
      </w:r>
      <w:r>
        <w:rPr>
          <w:rFonts w:ascii="宋体" w:hAnsi="宋体" w:eastAsia="宋体" w:cs="宋体"/>
          <w:spacing w:val="2"/>
        </w:rPr>
        <w:t xml:space="preserve">扬州市政府采购交易管理系统(苏采云)”成交通知书下载模</w:t>
      </w:r>
      <w:r>
        <w:rPr>
          <w:rFonts w:ascii="宋体" w:hAnsi="宋体" w:eastAsia="宋体" w:cs="宋体"/>
          <w:spacing w:val="-1"/>
        </w:rPr>
        <w:t xml:space="preserve">块中自行下</w:t>
      </w:r>
      <w:r>
        <w:rPr>
          <w:rFonts w:ascii="宋体" w:hAnsi="宋体" w:eastAsia="宋体" w:cs="宋体"/>
        </w:rPr>
        <w:t xml:space="preserve">载成交通知书。</w:t>
      </w:r>
      <w:r/>
    </w:p>
    <w:p>
      <w:pPr>
        <w:ind w:left="37" w:right="58" w:firstLine="423"/>
        <w:jc w:val="both"/>
        <w:spacing w:before="1" w:line="359" w:lineRule="auto"/>
        <w:rPr>
          <w:rFonts w:ascii="宋体" w:hAnsi="宋体" w:eastAsia="宋体" w:cs="宋体"/>
        </w:rPr>
      </w:pPr>
      <w:r>
        <w:rPr>
          <w:rFonts w:ascii="宋体" w:hAnsi="宋体" w:eastAsia="宋体" w:cs="宋体"/>
          <w:spacing w:val="1"/>
        </w:rPr>
        <w:t xml:space="preserve">30.</w:t>
      </w:r>
      <w:r>
        <w:rPr>
          <w:rFonts w:ascii="宋体" w:hAnsi="宋体" w:eastAsia="宋体" w:cs="宋体"/>
        </w:rPr>
        <w:t xml:space="preserve">3成交通知书将是合同的一个组成部分。对采购人和成交供应商均具有法律效力。</w:t>
      </w:r>
      <w:r>
        <w:rPr>
          <w:rFonts w:ascii="宋体" w:hAnsi="宋体" w:eastAsia="宋体" w:cs="宋体"/>
          <w:spacing w:val="-18"/>
        </w:rPr>
        <w:t xml:space="preserve">成交</w:t>
      </w:r>
      <w:r>
        <w:rPr>
          <w:rFonts w:ascii="宋体" w:hAnsi="宋体" w:eastAsia="宋体" w:cs="宋体"/>
          <w:spacing w:val="-16"/>
        </w:rPr>
        <w:t xml:space="preserve">通</w:t>
      </w:r>
      <w:r>
        <w:rPr>
          <w:rFonts w:ascii="宋体" w:hAnsi="宋体" w:eastAsia="宋体" w:cs="宋体"/>
          <w:spacing w:val="-9"/>
        </w:rPr>
        <w:t xml:space="preserve">知书发出后，采购人改变成交结果的，或者成交供应商放弃成交项目的，应当依法承</w:t>
      </w:r>
      <w:r>
        <w:rPr>
          <w:rFonts w:ascii="宋体" w:hAnsi="宋体" w:eastAsia="宋体" w:cs="宋体"/>
          <w:spacing w:val="-1"/>
        </w:rPr>
        <w:t xml:space="preserve">担法律责任。</w:t>
      </w:r>
      <w:r/>
    </w:p>
    <w:p>
      <w:pPr>
        <w:ind w:left="463"/>
        <w:jc w:val="both"/>
        <w:spacing w:before="1" w:line="222"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31、签订合</w:t>
      </w:r>
      <w:r>
        <w:rPr>
          <w:rFonts w:ascii="宋体" w:hAnsi="宋体" w:eastAsia="宋体" w:cs="宋体"/>
          <w14:textOutline w14:w="3835" w14:cap="flat" w14:cmpd="sng" w14:algn="ctr">
            <w14:solidFill>
              <w14:srgbClr w14:val="000000"/>
            </w14:solidFill>
            <w14:prstDash w14:val="solid"/>
            <w14:miter/>
          </w14:textOutline>
        </w:rPr>
        <w:t xml:space="preserve">同</w:t>
      </w:r>
      <w:r/>
    </w:p>
    <w:p>
      <w:pPr>
        <w:ind w:left="35" w:right="61" w:firstLine="425"/>
        <w:jc w:val="both"/>
        <w:spacing w:before="155" w:line="359" w:lineRule="auto"/>
        <w:rPr>
          <w:rFonts w:ascii="宋体" w:hAnsi="宋体" w:eastAsia="宋体" w:cs="宋体"/>
        </w:rPr>
      </w:pPr>
      <w:r>
        <w:rPr>
          <w:rFonts w:ascii="宋体" w:hAnsi="宋体" w:eastAsia="宋体" w:cs="宋体"/>
          <w:spacing w:val="1"/>
        </w:rPr>
        <w:t xml:space="preserve">31</w:t>
      </w:r>
      <w:r>
        <w:rPr>
          <w:rFonts w:ascii="宋体" w:hAnsi="宋体" w:eastAsia="宋体" w:cs="宋体"/>
        </w:rPr>
        <w:t xml:space="preserve">.l成交供应商应在成交通知书发出之日起十五日内，按照采购文件确定的事项与采</w:t>
      </w:r>
      <w:r>
        <w:rPr>
          <w:rFonts w:ascii="宋体" w:hAnsi="宋体" w:eastAsia="宋体" w:cs="宋体"/>
          <w:spacing w:val="-2"/>
        </w:rPr>
        <w:t xml:space="preserve">购人签订政府采购</w:t>
      </w:r>
      <w:r>
        <w:rPr>
          <w:rFonts w:ascii="宋体" w:hAnsi="宋体" w:eastAsia="宋体" w:cs="宋体"/>
          <w:spacing w:val="-1"/>
        </w:rPr>
        <w:t xml:space="preserve">合同。</w:t>
      </w:r>
      <w:r/>
    </w:p>
    <w:p>
      <w:pPr>
        <w:ind w:left="57" w:right="61" w:firstLine="403"/>
        <w:jc w:val="both"/>
        <w:spacing w:before="1" w:line="359" w:lineRule="auto"/>
        <w:rPr>
          <w:rFonts w:ascii="宋体" w:hAnsi="宋体" w:eastAsia="宋体" w:cs="宋体"/>
        </w:rPr>
      </w:pPr>
      <w:r>
        <w:rPr>
          <w:rFonts w:ascii="宋体" w:hAnsi="宋体" w:eastAsia="宋体" w:cs="宋体"/>
          <w:spacing w:val="1"/>
        </w:rPr>
        <w:t xml:space="preserve">31</w:t>
      </w:r>
      <w:r>
        <w:rPr>
          <w:rFonts w:ascii="宋体" w:hAnsi="宋体" w:eastAsia="宋体" w:cs="宋体"/>
        </w:rPr>
        <w:t xml:space="preserve">.2采购文件、成交供应商的响应文件及磋商过程中有关澄清、承诺文件均应作为合</w:t>
      </w:r>
      <w:r>
        <w:rPr>
          <w:rFonts w:ascii="宋体" w:hAnsi="宋体" w:eastAsia="宋体" w:cs="宋体"/>
          <w:spacing w:val="-8"/>
        </w:rPr>
        <w:t xml:space="preserve">同</w:t>
      </w:r>
      <w:r>
        <w:rPr>
          <w:rFonts w:ascii="宋体" w:hAnsi="宋体" w:eastAsia="宋体" w:cs="宋体"/>
          <w:spacing w:val="-6"/>
        </w:rPr>
        <w:t xml:space="preserve">附件。</w:t>
      </w:r>
      <w:r/>
    </w:p>
    <w:p>
      <w:pPr>
        <w:ind w:left="30" w:firstLine="430"/>
        <w:jc w:val="both"/>
        <w:spacing w:before="2" w:line="353" w:lineRule="auto"/>
        <w:rPr>
          <w:rFonts w:ascii="宋体" w:hAnsi="宋体" w:eastAsia="宋体" w:cs="宋体"/>
        </w:rPr>
      </w:pPr>
      <w:r>
        <w:rPr>
          <w:rFonts w:ascii="宋体" w:hAnsi="宋体" w:eastAsia="宋体" w:cs="宋体"/>
          <w:spacing w:val="3"/>
        </w:rPr>
        <w:t xml:space="preserve">31.3合同在“政府采购管理交易系统(苏采云)”中签订，签订合同后，</w:t>
      </w:r>
      <w:r>
        <w:rPr>
          <w:rFonts w:ascii="宋体" w:hAnsi="宋体" w:eastAsia="宋体" w:cs="宋体"/>
          <w:i/>
          <w:iCs/>
          <w:spacing w:val="3"/>
          <w:sz w:val="22"/>
          <w:szCs w:val="22"/>
          <w:u w:val="single"/>
        </w:rPr>
        <w:t xml:space="preserve">成交供</w:t>
      </w:r>
      <w:r>
        <w:rPr>
          <w:rFonts w:ascii="宋体" w:hAnsi="宋体" w:eastAsia="宋体" w:cs="宋体"/>
          <w:i/>
          <w:iCs/>
          <w:spacing w:val="1"/>
          <w:sz w:val="22"/>
          <w:szCs w:val="22"/>
          <w:u w:val="single"/>
        </w:rPr>
        <w:t xml:space="preserve">应</w:t>
      </w:r>
      <w:r>
        <w:rPr>
          <w:rFonts w:ascii="宋体" w:hAnsi="宋体" w:eastAsia="宋体" w:cs="宋体"/>
          <w:i/>
          <w:iCs/>
          <w:sz w:val="22"/>
          <w:szCs w:val="22"/>
          <w:u w:val="single"/>
        </w:rPr>
        <w:t xml:space="preserve">商</w:t>
      </w:r>
      <w:r>
        <w:rPr>
          <w:rFonts w:ascii="宋体" w:hAnsi="宋体" w:eastAsia="宋体" w:cs="宋体"/>
          <w:i/>
          <w:iCs/>
          <w:spacing w:val="-12"/>
          <w:sz w:val="22"/>
          <w:szCs w:val="22"/>
          <w:u w:val="single"/>
        </w:rPr>
        <w:t xml:space="preserve">不得将</w:t>
      </w:r>
      <w:r>
        <w:rPr>
          <w:rFonts w:ascii="宋体" w:hAnsi="宋体" w:eastAsia="宋体" w:cs="宋体"/>
          <w:i/>
          <w:iCs/>
          <w:spacing w:val="-8"/>
          <w:sz w:val="22"/>
          <w:szCs w:val="22"/>
          <w:u w:val="single"/>
        </w:rPr>
        <w:t xml:space="preserve">货</w:t>
      </w:r>
      <w:r>
        <w:rPr>
          <w:rFonts w:ascii="宋体" w:hAnsi="宋体" w:eastAsia="宋体" w:cs="宋体"/>
          <w:i/>
          <w:iCs/>
          <w:spacing w:val="-6"/>
          <w:sz w:val="22"/>
          <w:szCs w:val="22"/>
          <w:u w:val="single"/>
        </w:rPr>
        <w:t xml:space="preserve">物或服务及其他服务进行转包</w:t>
      </w:r>
      <w:r>
        <w:rPr>
          <w:rFonts w:ascii="宋体" w:hAnsi="宋体" w:eastAsia="宋体" w:cs="宋体"/>
          <w:spacing w:val="-6"/>
        </w:rPr>
        <w:t xml:space="preserve">。未经采购人同意，成交供应商也不得采用分包的形</w:t>
      </w:r>
      <w:r>
        <w:rPr>
          <w:rFonts w:ascii="宋体" w:hAnsi="宋体" w:eastAsia="宋体" w:cs="宋体"/>
          <w:spacing w:val="-4"/>
        </w:rPr>
        <w:t xml:space="preserve">式履行合</w:t>
      </w:r>
      <w:r>
        <w:rPr>
          <w:rFonts w:ascii="宋体" w:hAnsi="宋体" w:eastAsia="宋体" w:cs="宋体"/>
          <w:spacing w:val="-3"/>
        </w:rPr>
        <w:t xml:space="preserve">同</w:t>
      </w:r>
      <w:r>
        <w:rPr>
          <w:rFonts w:ascii="宋体" w:hAnsi="宋体" w:eastAsia="宋体" w:cs="宋体"/>
          <w:spacing w:val="-2"/>
        </w:rPr>
        <w:t xml:space="preserve">，否则采购人有权终止合同，成交供应商的履约保证金将不予退还。转包或分包</w:t>
      </w:r>
      <w:r>
        <w:rPr>
          <w:rFonts w:ascii="宋体" w:hAnsi="宋体" w:eastAsia="宋体" w:cs="宋体"/>
          <w:spacing w:val="-10"/>
        </w:rPr>
        <w:t xml:space="preserve">造</w:t>
      </w:r>
      <w:r>
        <w:rPr>
          <w:rFonts w:ascii="宋体" w:hAnsi="宋体" w:eastAsia="宋体" w:cs="宋体"/>
          <w:spacing w:val="-8"/>
        </w:rPr>
        <w:t xml:space="preserve">成</w:t>
      </w:r>
      <w:r>
        <w:rPr>
          <w:rFonts w:ascii="宋体" w:hAnsi="宋体" w:eastAsia="宋体" w:cs="宋体"/>
          <w:spacing w:val="-5"/>
        </w:rPr>
        <w:t xml:space="preserve">采购人损失的，成交供应商应承担赔偿责任。</w:t>
      </w:r>
      <w:r/>
    </w:p>
    <w:p>
      <w:pPr>
        <w:ind w:left="41" w:right="57" w:firstLine="419"/>
        <w:jc w:val="both"/>
        <w:spacing w:before="159" w:line="359" w:lineRule="auto"/>
        <w:rPr>
          <w:rFonts w:ascii="宋体" w:hAnsi="宋体" w:eastAsia="宋体" w:cs="宋体"/>
        </w:rPr>
      </w:pPr>
      <w:r>
        <w:rPr>
          <w:rFonts w:ascii="宋体" w:hAnsi="宋体" w:eastAsia="宋体" w:cs="宋体"/>
          <w:spacing w:val="-4"/>
        </w:rPr>
        <w:t xml:space="preserve">31.4采购人不得</w:t>
      </w:r>
      <w:r>
        <w:rPr>
          <w:rFonts w:ascii="宋体" w:hAnsi="宋体" w:eastAsia="宋体" w:cs="宋体"/>
          <w:spacing w:val="-3"/>
        </w:rPr>
        <w:t xml:space="preserve">向</w:t>
      </w:r>
      <w:r>
        <w:rPr>
          <w:rFonts w:ascii="宋体" w:hAnsi="宋体" w:eastAsia="宋体" w:cs="宋体"/>
          <w:spacing w:val="-2"/>
        </w:rPr>
        <w:t xml:space="preserve">成交供应商提出任何不合理的要求作为签订合同的条件，不得与成</w:t>
      </w:r>
      <w:r>
        <w:rPr>
          <w:rFonts w:ascii="宋体" w:hAnsi="宋体" w:eastAsia="宋体" w:cs="宋体"/>
          <w:spacing w:val="-4"/>
        </w:rPr>
        <w:t xml:space="preserve">交供应商私下订立背离</w:t>
      </w:r>
      <w:r>
        <w:rPr>
          <w:rFonts w:ascii="宋体" w:hAnsi="宋体" w:eastAsia="宋体" w:cs="宋体"/>
          <w:spacing w:val="-3"/>
        </w:rPr>
        <w:t xml:space="preserve">合</w:t>
      </w:r>
      <w:r>
        <w:rPr>
          <w:rFonts w:ascii="宋体" w:hAnsi="宋体" w:eastAsia="宋体" w:cs="宋体"/>
          <w:spacing w:val="-2"/>
        </w:rPr>
        <w:t xml:space="preserve">同实质性内容的协议。所签订的合同不得对采购文件确定事项和成</w:t>
      </w:r>
      <w:r>
        <w:rPr>
          <w:rFonts w:ascii="宋体" w:hAnsi="宋体" w:eastAsia="宋体" w:cs="宋体"/>
          <w:spacing w:val="-1"/>
        </w:rPr>
        <w:t xml:space="preserve">交供应商响应文件</w:t>
      </w:r>
      <w:r>
        <w:rPr>
          <w:rFonts w:ascii="宋体" w:hAnsi="宋体" w:eastAsia="宋体" w:cs="宋体"/>
        </w:rPr>
        <w:t xml:space="preserve">作实质性修改。</w:t>
      </w:r>
      <w:r/>
    </w:p>
    <w:p>
      <w:pPr>
        <w:ind w:left="463"/>
        <w:jc w:val="both"/>
        <w:spacing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32履</w:t>
      </w:r>
      <w:r>
        <w:rPr>
          <w:rFonts w:ascii="宋体" w:hAnsi="宋体" w:eastAsia="宋体" w:cs="宋体"/>
          <w14:textOutline w14:w="3835" w14:cap="flat" w14:cmpd="sng" w14:algn="ctr">
            <w14:solidFill>
              <w14:srgbClr w14:val="000000"/>
            </w14:solidFill>
            <w14:prstDash w14:val="solid"/>
            <w14:miter/>
          </w14:textOutline>
        </w:rPr>
        <w:t xml:space="preserve">约保证金</w:t>
      </w:r>
      <w:r/>
    </w:p>
    <w:p>
      <w:pPr>
        <w:ind w:left="457"/>
        <w:jc w:val="both"/>
        <w:spacing w:before="156" w:line="220" w:lineRule="auto"/>
        <w:rPr>
          <w:rFonts w:ascii="宋体" w:hAnsi="宋体" w:eastAsia="宋体" w:cs="宋体"/>
          <w:color w:val="auto"/>
        </w:rPr>
      </w:pPr>
      <w:r>
        <w:rPr>
          <w:rFonts w:ascii="宋体" w:hAnsi="宋体" w:eastAsia="宋体" w:cs="宋体"/>
          <w:color w:val="auto"/>
          <w:spacing w:val="-1"/>
        </w:rPr>
        <w:t xml:space="preserve">本项目不收</w:t>
      </w:r>
      <w:r>
        <w:rPr>
          <w:rFonts w:ascii="宋体" w:hAnsi="宋体" w:eastAsia="宋体" w:cs="宋体"/>
          <w:color w:val="auto"/>
        </w:rPr>
        <w:t xml:space="preserve">取履约保证金。</w:t>
      </w:r>
      <w:r/>
    </w:p>
    <w:p>
      <w:pPr>
        <w:ind w:left="463"/>
        <w:jc w:val="both"/>
        <w:spacing w:before="158" w:line="221" w:lineRule="auto"/>
        <w:rPr>
          <w:rFonts w:ascii="宋体" w:hAnsi="宋体" w:eastAsia="宋体" w:cs="宋体"/>
        </w:rPr>
      </w:pPr>
      <w:r>
        <w:rPr>
          <w:rFonts w:ascii="宋体" w:hAnsi="宋体" w:eastAsia="宋体" w:cs="宋体"/>
          <w:spacing w:val="-3"/>
          <w14:textOutline w14:w="3835" w14:cap="flat" w14:cmpd="sng" w14:algn="ctr">
            <w14:solidFill>
              <w14:srgbClr w14:val="000000"/>
            </w14:solidFill>
            <w14:prstDash w14:val="solid"/>
            <w14:miter/>
          </w14:textOutline>
        </w:rPr>
        <w:t xml:space="preserve">33、其他</w:t>
      </w:r>
      <w:r/>
    </w:p>
    <w:p>
      <w:pPr>
        <w:ind w:left="42" w:firstLine="418"/>
        <w:jc w:val="both"/>
        <w:spacing w:before="160" w:line="367" w:lineRule="auto"/>
        <w:rPr>
          <w:rFonts w:ascii="宋体" w:hAnsi="宋体" w:eastAsia="宋体" w:cs="宋体"/>
          <w:spacing w:val="-3"/>
        </w:rPr>
      </w:pPr>
      <w:r>
        <w:rPr>
          <w:rFonts w:ascii="宋体" w:hAnsi="宋体" w:eastAsia="宋体" w:cs="宋体"/>
          <w:spacing w:val="-6"/>
        </w:rPr>
        <w:t xml:space="preserve">33.1依据《</w:t>
      </w:r>
      <w:r>
        <w:rPr>
          <w:rFonts w:ascii="宋体" w:hAnsi="宋体" w:eastAsia="宋体" w:cs="宋体"/>
          <w:spacing w:val="-4"/>
        </w:rPr>
        <w:t xml:space="preserve">政</w:t>
      </w:r>
      <w:r>
        <w:rPr>
          <w:rFonts w:ascii="宋体" w:hAnsi="宋体" w:eastAsia="宋体" w:cs="宋体"/>
          <w:spacing w:val="-3"/>
        </w:rPr>
        <w:t xml:space="preserve">府采购促进中小企业发展管理办法》享受扶持政策获得政府采购合同的，</w:t>
      </w:r>
      <w:r>
        <w:rPr>
          <w:rFonts w:ascii="宋体" w:hAnsi="宋体" w:eastAsia="宋体" w:cs="宋体"/>
          <w:spacing w:val="-6"/>
        </w:rPr>
        <w:t xml:space="preserve">小微企业不得</w:t>
      </w:r>
      <w:r>
        <w:rPr>
          <w:rFonts w:ascii="宋体" w:hAnsi="宋体" w:eastAsia="宋体" w:cs="宋体"/>
          <w:spacing w:val="-5"/>
        </w:rPr>
        <w:t xml:space="preserve">将</w:t>
      </w:r>
      <w:r>
        <w:rPr>
          <w:rFonts w:ascii="宋体" w:hAnsi="宋体" w:eastAsia="宋体" w:cs="宋体"/>
          <w:spacing w:val="-3"/>
        </w:rPr>
        <w:t xml:space="preserve">合同分包给大中型企业，中型企业不得将合同分包给大型企业。</w:t>
      </w:r>
      <w:r/>
    </w:p>
    <w:p>
      <w:pPr>
        <w:ind w:firstLine="420"/>
        <w:jc w:val="both"/>
        <w:spacing w:line="360" w:lineRule="auto"/>
        <w:rPr>
          <w:rFonts w:ascii="宋体" w:hAnsi="宋体" w:cs="Times New Roman"/>
        </w:rPr>
      </w:pPr>
      <w:r>
        <w:rPr>
          <w:rFonts w:hint="eastAsia" w:ascii="宋体" w:hAnsi="宋体" w:cs="Times New Roman"/>
        </w:rPr>
        <w:t xml:space="preserve">33.2.落实好政府采购履约资金扶持政策。中标/成交供应商可凭政府采购合同办理融资贷款，详见江苏政府采购网“政采贷”专栏。</w:t>
      </w:r>
      <w:r/>
    </w:p>
    <w:p>
      <w:pPr>
        <w:ind w:firstLine="420"/>
        <w:jc w:val="both"/>
        <w:spacing w:line="360" w:lineRule="auto"/>
        <w:rPr>
          <w:rFonts w:ascii="宋体" w:hAnsi="宋体" w:cs="Times New Roman"/>
        </w:rPr>
      </w:pPr>
      <w:r>
        <w:rPr>
          <w:rFonts w:hint="eastAsia" w:ascii="宋体" w:hAnsi="宋体" w:cs="Times New Roman"/>
        </w:rPr>
        <w:t xml:space="preserve">33.3.严格执行政府采购关于支持</w:t>
      </w:r>
      <w:r>
        <w:rPr>
          <w:rFonts w:hint="eastAsia" w:ascii="宋体" w:hAnsi="宋体" w:cs="Times New Roma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42" w:firstLine="418"/>
        <w:jc w:val="both"/>
        <w:spacing w:before="160" w:line="367" w:lineRule="auto"/>
        <w:rPr>
          <w:rFonts w:ascii="宋体" w:hAnsi="宋体" w:eastAsia="宋体" w:cs="宋体"/>
          <w:spacing w:val="-3"/>
        </w:rPr>
      </w:pPr>
      <w:r>
        <w:rPr>
          <w:rFonts w:hint="eastAsia" w:ascii="宋体" w:hAnsi="宋体" w:eastAsia="宋体" w:cs="Times New Roman"/>
          <w:szCs w:val="22"/>
        </w:rPr>
        <w:t xml:space="preserve">供应商对于投标产品的包装应按照“财办库(2020) 123 号《关于印发《商品包装政府采购需求标准(试行)》、《快递包装政府采购需求标准(试行)》的通知》”执行。</w:t>
      </w:r>
      <w:r/>
    </w:p>
    <w:p>
      <w:pPr>
        <w:ind w:left="42" w:firstLine="418"/>
        <w:jc w:val="both"/>
        <w:spacing w:before="160" w:line="367" w:lineRule="auto"/>
        <w:rPr>
          <w:rFonts w:ascii="宋体" w:hAnsi="宋体" w:eastAsia="宋体" w:cs="宋体"/>
          <w:spacing w:val="-3"/>
        </w:rPr>
      </w:pPr>
      <w:r>
        <w:rPr>
          <w:rFonts w:ascii="宋体" w:hAnsi="宋体" w:eastAsia="宋体" w:cs="宋体"/>
          <w:spacing w:val="-3"/>
        </w:rPr>
      </w:r>
      <w:r/>
    </w:p>
    <w:p>
      <w:pPr>
        <w:jc w:val="both"/>
        <w:sectPr>
          <w:headerReference w:type="default" r:id="rId11"/>
          <w:footerReference w:type="default" r:id="rId25"/>
          <w:footnotePr/>
          <w:endnotePr/>
          <w:type w:val="nextPage"/>
          <w:pgSz w:w="11907" w:h="16839" w:orient="portrait"/>
          <w:pgMar w:top="1159" w:right="1735" w:bottom="1156" w:left="1771" w:header="884" w:footer="996" w:gutter="0"/>
          <w:cols w:num="1" w:sep="0" w:space="720" w:equalWidth="1"/>
          <w:docGrid w:linePitch="360"/>
        </w:sectPr>
      </w:pPr>
      <w:r/>
      <w:r/>
    </w:p>
    <w:p>
      <w:pPr>
        <w:ind w:left="1880"/>
        <w:jc w:val="both"/>
        <w:spacing w:before="344" w:line="223" w:lineRule="auto"/>
        <w:rPr>
          <w:rFonts w:ascii="宋体" w:hAnsi="宋体" w:eastAsia="宋体" w:cs="宋体"/>
          <w:sz w:val="43"/>
          <w:szCs w:val="43"/>
        </w:rPr>
        <w:outlineLvl w:val="0"/>
      </w:pPr>
      <w:r/>
      <w:bookmarkStart w:id="3" w:name="_Toc13505"/>
      <w:r>
        <w:rPr>
          <w:rFonts w:ascii="宋体" w:hAnsi="宋体" w:eastAsia="宋体" w:cs="宋体"/>
          <w:spacing w:val="9"/>
          <w:sz w:val="43"/>
          <w:szCs w:val="43"/>
          <w14:textOutline w14:w="7962" w14:cap="flat" w14:cmpd="sng" w14:algn="ctr">
            <w14:solidFill>
              <w14:srgbClr w14:val="000000"/>
            </w14:solidFill>
            <w14:prstDash w14:val="solid"/>
            <w14:miter/>
          </w14:textOutline>
        </w:rPr>
        <w:t xml:space="preserve">第三章合同条款及格式</w:t>
      </w:r>
      <w:bookmarkEnd w:id="3"/>
      <w:r/>
      <w:r/>
    </w:p>
    <w:p>
      <w:pPr>
        <w:ind w:left="28" w:firstLine="429"/>
        <w:jc w:val="both"/>
        <w:spacing w:before="218" w:line="403" w:lineRule="auto"/>
        <w:rPr>
          <w:rFonts w:ascii="宋体" w:hAnsi="宋体" w:eastAsia="宋体" w:cs="宋体"/>
          <w:spacing w:val="-4"/>
        </w:rPr>
      </w:pPr>
      <w:r>
        <w:rPr>
          <w:rFonts w:hint="eastAsia" w:ascii="宋体" w:hAnsi="宋体" w:eastAsia="宋体" w:cs="宋体"/>
          <w:spacing w:val="-4"/>
        </w:rPr>
        <w:t xml:space="preserve">以下为成交后签定本项目合同的通用条款，成交投标人不得提出实质性的修改，关于专用条款将由采购人与成交投标人结合本项目具体情况协商后签订。</w:t>
      </w:r>
      <w:r/>
    </w:p>
    <w:p>
      <w:pPr>
        <w:pStyle w:val="1653"/>
        <w:ind w:firstLine="0"/>
        <w:jc w:val="both"/>
      </w:pPr>
      <w:r/>
      <w:r/>
    </w:p>
    <w:p>
      <w:pPr>
        <w:jc w:val="both"/>
        <w:spacing w:line="360" w:lineRule="auto"/>
        <w:widowControl w:val="off"/>
        <w:rPr>
          <w:rFonts w:ascii="宋体" w:hAnsi="宋体" w:eastAsia="宋体" w:cs="宋体"/>
          <w:color w:val="auto"/>
          <w:u w:val="single"/>
        </w:rPr>
      </w:pPr>
      <w:r>
        <w:rPr>
          <w:rFonts w:hint="eastAsia" w:ascii="宋体" w:hAnsi="宋体" w:eastAsia="宋体" w:cs="宋体"/>
        </w:rPr>
        <w:t xml:space="preserve">发包人（全称）: </w:t>
      </w:r>
      <w:r>
        <w:rPr>
          <w:rFonts w:hint="eastAsia" w:ascii="宋体" w:hAnsi="宋体" w:eastAsia="宋体" w:cs="宋体"/>
          <w:color w:val="auto"/>
          <w:u w:val="single"/>
        </w:rPr>
        <w:t xml:space="preserve">扬州市江都区宜陵镇人民政府  </w:t>
      </w:r>
      <w:r/>
    </w:p>
    <w:p>
      <w:pPr>
        <w:jc w:val="both"/>
        <w:spacing w:line="360" w:lineRule="auto"/>
        <w:widowControl w:val="off"/>
        <w:rPr>
          <w:rFonts w:ascii="宋体" w:hAnsi="宋体" w:eastAsia="宋体" w:cs="宋体"/>
          <w:color w:val="auto"/>
          <w:u w:val="single"/>
        </w:rPr>
      </w:pPr>
      <w:r>
        <w:rPr>
          <w:rFonts w:hint="eastAsia" w:ascii="宋体" w:hAnsi="宋体" w:eastAsia="宋体" w:cs="宋体"/>
          <w:color w:val="auto"/>
        </w:rPr>
        <w:t xml:space="preserve">承包人（全称）:</w:t>
      </w:r>
      <w:r>
        <w:rPr>
          <w:rFonts w:hint="eastAsia" w:ascii="宋体" w:hAnsi="宋体" w:eastAsia="宋体" w:cs="宋体"/>
          <w:color w:val="auto"/>
          <w:u w:val="single"/>
        </w:rPr>
        <w:t xml:space="preserve">                     </w:t>
      </w:r>
      <w:r/>
    </w:p>
    <w:p>
      <w:pPr>
        <w:ind w:firstLine="42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依照</w:t>
      </w:r>
      <w:r>
        <w:rPr>
          <w:rFonts w:ascii="宋体" w:hAnsi="宋体" w:cs="宋体"/>
          <w:color w:val="auto"/>
          <w:szCs w:val="20"/>
        </w:rPr>
        <w:t xml:space="preserve">《中华人民共和国政府采购法》、《中华人民共和国</w:t>
      </w:r>
      <w:r>
        <w:rPr>
          <w:rFonts w:hint="eastAsia" w:ascii="宋体" w:hAnsi="宋体" w:cs="宋体"/>
          <w:color w:val="auto"/>
          <w:szCs w:val="20"/>
        </w:rPr>
        <w:t xml:space="preserve">民法典</w:t>
      </w:r>
      <w:r>
        <w:rPr>
          <w:rFonts w:ascii="宋体" w:hAnsi="宋体" w:cs="宋体"/>
          <w:color w:val="auto"/>
          <w:szCs w:val="20"/>
        </w:rPr>
        <w:t xml:space="preserve">》</w:t>
      </w:r>
      <w:r>
        <w:rPr>
          <w:rFonts w:hint="eastAsia" w:ascii="宋体" w:hAnsi="宋体" w:eastAsia="宋体" w:cs="宋体"/>
          <w:color w:val="auto"/>
        </w:rPr>
        <w:t xml:space="preserve">及其他有关法律、行政法规，遵循平等、自愿、公平和诚实信用的原则，双方就本工程有关事项协商一致，特共同订立本合同。</w:t>
      </w:r>
      <w:r/>
    </w:p>
    <w:p>
      <w:pPr>
        <w:pStyle w:val="1671"/>
        <w:ind w:firstLine="422"/>
        <w:keepLines/>
        <w:keepNext/>
        <w:spacing w:line="360" w:lineRule="auto"/>
        <w:rPr>
          <w:rFonts w:ascii="宋体" w:hAnsi="宋体" w:eastAsia="宋体" w:cs="宋体"/>
          <w:sz w:val="21"/>
          <w:szCs w:val="21"/>
        </w:rPr>
        <w:outlineLvl w:val="3"/>
      </w:pPr>
      <w:r>
        <w:rPr>
          <w:rFonts w:hint="eastAsia" w:ascii="宋体" w:hAnsi="宋体" w:eastAsia="宋体" w:cs="仿宋"/>
          <w:b/>
          <w:sz w:val="21"/>
          <w:szCs w:val="21"/>
        </w:rPr>
        <w:t xml:space="preserve">一、工程概况</w:t>
      </w:r>
      <w:r/>
    </w:p>
    <w:p>
      <w:pPr>
        <w:ind w:firstLine="420"/>
        <w:jc w:val="both"/>
        <w:spacing w:line="360" w:lineRule="auto"/>
        <w:widowControl w:val="off"/>
        <w:rPr>
          <w:rFonts w:ascii="宋体" w:hAnsi="宋体" w:eastAsia="宋体" w:cs="宋体"/>
          <w:color w:val="auto"/>
          <w:u w:val="single"/>
        </w:rPr>
      </w:pPr>
      <w:r>
        <w:rPr>
          <w:rFonts w:hint="eastAsia" w:ascii="宋体" w:hAnsi="宋体" w:eastAsia="宋体" w:cs="宋体"/>
          <w:color w:val="auto"/>
        </w:rPr>
        <w:t xml:space="preserve">工程名称：</w:t>
      </w:r>
      <w:r>
        <w:rPr>
          <w:rFonts w:hint="eastAsia" w:ascii="宋体" w:hAnsi="宋体" w:eastAsia="宋体" w:cs="宋体"/>
          <w:color w:val="auto"/>
          <w:u w:val="single"/>
        </w:rPr>
        <w:t xml:space="preserve">2025年度江都区宜陵镇焦庄社区高标准农田补建项目  </w:t>
      </w:r>
      <w:r/>
    </w:p>
    <w:p>
      <w:pPr>
        <w:ind w:firstLine="420"/>
        <w:jc w:val="both"/>
        <w:spacing w:line="360" w:lineRule="auto"/>
        <w:widowControl w:val="off"/>
        <w:rPr>
          <w:rFonts w:ascii="宋体" w:hAnsi="宋体" w:eastAsia="宋体" w:cs="宋体"/>
          <w:color w:val="auto"/>
          <w:u w:val="single"/>
        </w:rPr>
      </w:pPr>
      <w:r>
        <w:rPr>
          <w:rFonts w:hint="eastAsia" w:ascii="宋体" w:hAnsi="宋体" w:eastAsia="宋体" w:cs="宋体"/>
          <w:color w:val="auto"/>
        </w:rPr>
        <w:t xml:space="preserve">工程地点：</w:t>
      </w:r>
      <w:r>
        <w:rPr>
          <w:rFonts w:hint="eastAsia" w:ascii="宋体" w:hAnsi="宋体" w:eastAsia="宋体" w:cs="宋体"/>
          <w:color w:val="auto"/>
          <w:u w:val="single"/>
        </w:rPr>
        <w:t xml:space="preserve"> 扬州市江都区</w:t>
      </w:r>
      <w:r>
        <w:rPr>
          <w:rFonts w:hint="eastAsia" w:ascii="宋体" w:hAnsi="宋体" w:eastAsia="宋体" w:cs="宋体"/>
          <w:color w:val="auto"/>
          <w:u w:val="single"/>
          <w:shd w:val="clear" w:color="auto" w:fill="ffffff"/>
        </w:rPr>
        <w:t xml:space="preserve">宜陵</w:t>
      </w:r>
      <w:r>
        <w:rPr>
          <w:rFonts w:hint="eastAsia" w:ascii="宋体" w:hAnsi="宋体" w:eastAsia="宋体" w:cs="宋体"/>
          <w:color w:val="auto"/>
          <w:u w:val="single"/>
        </w:rPr>
        <w:t xml:space="preserve">镇       </w:t>
      </w:r>
      <w:r/>
    </w:p>
    <w:p>
      <w:pPr>
        <w:ind w:firstLine="420"/>
        <w:jc w:val="both"/>
        <w:spacing w:line="360" w:lineRule="auto"/>
        <w:rPr>
          <w:rFonts w:ascii="宋体" w:hAnsi="宋体" w:eastAsia="宋体" w:cs="宋体"/>
          <w:u w:val="single"/>
        </w:rPr>
      </w:pPr>
      <w:r>
        <w:rPr>
          <w:rFonts w:hint="eastAsia" w:ascii="宋体" w:hAnsi="宋体" w:eastAsia="宋体" w:cs="宋体"/>
        </w:rPr>
        <w:t xml:space="preserve">工程内容：</w:t>
      </w:r>
      <w:r>
        <w:rPr>
          <w:rFonts w:hint="eastAsia" w:ascii="宋体" w:hAnsi="宋体" w:eastAsia="宋体" w:cs="宋体"/>
          <w:color w:val="0000ff"/>
          <w:u w:val="single"/>
          <w:shd w:val="clear" w:color="auto" w:fill="ffffff"/>
        </w:rPr>
        <w:t xml:space="preserve"> </w:t>
      </w:r>
      <w:r>
        <w:rPr>
          <w:rFonts w:hint="eastAsia" w:ascii="宋体" w:hAnsi="宋体" w:eastAsia="宋体" w:cs="宋体"/>
          <w:u w:val="single"/>
        </w:rPr>
        <w:t xml:space="preserve">详见施工图纸及工程量清单。 </w:t>
      </w:r>
      <w:r/>
    </w:p>
    <w:p>
      <w:pPr>
        <w:ind w:firstLine="420"/>
        <w:jc w:val="both"/>
        <w:spacing w:line="360" w:lineRule="auto"/>
        <w:widowControl w:val="off"/>
        <w:rPr>
          <w:rFonts w:ascii="宋体" w:hAnsi="宋体" w:eastAsia="宋体" w:cs="宋体"/>
          <w:u w:val="single"/>
        </w:rPr>
      </w:pPr>
      <w:r>
        <w:rPr>
          <w:rFonts w:hint="eastAsia" w:ascii="宋体" w:hAnsi="宋体" w:eastAsia="宋体" w:cs="宋体"/>
        </w:rPr>
        <w:t xml:space="preserve">资金来源：</w:t>
      </w:r>
      <w:r>
        <w:rPr>
          <w:rFonts w:hint="eastAsia" w:ascii="宋体" w:hAnsi="宋体" w:eastAsia="宋体" w:cs="宋体"/>
          <w:u w:val="single"/>
        </w:rPr>
        <w:t xml:space="preserve"> 财政 </w:t>
      </w:r>
      <w:r/>
    </w:p>
    <w:p>
      <w:pPr>
        <w:ind w:firstLine="420"/>
        <w:jc w:val="both"/>
        <w:spacing w:line="360" w:lineRule="auto"/>
        <w:widowControl w:val="off"/>
        <w:rPr>
          <w:rFonts w:ascii="宋体" w:hAnsi="宋体" w:eastAsia="宋体" w:cs="宋体"/>
          <w:u w:val="single"/>
        </w:rPr>
      </w:pPr>
      <w:r>
        <w:rPr>
          <w:rFonts w:hint="eastAsia" w:ascii="宋体" w:hAnsi="宋体" w:eastAsia="宋体" w:cs="宋体"/>
        </w:rPr>
        <w:t xml:space="preserve">工程承包范围：</w:t>
      </w:r>
      <w:r>
        <w:rPr>
          <w:rFonts w:hint="eastAsia" w:ascii="宋体" w:hAnsi="宋体" w:eastAsia="宋体" w:cs="宋体"/>
          <w:u w:val="single"/>
        </w:rPr>
        <w:t xml:space="preserve">2025年度江都区宜陵镇焦庄社区高标准农田补建项目施工图纸及工程量清单等内容的施工。</w:t>
      </w:r>
      <w:r/>
    </w:p>
    <w:p>
      <w:pPr>
        <w:pStyle w:val="1671"/>
        <w:ind w:firstLine="422"/>
        <w:keepLines/>
        <w:keepNext/>
        <w:spacing w:line="360" w:lineRule="auto"/>
        <w:rPr>
          <w:rFonts w:ascii="宋体" w:hAnsi="宋体" w:eastAsia="宋体" w:cs="宋体"/>
          <w:sz w:val="21"/>
          <w:szCs w:val="21"/>
        </w:rPr>
        <w:outlineLvl w:val="3"/>
      </w:pPr>
      <w:r>
        <w:rPr>
          <w:rFonts w:hint="eastAsia" w:ascii="宋体" w:hAnsi="宋体" w:eastAsia="宋体" w:cs="仿宋"/>
          <w:b/>
          <w:color w:val="000000"/>
          <w:sz w:val="21"/>
          <w:szCs w:val="21"/>
        </w:rPr>
        <w:t xml:space="preserve">二、合同工期</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计划开工日期： </w:t>
      </w:r>
      <w:r>
        <w:rPr>
          <w:rFonts w:hint="eastAsia" w:ascii="宋体" w:hAnsi="宋体" w:eastAsia="宋体" w:cs="宋体"/>
          <w:u w:val="single"/>
        </w:rPr>
        <w:t xml:space="preserve">     年    月    日（以开工报告时间为准）</w:t>
      </w:r>
      <w:r/>
    </w:p>
    <w:p>
      <w:pPr>
        <w:ind w:firstLine="420"/>
        <w:jc w:val="both"/>
        <w:spacing w:line="360" w:lineRule="auto"/>
        <w:widowControl w:val="off"/>
        <w:rPr>
          <w:rFonts w:ascii="宋体" w:hAnsi="宋体" w:eastAsia="宋体" w:cs="宋体"/>
          <w:u w:val="single"/>
        </w:rPr>
      </w:pPr>
      <w:r>
        <w:rPr>
          <w:rFonts w:hint="eastAsia" w:ascii="宋体" w:hAnsi="宋体" w:eastAsia="宋体" w:cs="宋体"/>
        </w:rPr>
        <w:t xml:space="preserve">计划竣工日期： </w:t>
      </w:r>
      <w:r>
        <w:rPr>
          <w:rFonts w:hint="eastAsia" w:ascii="宋体" w:hAnsi="宋体" w:eastAsia="宋体" w:cs="宋体"/>
          <w:u w:val="single"/>
        </w:rPr>
        <w:t xml:space="preserve">     年    月    日     </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合同工期总日历天数</w:t>
      </w:r>
      <w:r>
        <w:rPr>
          <w:rFonts w:hint="eastAsia" w:ascii="宋体" w:hAnsi="宋体" w:eastAsia="宋体" w:cs="宋体"/>
          <w:u w:val="single"/>
        </w:rPr>
        <w:t xml:space="preserve">     </w:t>
      </w:r>
      <w:r>
        <w:rPr>
          <w:rFonts w:hint="eastAsia" w:ascii="宋体" w:hAnsi="宋体" w:eastAsia="宋体" w:cs="宋体"/>
        </w:rPr>
        <w:t xml:space="preserve">天 （</w:t>
      </w:r>
      <w:r>
        <w:rPr>
          <w:rFonts w:hint="eastAsia" w:ascii="宋体" w:hAnsi="宋体" w:eastAsia="宋体" w:cs="宋体"/>
          <w:color w:val="auto"/>
        </w:rPr>
        <w:t xml:space="preserve">工期总日历天数与根据前述计划开竣工日期计算的工期天数不一致的，以工期总日历天数为准</w:t>
      </w:r>
      <w:r>
        <w:rPr>
          <w:rFonts w:hint="eastAsia" w:ascii="宋体" w:hAnsi="宋体" w:eastAsia="宋体" w:cs="宋体"/>
        </w:rPr>
        <w:t xml:space="preserve">）。</w:t>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三、质量标准</w:t>
      </w:r>
      <w:r/>
    </w:p>
    <w:p>
      <w:pPr>
        <w:ind w:firstLine="420"/>
        <w:jc w:val="both"/>
        <w:spacing w:line="360" w:lineRule="auto"/>
        <w:widowControl w:val="off"/>
        <w:rPr>
          <w:rFonts w:ascii="宋体" w:hAnsi="宋体" w:eastAsia="宋体" w:cs="宋体"/>
          <w:b/>
          <w:u w:val="single"/>
        </w:rPr>
      </w:pPr>
      <w:r>
        <w:rPr>
          <w:rFonts w:hint="eastAsia" w:ascii="宋体" w:hAnsi="宋体" w:eastAsia="宋体" w:cs="仿宋"/>
        </w:rPr>
        <w:t xml:space="preserve">工程质量符合</w:t>
      </w:r>
      <w:r>
        <w:rPr>
          <w:rFonts w:hint="eastAsia" w:ascii="宋体" w:hAnsi="宋体" w:eastAsia="宋体" w:cs="仿宋"/>
          <w:u w:val="single"/>
        </w:rPr>
        <w:t xml:space="preserve">  </w:t>
      </w:r>
      <w:r>
        <w:rPr>
          <w:rFonts w:hint="eastAsia" w:ascii="宋体" w:hAnsi="宋体" w:eastAsia="宋体" w:cs="仿宋"/>
          <w:b/>
          <w:bCs/>
          <w:u w:val="single"/>
        </w:rPr>
        <w:t xml:space="preserve">合格  </w:t>
      </w:r>
      <w:r>
        <w:rPr>
          <w:rFonts w:hint="eastAsia" w:ascii="宋体" w:hAnsi="宋体" w:eastAsia="宋体" w:cs="仿宋"/>
        </w:rPr>
        <w:t xml:space="preserve">标准。</w:t>
      </w:r>
      <w:r/>
    </w:p>
    <w:p>
      <w:pPr>
        <w:pStyle w:val="1671"/>
        <w:ind w:firstLine="422"/>
        <w:keepLines/>
        <w:keepNext/>
        <w:spacing w:line="360" w:lineRule="auto"/>
        <w:rPr>
          <w:rFonts w:ascii="宋体" w:hAnsi="宋体" w:eastAsia="宋体" w:cs="宋体"/>
          <w:sz w:val="21"/>
          <w:szCs w:val="21"/>
        </w:rPr>
        <w:outlineLvl w:val="3"/>
      </w:pPr>
      <w:r>
        <w:rPr>
          <w:rFonts w:hint="eastAsia" w:ascii="宋体" w:hAnsi="宋体" w:eastAsia="宋体" w:cs="仿宋"/>
          <w:b/>
          <w:color w:val="000000"/>
          <w:sz w:val="21"/>
          <w:szCs w:val="21"/>
        </w:rPr>
        <w:t xml:space="preserve">四、合同价款</w:t>
      </w:r>
      <w:r/>
    </w:p>
    <w:p>
      <w:pPr>
        <w:pStyle w:val="1668"/>
        <w:ind w:firstLine="210"/>
        <w:spacing w:line="360" w:lineRule="auto"/>
        <w:rPr>
          <w:rFonts w:ascii="宋体" w:hAnsi="宋体" w:cs="宋体"/>
          <w:szCs w:val="21"/>
        </w:rPr>
      </w:pPr>
      <w:r>
        <w:rPr>
          <w:rFonts w:hint="eastAsia" w:ascii="宋体" w:hAnsi="宋体" w:cs="宋体"/>
          <w:szCs w:val="21"/>
        </w:rPr>
        <w:t xml:space="preserve">1.签约合同价为：</w:t>
      </w:r>
      <w:r/>
    </w:p>
    <w:p>
      <w:pPr>
        <w:ind w:firstLine="420"/>
        <w:jc w:val="both"/>
        <w:spacing w:line="360" w:lineRule="auto"/>
        <w:widowControl w:val="off"/>
        <w:rPr>
          <w:rFonts w:ascii="宋体" w:hAnsi="宋体" w:eastAsia="宋体" w:cs="宋体"/>
          <w:u w:val="single"/>
        </w:rPr>
      </w:pPr>
      <w:r>
        <w:rPr>
          <w:rFonts w:hint="eastAsia" w:ascii="宋体" w:hAnsi="宋体" w:eastAsia="宋体" w:cs="宋体"/>
        </w:rPr>
        <w:t xml:space="preserve">金额（大写）：</w:t>
      </w:r>
      <w:r>
        <w:rPr>
          <w:rFonts w:hint="eastAsia" w:ascii="宋体" w:hAnsi="宋体" w:eastAsia="宋体" w:cs="宋体"/>
          <w:u w:val="single"/>
        </w:rPr>
        <w:t xml:space="preserve">          （￥：     元）。 </w:t>
      </w:r>
      <w:r/>
    </w:p>
    <w:p>
      <w:pPr>
        <w:pStyle w:val="1668"/>
        <w:ind w:firstLine="420"/>
        <w:spacing w:line="360" w:lineRule="auto"/>
        <w:rPr>
          <w:rFonts w:ascii="宋体" w:hAnsi="宋体" w:cs="宋体"/>
          <w:szCs w:val="21"/>
        </w:rPr>
      </w:pPr>
      <w:r>
        <w:rPr>
          <w:rFonts w:hint="eastAsia" w:ascii="宋体" w:hAnsi="宋体" w:cs="宋体"/>
          <w:szCs w:val="21"/>
        </w:rPr>
        <w:t xml:space="preserve">其中：</w:t>
      </w:r>
      <w:r/>
    </w:p>
    <w:p>
      <w:pPr>
        <w:pStyle w:val="1668"/>
        <w:ind w:firstLine="420"/>
        <w:spacing w:line="360" w:lineRule="auto"/>
        <w:rPr>
          <w:rFonts w:ascii="宋体" w:hAnsi="宋体" w:cs="宋体"/>
          <w:szCs w:val="21"/>
        </w:rPr>
      </w:pPr>
      <w:r>
        <w:rPr>
          <w:rFonts w:hint="eastAsia" w:ascii="宋体" w:hAnsi="宋体" w:cs="宋体"/>
          <w:szCs w:val="21"/>
        </w:rPr>
        <w:t xml:space="preserve">（1）安全文明施工费：</w:t>
      </w:r>
      <w:r/>
    </w:p>
    <w:p>
      <w:pPr>
        <w:pStyle w:val="1668"/>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b/>
          <w:szCs w:val="21"/>
          <w:u w:val="single"/>
        </w:rPr>
        <w:t xml:space="preserve">           </w:t>
      </w:r>
      <w:r>
        <w:rPr>
          <w:rFonts w:hint="eastAsia" w:ascii="宋体" w:hAnsi="宋体" w:cs="宋体"/>
          <w:szCs w:val="21"/>
        </w:rPr>
        <w:t xml:space="preserve"> (¥</w:t>
      </w:r>
      <w:r>
        <w:rPr>
          <w:rFonts w:hint="eastAsia" w:ascii="宋体" w:hAnsi="宋体" w:cs="宋体"/>
          <w:b/>
          <w:szCs w:val="21"/>
          <w:u w:val="single"/>
        </w:rPr>
        <w:t xml:space="preserve">       </w:t>
      </w:r>
      <w:r>
        <w:rPr>
          <w:rFonts w:hint="eastAsia" w:ascii="宋体" w:hAnsi="宋体" w:cs="宋体"/>
          <w:szCs w:val="21"/>
        </w:rPr>
        <w:t xml:space="preserve">元)；</w:t>
      </w:r>
      <w:r/>
    </w:p>
    <w:p>
      <w:pPr>
        <w:pStyle w:val="1668"/>
        <w:ind w:firstLine="420"/>
        <w:spacing w:line="360" w:lineRule="auto"/>
        <w:rPr>
          <w:rFonts w:ascii="宋体" w:hAnsi="宋体" w:cs="宋体"/>
          <w:szCs w:val="21"/>
        </w:rPr>
      </w:pPr>
      <w:r>
        <w:rPr>
          <w:rFonts w:hint="eastAsia" w:ascii="宋体" w:hAnsi="宋体" w:cs="宋体"/>
          <w:szCs w:val="21"/>
        </w:rPr>
        <w:t xml:space="preserve">（2）材料和工程设备暂估价金额：</w:t>
      </w:r>
      <w:r/>
    </w:p>
    <w:p>
      <w:pPr>
        <w:pStyle w:val="1668"/>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1668"/>
        <w:ind w:firstLine="420"/>
        <w:spacing w:line="360" w:lineRule="auto"/>
        <w:rPr>
          <w:rFonts w:ascii="宋体" w:hAnsi="宋体" w:cs="宋体"/>
          <w:szCs w:val="21"/>
        </w:rPr>
      </w:pPr>
      <w:r>
        <w:rPr>
          <w:rFonts w:hint="eastAsia" w:ascii="宋体" w:hAnsi="宋体" w:cs="宋体"/>
          <w:szCs w:val="21"/>
        </w:rPr>
        <w:t xml:space="preserve">（3）专业工程暂估价金额：</w:t>
      </w:r>
      <w:r/>
    </w:p>
    <w:p>
      <w:pPr>
        <w:pStyle w:val="1668"/>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pStyle w:val="1668"/>
        <w:ind w:firstLine="420"/>
        <w:spacing w:line="360" w:lineRule="auto"/>
        <w:rPr>
          <w:rFonts w:ascii="宋体" w:hAnsi="宋体" w:cs="宋体"/>
          <w:szCs w:val="21"/>
        </w:rPr>
      </w:pPr>
      <w:r>
        <w:rPr>
          <w:rFonts w:hint="eastAsia" w:ascii="宋体" w:hAnsi="宋体" w:cs="宋体"/>
          <w:szCs w:val="21"/>
        </w:rPr>
        <w:t xml:space="preserve">（4）暂列金额：</w:t>
      </w:r>
      <w:r/>
    </w:p>
    <w:p>
      <w:pPr>
        <w:pStyle w:val="1668"/>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b/>
          <w:szCs w:val="21"/>
          <w:u w:val="single"/>
        </w:rPr>
        <w:t xml:space="preserve">         </w:t>
      </w:r>
      <w:r>
        <w:rPr>
          <w:rFonts w:hint="eastAsia" w:ascii="宋体" w:hAnsi="宋体" w:cs="宋体"/>
          <w:szCs w:val="21"/>
        </w:rPr>
        <w:t xml:space="preserve"> (¥</w:t>
      </w:r>
      <w:r>
        <w:rPr>
          <w:rFonts w:hint="eastAsia" w:ascii="宋体" w:hAnsi="宋体" w:cs="宋体"/>
          <w:b/>
          <w:szCs w:val="21"/>
          <w:u w:val="single"/>
        </w:rPr>
        <w:t xml:space="preserve">         </w:t>
      </w:r>
      <w:r>
        <w:rPr>
          <w:rFonts w:hint="eastAsia" w:ascii="宋体" w:hAnsi="宋体" w:cs="宋体"/>
          <w:szCs w:val="21"/>
        </w:rPr>
        <w:t xml:space="preserve">元)。</w:t>
      </w:r>
      <w:r/>
    </w:p>
    <w:p>
      <w:pPr>
        <w:pStyle w:val="1668"/>
        <w:ind w:firstLine="210"/>
        <w:spacing w:line="360" w:lineRule="auto"/>
        <w:rPr>
          <w:rFonts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w:t>
      </w:r>
      <w:r>
        <w:rPr>
          <w:rFonts w:hint="eastAsia" w:ascii="宋体" w:hAnsi="宋体" w:cs="宋体"/>
          <w:b/>
          <w:szCs w:val="21"/>
          <w:u w:val="single"/>
        </w:rPr>
        <w:t xml:space="preserve">单价合同   </w:t>
      </w:r>
      <w:r>
        <w:rPr>
          <w:rFonts w:hint="eastAsia" w:ascii="宋体" w:hAnsi="宋体" w:cs="宋体"/>
          <w:szCs w:val="21"/>
        </w:rPr>
        <w:t xml:space="preserve">。</w:t>
      </w:r>
      <w:r/>
    </w:p>
    <w:p>
      <w:pPr>
        <w:pStyle w:val="1671"/>
        <w:ind w:firstLine="422"/>
        <w:keepLines/>
        <w:keepNext/>
        <w:spacing w:line="360" w:lineRule="auto"/>
        <w:rPr>
          <w:rFonts w:ascii="宋体" w:hAnsi="宋体" w:eastAsia="宋体" w:cs="宋体"/>
          <w:bCs/>
          <w:sz w:val="21"/>
          <w:szCs w:val="21"/>
        </w:rPr>
        <w:outlineLvl w:val="3"/>
      </w:pPr>
      <w:r/>
      <w:bookmarkStart w:id="4" w:name="_Toc404776703"/>
      <w:r>
        <w:rPr>
          <w:rFonts w:hint="eastAsia" w:ascii="宋体" w:hAnsi="宋体" w:eastAsia="宋体" w:cs="仿宋"/>
          <w:b/>
          <w:color w:val="000000"/>
          <w:sz w:val="21"/>
          <w:szCs w:val="21"/>
        </w:rPr>
        <w:t xml:space="preserve">五、项目经理</w:t>
      </w:r>
      <w:bookmarkEnd w:id="4"/>
      <w:r/>
      <w:r/>
    </w:p>
    <w:p>
      <w:pPr>
        <w:pStyle w:val="1668"/>
        <w:ind w:firstLine="420"/>
        <w:spacing w:line="360" w:lineRule="auto"/>
        <w:rPr>
          <w:rFonts w:ascii="宋体" w:hAnsi="宋体" w:cs="宋体"/>
          <w:szCs w:val="21"/>
        </w:rPr>
      </w:pPr>
      <w:r>
        <w:rPr>
          <w:rFonts w:hint="eastAsia" w:ascii="宋体" w:hAnsi="宋体" w:cs="宋体"/>
          <w:szCs w:val="21"/>
        </w:rPr>
        <w:t xml:space="preserve">承包人项目经理： </w:t>
      </w:r>
      <w:r>
        <w:rPr>
          <w:rFonts w:hint="eastAsia" w:ascii="宋体" w:hAnsi="宋体" w:cs="宋体"/>
          <w:b/>
          <w:szCs w:val="21"/>
          <w:u w:val="single"/>
        </w:rPr>
        <w:t xml:space="preserve">            </w:t>
      </w:r>
      <w:r>
        <w:rPr>
          <w:rFonts w:hint="eastAsia" w:ascii="宋体" w:hAnsi="宋体" w:cs="宋体"/>
          <w:szCs w:val="21"/>
        </w:rPr>
        <w:t xml:space="preserve">。</w:t>
      </w:r>
      <w:r>
        <w:rPr>
          <w:rFonts w:hint="eastAsia" w:ascii="宋体" w:hAnsi="宋体" w:cs="宋体"/>
          <w:bCs/>
          <w:szCs w:val="21"/>
        </w:rPr>
        <w:t xml:space="preserve"> </w:t>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六、本合同包括下列文件：</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1、协议书</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2、中标通知书</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3、本工程招标文件</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4、本合同专用条款</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5、本合同通用条款</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6、投标书及其附件</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7、标准、规范及有关技术文件</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8、图纸</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9、工程量清单</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10、工程报价单或预算书</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11、组成合同的其他文件</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12、双方有关工程的洽商、变更等书面协议或文件视为本合同的组成部分。</w:t>
      </w:r>
      <w:r/>
    </w:p>
    <w:p>
      <w:pPr>
        <w:pStyle w:val="1668"/>
        <w:ind w:firstLine="420"/>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both"/>
        <w:spacing w:line="360" w:lineRule="auto"/>
        <w:widowControl w:val="off"/>
        <w:rPr>
          <w:rFonts w:ascii="宋体" w:hAnsi="宋体" w:eastAsia="宋体" w:cs="宋体"/>
        </w:rPr>
      </w:pPr>
      <w:r>
        <w:rPr>
          <w:rFonts w:hint="eastAsia" w:ascii="宋体" w:hAnsi="宋体" w:eastAsia="宋体" w:cs="宋体"/>
          <w:color w:val="auto"/>
        </w:rPr>
        <w:t xml:space="preserve">上述各项合同文件包括合同当事人就该项合同文件所作出的补充和修改，属于同一类内容的文件，应以最新签署的为准。专用合同条款及其附件须经合同当事人签字或盖章。</w:t>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七、承诺</w:t>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1.发包人承诺按照法律规定履行项目审批手续、筹集工程建设资金并按照合同约定的期限和方式支付合同价款。</w:t>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3.发包人和承包人通过招投标形式签订合同的，双方理解并承诺不再就同一工程另行签订与合同实质性内容相背离的协议。</w:t>
      </w:r>
      <w:r/>
    </w:p>
    <w:p>
      <w:pPr>
        <w:pStyle w:val="1671"/>
        <w:ind w:firstLine="422"/>
        <w:spacing w:line="360" w:lineRule="auto"/>
        <w:rPr>
          <w:rFonts w:ascii="宋体" w:hAnsi="宋体" w:eastAsia="宋体" w:cs="仿宋"/>
          <w:b/>
          <w:color w:val="000000"/>
          <w:sz w:val="21"/>
          <w:szCs w:val="21"/>
        </w:rPr>
      </w:pPr>
      <w:r>
        <w:rPr>
          <w:rFonts w:hint="eastAsia" w:ascii="宋体" w:hAnsi="宋体" w:eastAsia="宋体" w:cs="仿宋"/>
          <w:b/>
          <w:color w:val="000000"/>
          <w:sz w:val="21"/>
          <w:szCs w:val="21"/>
        </w:rPr>
        <w:t xml:space="preserve">八、词语含义</w:t>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本协议书中词语含义与第二部分通用合同条款中赋予的含义相同。</w:t>
      </w:r>
      <w:bookmarkStart w:id="5" w:name="_Toc404776706"/>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九、签订时间</w:t>
      </w:r>
      <w:bookmarkEnd w:id="5"/>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本合同于</w:t>
      </w:r>
      <w:r>
        <w:rPr>
          <w:rFonts w:hint="eastAsia" w:ascii="宋体" w:hAnsi="宋体" w:eastAsia="宋体" w:cs="仿宋"/>
          <w:bCs/>
          <w:color w:val="000000"/>
          <w:sz w:val="21"/>
          <w:szCs w:val="21"/>
          <w:u w:val="single"/>
        </w:rPr>
        <w:t xml:space="preserve">      </w:t>
      </w:r>
      <w:r>
        <w:rPr>
          <w:rFonts w:hint="eastAsia" w:ascii="宋体" w:hAnsi="宋体" w:eastAsia="宋体" w:cs="仿宋"/>
          <w:bCs/>
          <w:color w:val="000000"/>
          <w:sz w:val="21"/>
          <w:szCs w:val="21"/>
        </w:rPr>
        <w:t xml:space="preserve">年</w:t>
      </w:r>
      <w:r>
        <w:rPr>
          <w:rFonts w:hint="eastAsia" w:ascii="宋体" w:hAnsi="宋体" w:eastAsia="宋体" w:cs="仿宋"/>
          <w:bCs/>
          <w:color w:val="000000"/>
          <w:sz w:val="21"/>
          <w:szCs w:val="21"/>
          <w:u w:val="single"/>
        </w:rPr>
        <w:t xml:space="preserve">    </w:t>
      </w:r>
      <w:r>
        <w:rPr>
          <w:rFonts w:hint="eastAsia" w:ascii="宋体" w:hAnsi="宋体" w:eastAsia="宋体" w:cs="仿宋"/>
          <w:bCs/>
          <w:color w:val="000000"/>
          <w:sz w:val="21"/>
          <w:szCs w:val="21"/>
        </w:rPr>
        <w:t xml:space="preserve">月</w:t>
      </w:r>
      <w:r>
        <w:rPr>
          <w:rFonts w:hint="eastAsia" w:ascii="宋体" w:hAnsi="宋体" w:eastAsia="宋体" w:cs="仿宋"/>
          <w:bCs/>
          <w:color w:val="000000"/>
          <w:sz w:val="21"/>
          <w:szCs w:val="21"/>
          <w:u w:val="single"/>
        </w:rPr>
        <w:t xml:space="preserve">    </w:t>
      </w:r>
      <w:r>
        <w:rPr>
          <w:rFonts w:hint="eastAsia" w:ascii="宋体" w:hAnsi="宋体" w:eastAsia="宋体" w:cs="仿宋"/>
          <w:bCs/>
          <w:color w:val="000000"/>
          <w:sz w:val="21"/>
          <w:szCs w:val="21"/>
        </w:rPr>
        <w:t xml:space="preserve">日签订。</w:t>
      </w:r>
      <w:bookmarkStart w:id="6" w:name="_Toc404776707"/>
      <w:r/>
      <w:r/>
    </w:p>
    <w:p>
      <w:pPr>
        <w:ind w:firstLine="420"/>
        <w:jc w:val="both"/>
        <w:spacing w:line="360" w:lineRule="auto"/>
        <w:widowControl w:val="off"/>
        <w:rPr>
          <w:rFonts w:ascii="宋体" w:hAnsi="宋体" w:eastAsia="宋体" w:cs="宋体"/>
          <w:u w:val="single"/>
        </w:rPr>
      </w:pPr>
      <w:r>
        <w:rPr>
          <w:rFonts w:hint="eastAsia" w:ascii="宋体" w:hAnsi="宋体" w:eastAsia="宋体" w:cs="仿宋"/>
          <w:b/>
        </w:rPr>
        <w:t xml:space="preserve">十、签订地点</w:t>
      </w:r>
      <w:bookmarkEnd w:id="6"/>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合同订立地点：</w:t>
      </w:r>
      <w:r>
        <w:rPr>
          <w:rFonts w:hint="eastAsia" w:ascii="宋体" w:hAnsi="宋体" w:eastAsia="宋体" w:cs="宋体"/>
          <w:u w:val="single"/>
        </w:rPr>
        <w:t xml:space="preserve"> </w:t>
      </w:r>
      <w:r>
        <w:rPr>
          <w:rFonts w:hint="eastAsia" w:ascii="宋体" w:hAnsi="宋体" w:eastAsia="宋体" w:cs="宋体"/>
          <w:bCs/>
          <w:color w:val="auto"/>
          <w:u w:val="single"/>
        </w:rPr>
        <w:t xml:space="preserve">                             </w:t>
      </w:r>
      <w:r>
        <w:rPr>
          <w:rFonts w:hint="eastAsia" w:ascii="宋体" w:hAnsi="宋体" w:eastAsia="宋体" w:cs="宋体"/>
          <w:u w:val="single"/>
        </w:rPr>
        <w:t xml:space="preserve">     </w:t>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十一、补充协议</w:t>
      </w:r>
      <w:r/>
    </w:p>
    <w:p>
      <w:pPr>
        <w:pStyle w:val="1671"/>
        <w:ind w:firstLine="420"/>
        <w:spacing w:line="360" w:lineRule="auto"/>
        <w:rPr>
          <w:rFonts w:ascii="宋体" w:hAnsi="宋体" w:eastAsia="宋体" w:cs="仿宋"/>
          <w:b/>
          <w:bCs/>
          <w:color w:val="000000"/>
          <w:sz w:val="21"/>
          <w:szCs w:val="21"/>
        </w:rPr>
      </w:pPr>
      <w:r>
        <w:rPr>
          <w:rFonts w:hint="eastAsia" w:ascii="宋体" w:hAnsi="宋体" w:eastAsia="宋体" w:cs="仿宋"/>
          <w:bCs/>
          <w:color w:val="000000"/>
          <w:sz w:val="21"/>
          <w:szCs w:val="21"/>
        </w:rPr>
        <w:t xml:space="preserve">合同未尽事宜，合同当事人另行签订补充协议，补充协议是合同的组成部分。</w:t>
      </w:r>
      <w:bookmarkStart w:id="7" w:name="_Toc404776709"/>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十二、合同生效</w:t>
      </w:r>
      <w:bookmarkEnd w:id="7"/>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本合同自</w:t>
      </w:r>
      <w:r>
        <w:rPr>
          <w:rFonts w:hint="eastAsia" w:ascii="宋体" w:hAnsi="宋体" w:eastAsia="宋体" w:cs="仿宋"/>
          <w:b/>
          <w:color w:val="000000"/>
          <w:sz w:val="21"/>
          <w:szCs w:val="21"/>
          <w:u w:val="single"/>
        </w:rPr>
        <w:t xml:space="preserve">   双方签字、盖章   </w:t>
      </w:r>
      <w:r>
        <w:rPr>
          <w:rFonts w:hint="eastAsia" w:ascii="宋体" w:hAnsi="宋体" w:eastAsia="宋体" w:cs="仿宋"/>
          <w:bCs/>
          <w:color w:val="000000"/>
          <w:sz w:val="21"/>
          <w:szCs w:val="21"/>
        </w:rPr>
        <w:t xml:space="preserve">后生效。</w:t>
      </w:r>
      <w:bookmarkStart w:id="8" w:name="_Toc404776710"/>
      <w:r/>
      <w:r/>
    </w:p>
    <w:p>
      <w:pPr>
        <w:pStyle w:val="1499"/>
        <w:numPr>
          <w:ilvl w:val="0"/>
          <w:numId w:val="1"/>
        </w:numPr>
        <w:jc w:val="both"/>
        <w:spacing w:before="0" w:beforeAutospacing="0" w:after="0" w:afterAutospacing="0" w:line="360" w:lineRule="auto"/>
        <w:rPr>
          <w:rFonts w:eastAsia="宋体"/>
          <w:sz w:val="21"/>
          <w:szCs w:val="21"/>
        </w:rPr>
      </w:pPr>
      <w:r>
        <w:rPr>
          <w:rFonts w:hint="eastAsia" w:eastAsia="宋体" w:cs="仿宋"/>
          <w:b/>
          <w:sz w:val="21"/>
          <w:szCs w:val="21"/>
        </w:rPr>
        <w:t xml:space="preserve">合同份数</w:t>
      </w:r>
      <w:bookmarkEnd w:id="8"/>
      <w:r/>
      <w:r/>
    </w:p>
    <w:p>
      <w:pPr>
        <w:pStyle w:val="1499"/>
        <w:ind w:firstLine="420"/>
        <w:jc w:val="both"/>
        <w:spacing w:before="0" w:beforeAutospacing="0" w:after="0" w:afterAutospacing="0" w:line="360" w:lineRule="auto"/>
        <w:rPr>
          <w:rFonts w:eastAsia="宋体"/>
          <w:sz w:val="21"/>
          <w:szCs w:val="21"/>
        </w:rPr>
      </w:pPr>
      <w:r>
        <w:rPr>
          <w:rFonts w:hint="eastAsia" w:eastAsia="宋体"/>
          <w:sz w:val="21"/>
          <w:szCs w:val="21"/>
        </w:rPr>
        <w:t xml:space="preserve">本合同一式</w:t>
      </w:r>
      <w:r>
        <w:rPr>
          <w:rFonts w:hint="eastAsia" w:eastAsia="宋体"/>
          <w:sz w:val="21"/>
          <w:szCs w:val="21"/>
          <w:u w:val="single"/>
        </w:rPr>
        <w:t xml:space="preserve"> </w:t>
      </w:r>
      <w:r>
        <w:rPr>
          <w:rFonts w:hint="eastAsia" w:eastAsia="宋体"/>
          <w:b/>
          <w:bCs/>
          <w:sz w:val="21"/>
          <w:szCs w:val="21"/>
          <w:u w:val="single"/>
        </w:rPr>
        <w:t xml:space="preserve">陆</w:t>
      </w:r>
      <w:r>
        <w:rPr>
          <w:rFonts w:hint="eastAsia" w:eastAsia="宋体"/>
          <w:sz w:val="21"/>
          <w:szCs w:val="21"/>
          <w:u w:val="single"/>
        </w:rPr>
        <w:t xml:space="preserve"> </w:t>
      </w:r>
      <w:r>
        <w:rPr>
          <w:rFonts w:hint="eastAsia" w:eastAsia="宋体"/>
          <w:sz w:val="21"/>
          <w:szCs w:val="21"/>
        </w:rPr>
        <w:t xml:space="preserve">份，均具有同等法律效力，发包人执</w:t>
      </w:r>
      <w:r>
        <w:rPr>
          <w:rFonts w:hint="eastAsia" w:eastAsia="宋体"/>
          <w:sz w:val="21"/>
          <w:szCs w:val="21"/>
          <w:u w:val="single"/>
        </w:rPr>
        <w:t xml:space="preserve"> </w:t>
      </w:r>
      <w:r>
        <w:rPr>
          <w:rFonts w:hint="eastAsia" w:eastAsia="宋体"/>
          <w:b/>
          <w:bCs/>
          <w:sz w:val="21"/>
          <w:szCs w:val="21"/>
          <w:u w:val="single"/>
        </w:rPr>
        <w:t xml:space="preserve">叁</w:t>
      </w:r>
      <w:r>
        <w:rPr>
          <w:rFonts w:hint="eastAsia" w:eastAsia="宋体"/>
          <w:sz w:val="21"/>
          <w:szCs w:val="21"/>
          <w:u w:val="single"/>
        </w:rPr>
        <w:t xml:space="preserve"> </w:t>
      </w:r>
      <w:r>
        <w:rPr>
          <w:rFonts w:hint="eastAsia" w:eastAsia="宋体"/>
          <w:sz w:val="21"/>
          <w:szCs w:val="21"/>
        </w:rPr>
        <w:t xml:space="preserve">份，承包人执</w:t>
      </w:r>
      <w:r>
        <w:rPr>
          <w:rFonts w:hint="eastAsia" w:eastAsia="宋体"/>
          <w:sz w:val="21"/>
          <w:szCs w:val="21"/>
          <w:u w:val="single"/>
        </w:rPr>
        <w:t xml:space="preserve"> </w:t>
      </w:r>
      <w:r>
        <w:rPr>
          <w:rFonts w:hint="eastAsia" w:eastAsia="宋体"/>
          <w:b/>
          <w:bCs/>
          <w:sz w:val="21"/>
          <w:szCs w:val="21"/>
          <w:u w:val="single"/>
        </w:rPr>
        <w:t xml:space="preserve">叁</w:t>
      </w:r>
      <w:r>
        <w:rPr>
          <w:rFonts w:hint="eastAsia" w:eastAsia="宋体"/>
          <w:sz w:val="21"/>
          <w:szCs w:val="21"/>
          <w:u w:val="single"/>
        </w:rPr>
        <w:t xml:space="preserve"> </w:t>
      </w:r>
      <w:r>
        <w:rPr>
          <w:rFonts w:hint="eastAsia" w:eastAsia="宋体"/>
          <w:sz w:val="21"/>
          <w:szCs w:val="21"/>
        </w:rPr>
        <w:t xml:space="preserve">份</w:t>
      </w:r>
      <w:r/>
    </w:p>
    <w:p>
      <w:pPr>
        <w:ind w:firstLine="420"/>
        <w:jc w:val="both"/>
        <w:spacing w:line="360" w:lineRule="auto"/>
        <w:widowControl w:val="off"/>
        <w:rPr>
          <w:rFonts w:ascii="宋体" w:hAnsi="宋体" w:eastAsia="宋体" w:cs="宋体"/>
        </w:rPr>
      </w:pPr>
      <w:r>
        <w:rPr>
          <w:rFonts w:ascii="宋体" w:hAnsi="宋体" w:eastAsia="宋体" w:cs="宋体"/>
        </w:rPr>
      </w:r>
      <w:r/>
    </w:p>
    <w:p>
      <w:pPr>
        <w:jc w:val="both"/>
        <w:spacing w:line="360" w:lineRule="auto"/>
        <w:widowControl w:val="off"/>
        <w:rPr>
          <w:rFonts w:ascii="宋体" w:hAnsi="宋体" w:eastAsia="宋体" w:cs="宋体"/>
        </w:rPr>
      </w:pPr>
      <w:r>
        <w:rPr>
          <w:rFonts w:ascii="宋体" w:hAnsi="宋体" w:eastAsia="宋体" w:cs="宋体"/>
        </w:rPr>
      </w:r>
      <w:r/>
    </w:p>
    <w:p>
      <w:pPr>
        <w:jc w:val="both"/>
        <w:spacing w:line="360" w:lineRule="auto"/>
        <w:widowControl w:val="off"/>
        <w:rPr>
          <w:rFonts w:ascii="宋体" w:hAnsi="宋体" w:eastAsia="宋体" w:cs="宋体"/>
        </w:rPr>
      </w:pPr>
      <w:r>
        <w:rPr>
          <w:rFonts w:hint="eastAsia" w:ascii="宋体" w:hAnsi="宋体" w:eastAsia="宋体" w:cs="宋体"/>
        </w:rPr>
        <w:t xml:space="preserve">发 包 人：（公章）                           承 包 人：（公章）</w:t>
      </w:r>
      <w:r/>
    </w:p>
    <w:p>
      <w:pPr>
        <w:jc w:val="both"/>
        <w:spacing w:line="360" w:lineRule="auto"/>
        <w:widowControl w:val="off"/>
        <w:rPr>
          <w:rFonts w:ascii="宋体" w:hAnsi="宋体" w:eastAsia="宋体" w:cs="宋体"/>
        </w:rPr>
      </w:pPr>
      <w:r>
        <w:rPr>
          <w:rFonts w:hint="eastAsia" w:ascii="宋体" w:hAnsi="宋体" w:eastAsia="宋体" w:cs="宋体"/>
        </w:rPr>
        <w:t xml:space="preserve">住所：                                      住所：</w:t>
      </w:r>
      <w:r/>
    </w:p>
    <w:p>
      <w:pPr>
        <w:jc w:val="both"/>
        <w:spacing w:line="360" w:lineRule="auto"/>
        <w:widowControl w:val="off"/>
        <w:rPr>
          <w:rFonts w:ascii="宋体" w:hAnsi="宋体" w:eastAsia="宋体" w:cs="宋体"/>
        </w:rPr>
      </w:pPr>
      <w:r>
        <w:rPr>
          <w:rFonts w:hint="eastAsia" w:ascii="宋体" w:hAnsi="宋体" w:eastAsia="宋体" w:cs="宋体"/>
        </w:rPr>
        <w:t xml:space="preserve">法定代表人或委托代理人（签字）：             法定代表人或委托代理人（签字）：                    </w:t>
      </w:r>
      <w:r/>
    </w:p>
    <w:p>
      <w:pPr>
        <w:jc w:val="both"/>
        <w:spacing w:line="360" w:lineRule="auto"/>
        <w:widowControl w:val="off"/>
        <w:rPr>
          <w:rFonts w:ascii="宋体" w:hAnsi="宋体" w:eastAsia="宋体" w:cs="宋体"/>
        </w:rPr>
      </w:pPr>
      <w:r>
        <w:rPr>
          <w:rFonts w:hint="eastAsia" w:ascii="宋体" w:hAnsi="宋体" w:eastAsia="宋体" w:cs="宋体"/>
        </w:rPr>
        <w:t xml:space="preserve">电 话：                                     电 话：</w:t>
      </w:r>
      <w:r/>
    </w:p>
    <w:p>
      <w:pPr>
        <w:jc w:val="both"/>
        <w:spacing w:line="360" w:lineRule="auto"/>
        <w:widowControl w:val="off"/>
        <w:rPr>
          <w:rFonts w:ascii="宋体" w:hAnsi="宋体" w:eastAsia="宋体" w:cs="宋体"/>
        </w:rPr>
      </w:pPr>
      <w:r>
        <w:rPr>
          <w:rFonts w:hint="eastAsia" w:ascii="宋体" w:hAnsi="宋体" w:eastAsia="宋体" w:cs="宋体"/>
        </w:rPr>
        <w:t xml:space="preserve">传 真：                                     传 真：</w:t>
      </w:r>
      <w:r/>
    </w:p>
    <w:p>
      <w:pPr>
        <w:jc w:val="both"/>
        <w:spacing w:line="360" w:lineRule="auto"/>
        <w:widowControl w:val="off"/>
        <w:rPr>
          <w:rFonts w:ascii="宋体" w:hAnsi="宋体" w:eastAsia="宋体" w:cs="宋体"/>
        </w:rPr>
      </w:pPr>
      <w:r>
        <w:rPr>
          <w:rFonts w:hint="eastAsia" w:ascii="宋体" w:hAnsi="宋体" w:eastAsia="宋体" w:cs="宋体"/>
        </w:rPr>
        <w:t xml:space="preserve">开户银行：                                  开户银行：</w:t>
      </w:r>
      <w:r/>
    </w:p>
    <w:p>
      <w:pPr>
        <w:jc w:val="both"/>
        <w:spacing w:line="360" w:lineRule="auto"/>
        <w:widowControl w:val="off"/>
        <w:rPr>
          <w:rFonts w:ascii="宋体" w:hAnsi="宋体" w:eastAsia="宋体" w:cs="宋体"/>
        </w:rPr>
      </w:pPr>
      <w:r>
        <w:rPr>
          <w:rFonts w:hint="eastAsia" w:ascii="宋体" w:hAnsi="宋体" w:eastAsia="宋体" w:cs="宋体"/>
        </w:rPr>
        <w:t xml:space="preserve">账 号：                                     账 号：</w:t>
      </w:r>
      <w:r/>
    </w:p>
    <w:p>
      <w:pPr>
        <w:jc w:val="both"/>
        <w:spacing w:line="360" w:lineRule="auto"/>
        <w:widowControl w:val="off"/>
      </w:pPr>
      <w:r>
        <w:rPr>
          <w:rFonts w:hint="eastAsia" w:ascii="宋体" w:hAnsi="宋体" w:eastAsia="宋体" w:cs="宋体"/>
        </w:rPr>
        <w:t xml:space="preserve">邮政编码：                                  邮政编码：</w:t>
      </w:r>
      <w:r/>
    </w:p>
    <w:p>
      <w:pPr>
        <w:jc w:val="both"/>
        <w:spacing w:line="360" w:lineRule="auto"/>
        <w:rPr>
          <w:rFonts w:ascii="宋体" w:hAnsi="宋体" w:cs="黑体"/>
          <w:b/>
          <w:bCs/>
          <w:sz w:val="28"/>
          <w:szCs w:val="28"/>
        </w:rPr>
        <w:outlineLvl w:val="0"/>
      </w:pPr>
      <w:r>
        <w:rPr>
          <w:rFonts w:ascii="宋体" w:hAnsi="宋体" w:cs="黑体"/>
          <w:b/>
          <w:bCs/>
          <w:sz w:val="28"/>
          <w:szCs w:val="28"/>
        </w:rPr>
      </w:r>
      <w:r/>
    </w:p>
    <w:p>
      <w:pPr>
        <w:jc w:val="both"/>
        <w:spacing w:line="360" w:lineRule="auto"/>
        <w:rPr>
          <w:rFonts w:ascii="宋体" w:hAnsi="宋体" w:cs="黑体"/>
          <w:b/>
          <w:bCs/>
          <w:sz w:val="28"/>
          <w:szCs w:val="28"/>
        </w:rPr>
        <w:outlineLvl w:val="0"/>
      </w:pPr>
      <w:r>
        <w:rPr>
          <w:rFonts w:ascii="宋体" w:hAnsi="宋体" w:cs="黑体"/>
          <w:b/>
          <w:bCs/>
          <w:sz w:val="28"/>
          <w:szCs w:val="28"/>
        </w:rPr>
      </w:r>
      <w:r/>
    </w:p>
    <w:p>
      <w:pPr>
        <w:jc w:val="both"/>
        <w:spacing w:line="360" w:lineRule="auto"/>
        <w:rPr>
          <w:rFonts w:ascii="宋体" w:hAnsi="宋体" w:cs="黑体"/>
          <w:b/>
          <w:bCs/>
          <w:sz w:val="28"/>
          <w:szCs w:val="28"/>
        </w:rPr>
        <w:outlineLvl w:val="0"/>
      </w:pPr>
      <w:r>
        <w:rPr>
          <w:rFonts w:ascii="宋体" w:hAnsi="宋体" w:cs="黑体"/>
          <w:b/>
          <w:bCs/>
          <w:sz w:val="28"/>
          <w:szCs w:val="28"/>
        </w:rPr>
      </w:r>
      <w:r/>
    </w:p>
    <w:p>
      <w:pPr>
        <w:jc w:val="both"/>
        <w:rPr>
          <w:b/>
          <w:bCs/>
          <w:sz w:val="28"/>
          <w:szCs w:val="28"/>
        </w:rPr>
      </w:pPr>
      <w:r>
        <w:rPr>
          <w:b/>
          <w:bCs/>
          <w:sz w:val="28"/>
          <w:szCs w:val="28"/>
        </w:rPr>
      </w:r>
      <w:r/>
    </w:p>
    <w:p>
      <w:pPr>
        <w:jc w:val="both"/>
        <w:rPr>
          <w:b/>
          <w:bCs/>
          <w:sz w:val="28"/>
          <w:szCs w:val="28"/>
        </w:rPr>
      </w:pPr>
      <w:r>
        <w:rPr>
          <w:rFonts w:hint="eastAsia"/>
          <w:b/>
          <w:bCs/>
          <w:sz w:val="28"/>
          <w:szCs w:val="28"/>
        </w:rPr>
        <w:br w:type="page" w:clear="all"/>
      </w:r>
      <w:r/>
    </w:p>
    <w:p>
      <w:pPr>
        <w:jc w:val="center"/>
        <w:rPr>
          <w:b/>
          <w:bCs/>
          <w:color w:val="auto"/>
          <w:sz w:val="28"/>
          <w:szCs w:val="28"/>
        </w:rPr>
      </w:pPr>
      <w:r>
        <w:rPr>
          <w:rFonts w:hint="eastAsia"/>
          <w:b/>
          <w:bCs/>
          <w:color w:val="auto"/>
          <w:sz w:val="28"/>
          <w:szCs w:val="28"/>
        </w:rPr>
        <w:t xml:space="preserve">第二部分 通用条款</w:t>
      </w:r>
      <w:r/>
    </w:p>
    <w:p>
      <w:pPr>
        <w:jc w:val="both"/>
        <w:spacing w:line="360" w:lineRule="auto"/>
        <w:rPr>
          <w:rFonts w:ascii="宋体" w:hAnsi="宋体" w:cs="黑体"/>
          <w:b/>
          <w:bCs/>
          <w:color w:val="auto"/>
          <w:sz w:val="28"/>
          <w:szCs w:val="28"/>
        </w:rPr>
        <w:outlineLvl w:val="0"/>
      </w:pPr>
      <w:r>
        <w:rPr>
          <w:rFonts w:ascii="宋体" w:hAnsi="宋体" w:cs="黑体"/>
          <w:b/>
          <w:bCs/>
          <w:color w:val="auto"/>
          <w:sz w:val="28"/>
          <w:szCs w:val="28"/>
        </w:rPr>
      </w:r>
      <w:r/>
    </w:p>
    <w:p>
      <w:pPr>
        <w:jc w:val="center"/>
        <w:rPr>
          <w:color w:val="auto"/>
          <w:sz w:val="24"/>
          <w:szCs w:val="24"/>
        </w:rPr>
      </w:pPr>
      <w:r>
        <w:rPr>
          <w:color w:val="auto"/>
          <w:sz w:val="24"/>
          <w:szCs w:val="24"/>
        </w:rPr>
        <w:t xml:space="preserve">采用《建设工程施工合同（示范文本）》（</w:t>
      </w:r>
      <w:r>
        <w:rPr>
          <w:rFonts w:hint="eastAsia"/>
          <w:color w:val="auto"/>
          <w:sz w:val="24"/>
          <w:szCs w:val="24"/>
        </w:rPr>
        <w:t xml:space="preserve">GF—2017—0201）</w:t>
      </w:r>
      <w:r/>
    </w:p>
    <w:p>
      <w:pPr>
        <w:jc w:val="both"/>
        <w:rPr>
          <w:b/>
          <w:bCs/>
          <w:color w:val="auto"/>
          <w:sz w:val="28"/>
          <w:szCs w:val="28"/>
        </w:rPr>
      </w:pPr>
      <w:r>
        <w:rPr>
          <w:b/>
          <w:bCs/>
          <w:color w:val="auto"/>
          <w:sz w:val="28"/>
          <w:szCs w:val="28"/>
        </w:rPr>
      </w:r>
      <w:r/>
    </w:p>
    <w:p>
      <w:pPr>
        <w:jc w:val="center"/>
        <w:rPr>
          <w:color w:val="auto"/>
        </w:rPr>
      </w:pPr>
      <w:r>
        <w:rPr>
          <w:rFonts w:hint="eastAsia"/>
          <w:b/>
          <w:bCs/>
          <w:color w:val="auto"/>
          <w:sz w:val="28"/>
          <w:szCs w:val="28"/>
        </w:rPr>
        <w:t xml:space="preserve">第三部分 专用条款</w:t>
      </w:r>
      <w:r/>
    </w:p>
    <w:p>
      <w:pPr>
        <w:jc w:val="both"/>
        <w:spacing w:line="360" w:lineRule="auto"/>
        <w:widowControl w:val="off"/>
        <w:rPr>
          <w:color w:val="auto"/>
        </w:rPr>
      </w:pPr>
      <w:r>
        <w:rPr>
          <w:color w:val="auto"/>
        </w:rPr>
      </w:r>
      <w:r/>
    </w:p>
    <w:p>
      <w:pPr>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1、</w:t>
      </w:r>
      <w:bookmarkStart w:id="9" w:name="_Toc404776712"/>
      <w:r>
        <w:rPr>
          <w:rFonts w:hint="eastAsia" w:ascii="宋体" w:hAnsi="宋体" w:eastAsia="宋体" w:cs="宋体"/>
          <w:color w:val="auto"/>
        </w:rPr>
        <w:t xml:space="preserve"> 一般约定</w:t>
      </w:r>
      <w:bookmarkEnd w:id="9"/>
      <w:r/>
      <w:r/>
    </w:p>
    <w:p>
      <w:pPr>
        <w:pStyle w:val="1668"/>
        <w:ind w:firstLine="210"/>
        <w:spacing w:line="360" w:lineRule="auto"/>
        <w:rPr>
          <w:rFonts w:ascii="宋体" w:hAnsi="宋体" w:cs="宋体"/>
          <w:szCs w:val="21"/>
        </w:rPr>
      </w:pPr>
      <w:r>
        <w:rPr>
          <w:rFonts w:hint="eastAsia" w:ascii="宋体" w:hAnsi="宋体" w:cs="宋体"/>
          <w:szCs w:val="21"/>
        </w:rPr>
        <w:t xml:space="preserve">1.1 词语定义</w:t>
      </w:r>
      <w:r/>
    </w:p>
    <w:p>
      <w:pPr>
        <w:pStyle w:val="1668"/>
        <w:ind w:firstLine="210"/>
        <w:spacing w:line="360" w:lineRule="auto"/>
        <w:rPr>
          <w:rFonts w:ascii="宋体" w:hAnsi="宋体" w:cs="宋体"/>
          <w:szCs w:val="21"/>
        </w:rPr>
      </w:pPr>
      <w:r>
        <w:rPr>
          <w:rFonts w:hint="eastAsia" w:ascii="宋体" w:hAnsi="宋体" w:cs="宋体"/>
          <w:szCs w:val="21"/>
        </w:rPr>
        <w:t xml:space="preserve">1.1.1合同</w:t>
      </w:r>
      <w:r/>
    </w:p>
    <w:p>
      <w:pPr>
        <w:pStyle w:val="1668"/>
        <w:ind w:firstLine="210"/>
        <w:spacing w:line="360" w:lineRule="auto"/>
        <w:rPr>
          <w:rFonts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双方有关工程的洽商、变更等书面协议或文件等</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1.1.2 合同当事人及其他相关方</w:t>
      </w:r>
      <w:r/>
    </w:p>
    <w:p>
      <w:pPr>
        <w:pStyle w:val="1668"/>
        <w:ind w:firstLine="210"/>
        <w:spacing w:line="360" w:lineRule="auto"/>
        <w:rPr>
          <w:rFonts w:ascii="宋体" w:hAnsi="宋体" w:cs="宋体"/>
          <w:szCs w:val="21"/>
        </w:rPr>
      </w:pPr>
      <w:r>
        <w:rPr>
          <w:rFonts w:hint="eastAsia" w:ascii="宋体" w:hAnsi="宋体" w:cs="宋体"/>
          <w:szCs w:val="21"/>
        </w:rPr>
        <w:t xml:space="preserve">1.1.2.4监理人：</w:t>
      </w:r>
      <w:r/>
    </w:p>
    <w:p>
      <w:pPr>
        <w:pStyle w:val="1668"/>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1.1.2.5 设计人：</w:t>
      </w:r>
      <w:r/>
    </w:p>
    <w:p>
      <w:pPr>
        <w:pStyle w:val="1668"/>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1.1.3 工程和设备</w:t>
      </w:r>
      <w:r/>
    </w:p>
    <w:p>
      <w:pPr>
        <w:pStyle w:val="1668"/>
        <w:ind w:firstLine="210"/>
        <w:spacing w:line="360" w:lineRule="auto"/>
        <w:rPr>
          <w:rFonts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1.3语言文字和法律 </w:t>
      </w:r>
      <w:r/>
    </w:p>
    <w:p>
      <w:pPr>
        <w:pStyle w:val="1668"/>
        <w:ind w:firstLine="210"/>
        <w:spacing w:line="360" w:lineRule="auto"/>
        <w:rPr>
          <w:rFonts w:ascii="宋体" w:hAnsi="宋体" w:cs="宋体"/>
          <w:szCs w:val="21"/>
        </w:rPr>
      </w:pPr>
      <w:r>
        <w:rPr>
          <w:rFonts w:hint="eastAsia" w:ascii="宋体" w:hAnsi="宋体" w:cs="宋体"/>
          <w:szCs w:val="21"/>
        </w:rPr>
        <w:t xml:space="preserve">1.3.1本合同除使用汉语外，还使用</w:t>
      </w:r>
      <w:r>
        <w:rPr>
          <w:rFonts w:hint="eastAsia" w:ascii="宋体" w:hAnsi="宋体" w:cs="宋体"/>
          <w:szCs w:val="21"/>
          <w:u w:val="single"/>
        </w:rPr>
        <w:t xml:space="preserve"> / </w:t>
      </w:r>
      <w:r>
        <w:rPr>
          <w:rFonts w:hint="eastAsia" w:ascii="宋体" w:hAnsi="宋体" w:cs="宋体"/>
          <w:szCs w:val="21"/>
        </w:rPr>
        <w:t xml:space="preserve">语言文字。</w:t>
      </w:r>
      <w:r/>
    </w:p>
    <w:p>
      <w:pPr>
        <w:pStyle w:val="1668"/>
        <w:ind w:firstLine="210"/>
        <w:spacing w:line="360" w:lineRule="auto"/>
        <w:rPr>
          <w:rFonts w:ascii="宋体" w:hAnsi="宋体" w:cs="宋体"/>
          <w:szCs w:val="21"/>
        </w:rPr>
      </w:pPr>
      <w:r>
        <w:rPr>
          <w:rFonts w:hint="eastAsia" w:ascii="宋体" w:hAnsi="宋体" w:cs="宋体"/>
          <w:szCs w:val="21"/>
        </w:rPr>
        <w:t xml:space="preserve">1.3.2适用于合同的其他规范性文件：</w:t>
      </w:r>
      <w:r>
        <w:rPr>
          <w:rFonts w:hint="eastAsia" w:ascii="宋体" w:hAnsi="宋体" w:cs="宋体"/>
          <w:b/>
          <w:bCs/>
          <w:szCs w:val="21"/>
          <w:u w:val="single"/>
        </w:rPr>
        <w:t xml:space="preserve">《中华人民共和国民法典》、《中华人民共和国建法》、《建设工程质量管理条例》、《工程建设标准强制性条文》、国家现行的施工、验收规范及扬州现行质量、安全生产管理条例等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1.4 标准和规范</w:t>
      </w:r>
      <w:r/>
    </w:p>
    <w:p>
      <w:pPr>
        <w:pStyle w:val="1671"/>
        <w:spacing w:line="360" w:lineRule="auto"/>
        <w:widowControl/>
        <w:rPr>
          <w:rFonts w:ascii="宋体" w:hAnsi="宋体" w:eastAsia="宋体" w:cs="宋体"/>
          <w:sz w:val="21"/>
          <w:szCs w:val="21"/>
        </w:rPr>
      </w:pPr>
      <w:r>
        <w:rPr>
          <w:rFonts w:hint="eastAsia" w:ascii="宋体" w:hAnsi="宋体" w:eastAsia="宋体" w:cs="宋体"/>
          <w:sz w:val="21"/>
          <w:szCs w:val="21"/>
        </w:rPr>
        <w:t xml:space="preserve">1.4.1适用于工程的标准规范包括：</w:t>
      </w:r>
      <w:r>
        <w:rPr>
          <w:rFonts w:hint="eastAsia" w:ascii="宋体" w:hAnsi="宋体" w:eastAsia="宋体" w:cs="宋体"/>
          <w:b/>
          <w:bCs/>
          <w:sz w:val="21"/>
          <w:szCs w:val="21"/>
          <w:u w:val="single"/>
        </w:rPr>
        <w:t xml:space="preserve">《江苏省高标准农田建设管理办法》及《水利工程施工质量检验与评定规范》（DB32/T2334-2013）、《水利工程建设标准强制性条文》（2020年版）、《扬州市农田建设项目验收操作规程》与工程相关的现行图集、施工说明、现行国家施工规范及验收标准等</w:t>
      </w:r>
      <w:r>
        <w:rPr>
          <w:rFonts w:hint="eastAsia" w:ascii="宋体" w:hAnsi="宋体" w:eastAsia="宋体" w:cs="宋体"/>
          <w:sz w:val="21"/>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w:t>
      </w:r>
      <w:r>
        <w:rPr>
          <w:rFonts w:hint="eastAsia" w:ascii="宋体" w:hAnsi="宋体" w:cs="宋体"/>
          <w:szCs w:val="21"/>
        </w:rPr>
        <w:t xml:space="preserve">。</w:t>
      </w:r>
      <w:r/>
    </w:p>
    <w:p>
      <w:pPr>
        <w:ind w:firstLine="21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1.4.4发包人提供标准、规范的时间：</w:t>
      </w:r>
      <w:r>
        <w:rPr>
          <w:rFonts w:hint="eastAsia" w:ascii="宋体" w:hAnsi="宋体" w:eastAsia="宋体" w:cs="宋体"/>
          <w:color w:val="auto"/>
          <w:u w:val="single"/>
        </w:rPr>
        <w:t xml:space="preserve">   /   </w:t>
      </w:r>
      <w:r>
        <w:rPr>
          <w:rFonts w:hint="eastAsia" w:ascii="宋体" w:hAnsi="宋体" w:eastAsia="宋体" w:cs="宋体"/>
          <w:color w:val="auto"/>
        </w:rPr>
        <w:t xml:space="preserve">。</w:t>
      </w:r>
      <w:r/>
    </w:p>
    <w:p>
      <w:pPr>
        <w:ind w:firstLine="21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1.4.5国内没有相应标准、规范时的约定：</w:t>
      </w:r>
      <w:r>
        <w:rPr>
          <w:rFonts w:hint="eastAsia" w:ascii="宋体" w:hAnsi="宋体" w:eastAsia="宋体" w:cs="宋体"/>
          <w:color w:val="auto"/>
          <w:u w:val="single"/>
        </w:rPr>
        <w:t xml:space="preserve">   /   </w:t>
      </w:r>
      <w:r>
        <w:rPr>
          <w:rFonts w:hint="eastAsia" w:ascii="宋体" w:hAnsi="宋体" w:eastAsia="宋体" w:cs="宋体"/>
          <w:color w:val="auto"/>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1.5 合同文件的优先顺序</w:t>
      </w:r>
      <w:r/>
    </w:p>
    <w:p>
      <w:pPr>
        <w:pStyle w:val="1668"/>
        <w:ind w:firstLine="420"/>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b/>
          <w:bCs/>
          <w:szCs w:val="21"/>
          <w:u w:val="single"/>
        </w:rPr>
        <w:t xml:space="preserve">按通用条款第 1 规定：合同协议书、中标通知书、投标函及其附录、专用合同条款及其附件、通用合同条款、技术标准和要求、图纸、已标价工程量清单或预算书以及其他合同文件</w:t>
      </w:r>
      <w:r>
        <w:rPr>
          <w:rFonts w:hint="eastAsia" w:ascii="宋体" w:hAnsi="宋体" w:cs="宋体"/>
          <w:szCs w:val="21"/>
        </w:rPr>
        <w:t xml:space="preserve">。</w:t>
      </w:r>
      <w:r/>
    </w:p>
    <w:p>
      <w:pPr>
        <w:ind w:firstLine="21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1.6图纸和承包人文件</w:t>
      </w:r>
      <w:r/>
    </w:p>
    <w:p>
      <w:pPr>
        <w:pStyle w:val="1668"/>
        <w:ind w:firstLine="420"/>
        <w:spacing w:line="360" w:lineRule="auto"/>
        <w:rPr>
          <w:rFonts w:ascii="宋体" w:hAnsi="宋体" w:cs="宋体"/>
          <w:szCs w:val="21"/>
        </w:rPr>
      </w:pPr>
      <w:r>
        <w:rPr>
          <w:rFonts w:hint="eastAsia" w:ascii="宋体" w:hAnsi="宋体" w:cs="宋体"/>
          <w:szCs w:val="21"/>
        </w:rPr>
        <w:t xml:space="preserve">1.6.1 图纸的提供</w:t>
      </w:r>
      <w:r/>
    </w:p>
    <w:p>
      <w:pPr>
        <w:pStyle w:val="1668"/>
        <w:ind w:firstLine="420"/>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签订合同后3天内提供</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免费提供承包人 3 套，承包人需要更多复制件时，应自行解决，费用自理</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全套施工及相应配套图纸</w:t>
      </w:r>
      <w:r>
        <w:rPr>
          <w:rFonts w:hint="eastAsia" w:ascii="宋体" w:hAnsi="宋体" w:cs="宋体"/>
          <w:szCs w:val="21"/>
        </w:rPr>
        <w:t xml:space="preserve">。</w:t>
      </w:r>
      <w:r/>
    </w:p>
    <w:p>
      <w:pPr>
        <w:ind w:firstLine="42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发包人对图纸的保密要求：</w:t>
      </w:r>
      <w:r>
        <w:rPr>
          <w:rFonts w:hint="eastAsia" w:ascii="宋体" w:hAnsi="宋体" w:eastAsia="宋体" w:cs="宋体"/>
          <w:color w:val="auto"/>
          <w:u w:val="single"/>
        </w:rPr>
        <w:t xml:space="preserve">未经发包人允许，不得将图纸转借他人。</w:t>
      </w:r>
      <w:r/>
    </w:p>
    <w:p>
      <w:pPr>
        <w:ind w:firstLine="42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使用国外图纸的要求及费用承担：</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  /  </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1.6.4 承包人文件</w:t>
      </w:r>
      <w:r/>
    </w:p>
    <w:p>
      <w:pPr>
        <w:pStyle w:val="1668"/>
        <w:ind w:firstLine="420"/>
        <w:spacing w:line="360" w:lineRule="auto"/>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项目管理部成员表、已标价的工程量清单、施工组织设计（施工管理、质量管理、安全管理、文明施工组织网络）、专项施工方案、工程进度计划、已完成工程量月报表、竣工图、竣工结算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承包人在开工前提交工程施工总进度计划，并应当按照发包人要求向工程师提供当月工程进度统计表和下月计划，每周向工程师提供周计划</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四份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书面及电子版</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7 天</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1.6.5 现场图纸准备</w:t>
      </w:r>
      <w:r/>
    </w:p>
    <w:p>
      <w:pPr>
        <w:pStyle w:val="1668"/>
        <w:ind w:firstLine="420"/>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1.7 联络</w:t>
      </w:r>
      <w:r/>
    </w:p>
    <w:p>
      <w:pPr>
        <w:pStyle w:val="1668"/>
        <w:ind w:firstLine="420"/>
        <w:spacing w:line="360" w:lineRule="auto"/>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b/>
          <w:bCs/>
          <w:szCs w:val="21"/>
          <w:u w:val="single"/>
        </w:rPr>
        <w:t xml:space="preserve"> 3  </w:t>
      </w:r>
      <w:r>
        <w:rPr>
          <w:rFonts w:hint="eastAsia" w:ascii="宋体" w:hAnsi="宋体" w:cs="宋体"/>
          <w:szCs w:val="21"/>
          <w:u w:val="single"/>
        </w:rPr>
        <w:t xml:space="preserve"> </w:t>
      </w:r>
      <w:r>
        <w:rPr>
          <w:rFonts w:hint="eastAsia" w:ascii="宋体" w:hAnsi="宋体" w:cs="宋体"/>
          <w:szCs w:val="21"/>
        </w:rPr>
        <w:t xml:space="preserve">天内将与合同有关的通知、批准、证明、证书、指示、指令、要求、请求、同意、意见、确定和决定等书面函件送达对方当事人。</w:t>
      </w:r>
      <w:r/>
    </w:p>
    <w:p>
      <w:pPr>
        <w:pStyle w:val="1668"/>
        <w:ind w:firstLine="420"/>
        <w:spacing w:line="360" w:lineRule="auto"/>
        <w:rPr>
          <w:rFonts w:ascii="宋体" w:hAnsi="宋体" w:cs="宋体"/>
          <w:szCs w:val="21"/>
        </w:rPr>
      </w:pPr>
      <w:r>
        <w:rPr>
          <w:rFonts w:hint="eastAsia" w:ascii="宋体" w:hAnsi="宋体" w:cs="宋体"/>
          <w:szCs w:val="21"/>
        </w:rPr>
        <w:t xml:space="preserve">1.7.2 发包人接收文件的地点：</w:t>
      </w:r>
      <w:r>
        <w:rPr>
          <w:rFonts w:hint="eastAsia" w:ascii="宋体" w:hAnsi="宋体" w:cs="宋体"/>
          <w:b/>
          <w:szCs w:val="21"/>
          <w:u w:val="single"/>
        </w:rPr>
        <w:t xml:space="preserve"> 工地现场办公室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1.7.3承包人接收文件的地点：</w:t>
      </w:r>
      <w:r>
        <w:rPr>
          <w:rFonts w:hint="eastAsia" w:ascii="宋体" w:hAnsi="宋体" w:cs="宋体"/>
          <w:b/>
          <w:bCs/>
          <w:szCs w:val="21"/>
          <w:u w:val="single"/>
        </w:rPr>
        <w:t xml:space="preserve">施工现场承包人办公室</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1.7.4监理人接收文件的地点：</w:t>
      </w:r>
      <w:r>
        <w:rPr>
          <w:rFonts w:hint="eastAsia" w:ascii="宋体" w:hAnsi="宋体" w:cs="宋体"/>
          <w:b/>
          <w:bCs/>
          <w:szCs w:val="21"/>
          <w:u w:val="single"/>
        </w:rPr>
        <w:t xml:space="preserve">施工工地现场办公室</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1.10 交通运输</w:t>
      </w:r>
      <w:r/>
    </w:p>
    <w:p>
      <w:pPr>
        <w:pStyle w:val="1668"/>
        <w:ind w:firstLine="420"/>
        <w:spacing w:line="360" w:lineRule="auto"/>
        <w:rPr>
          <w:rFonts w:ascii="宋体" w:hAnsi="宋体" w:cs="宋体"/>
          <w:szCs w:val="21"/>
        </w:rPr>
      </w:pPr>
      <w:r>
        <w:rPr>
          <w:rFonts w:hint="eastAsia" w:ascii="宋体" w:hAnsi="宋体" w:cs="宋体"/>
          <w:szCs w:val="21"/>
        </w:rPr>
        <w:t xml:space="preserve">1.10.1 出入现场的权利</w:t>
      </w:r>
      <w:r/>
    </w:p>
    <w:p>
      <w:pPr>
        <w:pStyle w:val="1668"/>
        <w:ind w:firstLine="420"/>
        <w:spacing w:line="360" w:lineRule="auto"/>
        <w:rPr>
          <w:rFonts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1.10.3 场内交通</w:t>
      </w:r>
      <w:r/>
    </w:p>
    <w:p>
      <w:pPr>
        <w:pStyle w:val="1668"/>
        <w:ind w:firstLine="420"/>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按现行费用定额中的临时设施费的相关规定执行</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按通用条款执行</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1.10.4超大件和超重件的运输</w:t>
      </w:r>
      <w:r/>
    </w:p>
    <w:p>
      <w:pPr>
        <w:pStyle w:val="1668"/>
        <w:ind w:firstLine="420"/>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w:t>
      </w:r>
      <w:r>
        <w:rPr>
          <w:rFonts w:hint="eastAsia" w:ascii="宋体" w:hAnsi="宋体" w:cs="宋体"/>
          <w:b/>
          <w:bCs/>
          <w:szCs w:val="21"/>
          <w:u w:val="single"/>
        </w:rPr>
        <w:t xml:space="preserve">承包人</w:t>
      </w:r>
      <w:r>
        <w:rPr>
          <w:rFonts w:hint="eastAsia" w:ascii="宋体" w:hAnsi="宋体" w:cs="宋体"/>
          <w:szCs w:val="21"/>
          <w:u w:val="single"/>
        </w:rPr>
        <w:t xml:space="preserve"> </w:t>
      </w:r>
      <w:r>
        <w:rPr>
          <w:rFonts w:hint="eastAsia" w:ascii="宋体" w:hAnsi="宋体" w:cs="宋体"/>
          <w:szCs w:val="21"/>
        </w:rPr>
        <w:t xml:space="preserve">承担。</w:t>
      </w:r>
      <w:r/>
    </w:p>
    <w:p>
      <w:pPr>
        <w:pStyle w:val="1668"/>
        <w:ind w:firstLine="420"/>
        <w:spacing w:line="360" w:lineRule="auto"/>
        <w:rPr>
          <w:rFonts w:ascii="宋体" w:hAnsi="宋体" w:cs="宋体"/>
          <w:szCs w:val="21"/>
        </w:rPr>
      </w:pPr>
      <w:r>
        <w:rPr>
          <w:rFonts w:hint="eastAsia" w:ascii="宋体" w:hAnsi="宋体" w:cs="宋体"/>
          <w:szCs w:val="21"/>
        </w:rPr>
        <w:t xml:space="preserve">1.11 知识产权</w:t>
      </w:r>
      <w:r/>
    </w:p>
    <w:p>
      <w:pPr>
        <w:pStyle w:val="1668"/>
        <w:ind w:firstLine="420"/>
        <w:spacing w:line="360" w:lineRule="auto"/>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w:t>
      </w:r>
      <w:r>
        <w:rPr>
          <w:rFonts w:hint="eastAsia" w:ascii="宋体" w:hAnsi="宋体" w:cs="宋体"/>
          <w:b/>
          <w:bCs/>
          <w:szCs w:val="21"/>
          <w:u w:val="single"/>
        </w:rPr>
        <w:t xml:space="preserve"> 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按通用条款执行</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b/>
          <w:bCs/>
          <w:szCs w:val="21"/>
          <w:u w:val="single"/>
        </w:rPr>
        <w:t xml:space="preserve">承包人承担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1.13工程量清单错误的修正</w:t>
      </w:r>
      <w:r/>
    </w:p>
    <w:p>
      <w:pPr>
        <w:pStyle w:val="1671"/>
        <w:ind w:firstLine="420"/>
        <w:spacing w:line="360" w:lineRule="auto"/>
        <w:rPr>
          <w:rFonts w:ascii="宋体" w:hAnsi="宋体" w:eastAsia="宋体" w:cs="仿宋"/>
          <w:b/>
          <w:bCs/>
          <w:sz w:val="21"/>
          <w:szCs w:val="21"/>
          <w:u w:val="single"/>
        </w:rPr>
      </w:pPr>
      <w:r>
        <w:rPr>
          <w:rFonts w:hint="eastAsia" w:ascii="宋体" w:hAnsi="宋体" w:eastAsia="宋体" w:cs="仿宋"/>
          <w:sz w:val="21"/>
          <w:szCs w:val="21"/>
        </w:rPr>
        <w:t xml:space="preserve">出现工程量清单错误时，是否调整合同价格：</w:t>
      </w:r>
      <w:r>
        <w:rPr>
          <w:rFonts w:hint="eastAsia" w:ascii="宋体" w:hAnsi="宋体" w:eastAsia="宋体" w:cs="仿宋"/>
          <w:b/>
          <w:bCs/>
          <w:sz w:val="21"/>
          <w:szCs w:val="21"/>
          <w:u w:val="single"/>
        </w:rPr>
        <w:t xml:space="preserve">出现下列情形之一时，发包人应予以修正，并相应调整合同价格：</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（1）工程量清单存在缺项、漏项的；</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（2）工程量清单偏差超出专用合同条款约定的工程量偏差范围的；</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（3）未按照国家现行计量规范强制性规定计量的。</w:t>
      </w:r>
      <w:r/>
    </w:p>
    <w:p>
      <w:pPr>
        <w:ind w:firstLine="420"/>
        <w:jc w:val="both"/>
        <w:spacing w:line="360" w:lineRule="auto"/>
        <w:widowControl w:val="off"/>
        <w:rPr>
          <w:rFonts w:ascii="宋体" w:hAnsi="宋体" w:eastAsia="宋体" w:cs="宋体"/>
          <w:color w:val="auto"/>
        </w:rPr>
      </w:pPr>
      <w:r>
        <w:rPr>
          <w:rFonts w:hint="eastAsia" w:ascii="宋体" w:hAnsi="宋体" w:eastAsia="宋体" w:cs="仿宋"/>
          <w:b/>
          <w:bCs/>
          <w:color w:val="auto"/>
          <w:u w:val="single"/>
        </w:rPr>
        <w:t xml:space="preserve">允许调整合同价格的工程量偏差范围：合同履行期间，因非承包人原因引起分部分项工程量增减，当工程量清单项目工程量的变化幅度超过15%，综合单价可进行调整。调整原则：由承包人根据工程资料、计量规则和计价办法、工程造价管理机构发布的信息价格和承包人报价浮动率提出变更工程项目的单价，并报监理和发包人确认后调整，承包人报价浮动率＝【1-（中标价-暂列金额-暂估价）/（最高投标限价-暂列金额-暂估价）】*100%，工程造价管理机构发布的信息价格缺项的，应通过市场调查等取得有合法依据的市扬价格</w:t>
      </w:r>
      <w:r>
        <w:rPr>
          <w:rFonts w:hint="eastAsia" w:ascii="宋体" w:hAnsi="宋体" w:eastAsia="宋体" w:cs="宋体"/>
          <w:color w:val="auto"/>
        </w:rPr>
        <w:t xml:space="preserve">。</w:t>
      </w:r>
      <w:r/>
    </w:p>
    <w:p>
      <w:pPr>
        <w:pStyle w:val="1669"/>
        <w:ind w:firstLine="210"/>
        <w:spacing w:before="0" w:after="0" w:line="360" w:lineRule="auto"/>
        <w:rPr>
          <w:rFonts w:ascii="宋体" w:hAnsi="宋体" w:cs="宋体"/>
          <w:b w:val="0"/>
          <w:sz w:val="21"/>
          <w:szCs w:val="21"/>
        </w:rPr>
      </w:pPr>
      <w:r/>
      <w:bookmarkStart w:id="10" w:name="_Toc404776713"/>
      <w:r>
        <w:rPr>
          <w:rFonts w:hint="eastAsia" w:ascii="宋体" w:hAnsi="宋体" w:cs="宋体"/>
          <w:b w:val="0"/>
          <w:sz w:val="21"/>
          <w:szCs w:val="21"/>
        </w:rPr>
        <w:t xml:space="preserve">2.发包人</w:t>
      </w:r>
      <w:bookmarkEnd w:id="10"/>
      <w:r/>
      <w:r/>
    </w:p>
    <w:p>
      <w:pPr>
        <w:pStyle w:val="1668"/>
        <w:ind w:firstLine="420"/>
        <w:spacing w:line="360" w:lineRule="auto"/>
        <w:rPr>
          <w:rFonts w:ascii="宋体" w:hAnsi="宋体" w:cs="宋体"/>
          <w:szCs w:val="21"/>
        </w:rPr>
      </w:pPr>
      <w:r>
        <w:rPr>
          <w:rFonts w:hint="eastAsia" w:ascii="宋体" w:hAnsi="宋体" w:cs="宋体"/>
          <w:szCs w:val="21"/>
        </w:rPr>
        <w:t xml:space="preserve">2.2 发包人代表</w:t>
      </w:r>
      <w:r/>
    </w:p>
    <w:p>
      <w:pPr>
        <w:pStyle w:val="1668"/>
        <w:ind w:firstLine="420"/>
        <w:spacing w:line="360" w:lineRule="auto"/>
        <w:rPr>
          <w:rFonts w:ascii="宋体" w:hAnsi="宋体" w:cs="宋体"/>
          <w:szCs w:val="21"/>
        </w:rPr>
      </w:pPr>
      <w:r>
        <w:rPr>
          <w:rFonts w:hint="eastAsia" w:ascii="宋体" w:hAnsi="宋体" w:cs="宋体"/>
          <w:szCs w:val="21"/>
        </w:rPr>
        <w:t xml:space="preserve">发包人代表：</w:t>
      </w:r>
      <w:r/>
    </w:p>
    <w:p>
      <w:pPr>
        <w:pStyle w:val="1668"/>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工程变更签发、工程价款调整的审核、工期顺延的审核，核发开工通知、缓建指令，停工、复工指令，工程款支付审批权，更换或清退不符合要求的施工管理及技术人员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2.4 施工现场、施工条件和基础资料的提供</w:t>
      </w:r>
      <w:r/>
    </w:p>
    <w:p>
      <w:pPr>
        <w:pStyle w:val="1668"/>
        <w:ind w:firstLine="420"/>
        <w:spacing w:line="360" w:lineRule="auto"/>
        <w:rPr>
          <w:rFonts w:ascii="宋体" w:hAnsi="宋体" w:cs="宋体"/>
          <w:szCs w:val="21"/>
        </w:rPr>
      </w:pPr>
      <w:r>
        <w:rPr>
          <w:rFonts w:hint="eastAsia" w:ascii="宋体" w:hAnsi="宋体" w:cs="宋体"/>
          <w:szCs w:val="21"/>
        </w:rPr>
        <w:t xml:space="preserve">2.4.1 提供施工现场</w:t>
      </w:r>
      <w:r/>
    </w:p>
    <w:p>
      <w:pPr>
        <w:pStyle w:val="1668"/>
        <w:ind w:firstLine="420"/>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开工前移交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2.4.2 提供施工条件</w:t>
      </w:r>
      <w:r/>
    </w:p>
    <w:p>
      <w:pPr>
        <w:pStyle w:val="1668"/>
        <w:ind w:firstLine="420"/>
        <w:spacing w:line="360" w:lineRule="auto"/>
        <w:rPr>
          <w:rFonts w:ascii="宋体" w:hAnsi="宋体" w:cs="宋体"/>
          <w:szCs w:val="21"/>
          <w:u w:val="single"/>
        </w:rPr>
      </w:pPr>
      <w:r>
        <w:rPr>
          <w:rFonts w:hint="eastAsia" w:ascii="宋体" w:hAnsi="宋体" w:cs="宋体"/>
          <w:szCs w:val="21"/>
        </w:rPr>
        <w:t xml:space="preserve">（1）关于发包人应负责提供施工所需要的条件，包括：</w:t>
      </w:r>
      <w:r>
        <w:rPr>
          <w:rFonts w:hint="eastAsia" w:ascii="宋体" w:hAnsi="宋体" w:cs="宋体"/>
          <w:b/>
          <w:bCs/>
          <w:szCs w:val="21"/>
          <w:u w:val="single"/>
        </w:rPr>
        <w:t xml:space="preserve"> 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p>
    <w:p>
      <w:pPr>
        <w:pStyle w:val="1669"/>
        <w:ind w:firstLine="210"/>
        <w:spacing w:before="0" w:after="0" w:line="360" w:lineRule="auto"/>
        <w:rPr>
          <w:rFonts w:ascii="宋体" w:hAnsi="宋体" w:cs="宋体"/>
          <w:b w:val="0"/>
          <w:sz w:val="21"/>
          <w:szCs w:val="21"/>
        </w:rPr>
      </w:pPr>
      <w:r/>
      <w:bookmarkStart w:id="11" w:name="_Toc404776714"/>
      <w:r>
        <w:rPr>
          <w:rFonts w:hint="eastAsia" w:ascii="宋体" w:hAnsi="宋体" w:cs="宋体"/>
          <w:b w:val="0"/>
          <w:sz w:val="21"/>
          <w:szCs w:val="21"/>
        </w:rPr>
        <w:t xml:space="preserve">3. 承包人</w:t>
      </w:r>
      <w:bookmarkEnd w:id="11"/>
      <w:r/>
      <w:r/>
    </w:p>
    <w:p>
      <w:pPr>
        <w:pStyle w:val="1668"/>
        <w:ind w:firstLine="420"/>
        <w:spacing w:line="360" w:lineRule="auto"/>
        <w:rPr>
          <w:rFonts w:ascii="宋体" w:hAnsi="宋体" w:cs="宋体"/>
          <w:szCs w:val="21"/>
        </w:rPr>
      </w:pPr>
      <w:r>
        <w:rPr>
          <w:rFonts w:hint="eastAsia" w:ascii="宋体" w:hAnsi="宋体" w:cs="宋体"/>
          <w:szCs w:val="21"/>
        </w:rPr>
        <w:t xml:space="preserve">3.1 承包人的一般义务</w:t>
      </w:r>
      <w:r/>
    </w:p>
    <w:p>
      <w:pPr>
        <w:pStyle w:val="1668"/>
        <w:ind w:firstLine="420"/>
        <w:spacing w:line="360" w:lineRule="auto"/>
        <w:rPr>
          <w:rFonts w:ascii="宋体" w:hAnsi="宋体" w:cs="宋体"/>
          <w:szCs w:val="21"/>
          <w:u w:val="single"/>
        </w:rPr>
      </w:pPr>
      <w:r>
        <w:rPr>
          <w:rFonts w:hint="eastAsia" w:ascii="宋体" w:hAnsi="宋体" w:cs="宋体"/>
          <w:szCs w:val="21"/>
        </w:rPr>
        <w:t xml:space="preserve">（9）承包人提交的竣工资料的内容：</w:t>
      </w:r>
      <w:r>
        <w:rPr>
          <w:rFonts w:hint="eastAsia" w:ascii="宋体" w:hAnsi="宋体" w:cs="宋体"/>
          <w:szCs w:val="21"/>
          <w:u w:val="single"/>
        </w:rPr>
        <w:t xml:space="preserve">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竣工图需移交原件6套（纸质竣工图5套，电子文档1套）给发包人。与档案相关的一切费用包含在投标报价中，不另行支付。</w:t>
      </w:r>
      <w:r/>
    </w:p>
    <w:p>
      <w:pPr>
        <w:pStyle w:val="1668"/>
        <w:ind w:firstLine="420"/>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叁套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b/>
          <w:bCs/>
          <w:szCs w:val="21"/>
          <w:u w:val="single"/>
        </w:rPr>
        <w:t xml:space="preserve"> </w:t>
      </w:r>
      <w:r>
        <w:rPr>
          <w:rFonts w:hint="eastAsia" w:ascii="宋体" w:hAnsi="宋体" w:cs="宋体"/>
          <w:szCs w:val="21"/>
          <w:u w:val="single"/>
        </w:rPr>
        <w:t xml:space="preserve"> 费用由承包人承担 </w:t>
      </w:r>
      <w:r>
        <w:rPr>
          <w:rFonts w:hint="eastAsia" w:ascii="宋体" w:hAnsi="宋体" w:cs="宋体"/>
          <w:b/>
          <w:bCs/>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书面及电子档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（10）承包人应履行的其他义务：</w:t>
      </w:r>
      <w:r>
        <w:rPr>
          <w:rFonts w:hint="eastAsia" w:ascii="宋体" w:hAnsi="宋体" w:cs="宋体"/>
          <w:szCs w:val="21"/>
          <w:u w:val="single"/>
        </w:rPr>
        <w:t xml:space="preserve"> 承包人应按约定时间和要求，完成以下工作：1）手续办理的积极配合；2）施工现场、周边及外部矛盾由承包人自行解决，发包人负责协助，不得以施工现场、周边及外部矛盾作为工期不能完成的理由；3）承包人负责做好迎接各类现场检查的配合工作，相关费用在投标中综合考虑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3.2 项目经理</w:t>
      </w:r>
      <w:r/>
    </w:p>
    <w:p>
      <w:pPr>
        <w:pStyle w:val="1668"/>
        <w:ind w:firstLine="420"/>
        <w:spacing w:line="360" w:lineRule="auto"/>
        <w:rPr>
          <w:rFonts w:ascii="宋体" w:hAnsi="宋体" w:cs="宋体"/>
          <w:szCs w:val="21"/>
        </w:rPr>
      </w:pPr>
      <w:r>
        <w:rPr>
          <w:rFonts w:hint="eastAsia" w:ascii="宋体" w:hAnsi="宋体" w:cs="宋体"/>
          <w:szCs w:val="21"/>
        </w:rPr>
        <w:t xml:space="preserve">3.2.1 项目经理：</w:t>
      </w:r>
      <w:r/>
    </w:p>
    <w:p>
      <w:pPr>
        <w:pStyle w:val="1668"/>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 项目负责人每周至少 5 天，每天至少 8 小时、每月不少于 22 天在现场组织施工，因特殊原因不能到岗的需事先得到发包人同意。项目负责人在现场情况以到发包人处的签到、签退登记及发包人和监理人的检查登记为准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Fonts w:hint="eastAsia" w:ascii="宋体" w:hAnsi="宋体" w:cs="宋体"/>
          <w:szCs w:val="21"/>
        </w:rPr>
        <w:t xml:space="preserve">。</w:t>
      </w:r>
      <w:r/>
    </w:p>
    <w:p>
      <w:pPr>
        <w:pStyle w:val="1668"/>
        <w:ind w:firstLine="420"/>
        <w:spacing w:line="360" w:lineRule="auto"/>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 支付违约金每次 300 元。每月在现场办公不足 22 天的，每少一天支付违约金 500 元。累计达 10 天，发包人解除合同，承包人承担由此造成的损失</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支付违约金 5000 元，并按发包人要求进行整改。承包人不按要求整改的发包人解除合同，并依法追究承包人由此造成的损失，同时上报建设行政主管部门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 支付违约金10000元，发包人有权解除合同，并依法追究承包人由此造成的损失，同时上报建设行政主管部门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3.3 承包人人员</w:t>
      </w:r>
      <w:r/>
    </w:p>
    <w:p>
      <w:pPr>
        <w:pStyle w:val="1668"/>
        <w:ind w:firstLine="420"/>
        <w:spacing w:line="360" w:lineRule="auto"/>
        <w:rPr>
          <w:rFonts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按通用条款执行</w:t>
      </w:r>
      <w:r>
        <w:rPr>
          <w:rFonts w:hint="eastAsia" w:ascii="宋体" w:hAnsi="宋体" w:cs="宋体"/>
          <w:b/>
          <w:bCs/>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 支付违约金10000元，发包人有权解除合同，并依法追究承包人造成的损失，同时报相应的建设主管部门处理 </w:t>
      </w:r>
      <w:r>
        <w:rPr>
          <w:rFonts w:hint="eastAsia" w:ascii="宋体" w:hAnsi="宋体" w:cs="宋体"/>
          <w:szCs w:val="21"/>
        </w:rPr>
        <w:t xml:space="preserve">。</w:t>
      </w:r>
      <w:r/>
    </w:p>
    <w:p>
      <w:pPr>
        <w:pStyle w:val="1668"/>
        <w:ind w:firstLine="420"/>
        <w:spacing w:line="360" w:lineRule="auto"/>
        <w:rPr>
          <w:rFonts w:ascii="宋体" w:hAnsi="宋体" w:cs="宋体"/>
          <w:szCs w:val="21"/>
          <w:u w:val="single"/>
        </w:rPr>
      </w:pPr>
      <w:r>
        <w:rPr>
          <w:rFonts w:hint="eastAsia" w:ascii="宋体" w:hAnsi="宋体" w:cs="宋体"/>
          <w:szCs w:val="21"/>
        </w:rPr>
        <w:t xml:space="preserve">3.3.4 承包人主要施工管理人员离开施工现场的批准要求： </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支付违约金 1000 元，发包人有权解除合同，并依法追究承包人由此造成的损失，同时上报建设行政主管部门 </w:t>
      </w:r>
      <w:r>
        <w:rPr>
          <w:rFonts w:hint="eastAsia" w:ascii="宋体" w:hAnsi="宋体" w:cs="宋体"/>
          <w:szCs w:val="21"/>
        </w:rPr>
        <w:t xml:space="preserve">。</w:t>
      </w:r>
      <w:r/>
    </w:p>
    <w:p>
      <w:pPr>
        <w:ind w:firstLine="42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承包人主要施工管理人员擅自离开施工现场的违约责任：</w:t>
      </w:r>
      <w:r>
        <w:rPr>
          <w:rFonts w:hint="eastAsia" w:ascii="宋体" w:hAnsi="宋体" w:eastAsia="宋体" w:cs="宋体"/>
          <w:color w:val="auto"/>
          <w:u w:val="single"/>
        </w:rPr>
        <w:t xml:space="preserve"> 未经发包人批准，严禁脱岗或离岗，每次罚款 200 元/人/次，连续 3 天不在现场，发包人有权要求更换人员、解除合同，承包人承担所有责任 </w:t>
      </w:r>
      <w:r>
        <w:rPr>
          <w:rFonts w:hint="eastAsia" w:ascii="宋体" w:hAnsi="宋体" w:eastAsia="宋体" w:cs="宋体"/>
          <w:color w:val="auto"/>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3.5 分包</w:t>
      </w:r>
      <w:r/>
    </w:p>
    <w:p>
      <w:pPr>
        <w:pStyle w:val="1668"/>
        <w:ind w:firstLine="420"/>
        <w:spacing w:line="360" w:lineRule="auto"/>
        <w:rPr>
          <w:rFonts w:ascii="宋体" w:hAnsi="宋体" w:cs="宋体"/>
          <w:szCs w:val="21"/>
        </w:rPr>
      </w:pPr>
      <w:r>
        <w:rPr>
          <w:rFonts w:hint="eastAsia" w:ascii="宋体" w:hAnsi="宋体" w:cs="宋体"/>
          <w:szCs w:val="21"/>
        </w:rPr>
        <w:t xml:space="preserve">3.5.1 分包的一般约定</w:t>
      </w:r>
      <w:r/>
    </w:p>
    <w:p>
      <w:pPr>
        <w:pStyle w:val="1668"/>
        <w:ind w:firstLine="630"/>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本工程禁止分包（渣土外运除外）  </w:t>
      </w:r>
      <w:r>
        <w:rPr>
          <w:rFonts w:hint="eastAsia" w:ascii="宋体" w:hAnsi="宋体" w:cs="宋体"/>
          <w:szCs w:val="21"/>
        </w:rPr>
        <w:t xml:space="preserve">。</w:t>
      </w:r>
      <w:r/>
    </w:p>
    <w:p>
      <w:pPr>
        <w:pStyle w:val="1668"/>
        <w:ind w:firstLine="630"/>
        <w:spacing w:line="360" w:lineRule="auto"/>
        <w:rPr>
          <w:rFonts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按相关规范、标准执行  </w:t>
      </w:r>
      <w:r>
        <w:rPr>
          <w:rFonts w:hint="eastAsia" w:ascii="宋体" w:hAnsi="宋体" w:cs="宋体"/>
          <w:szCs w:val="21"/>
        </w:rPr>
        <w:t xml:space="preserve">。</w:t>
      </w:r>
      <w:bookmarkStart w:id="12" w:name="_Toc304295525"/>
      <w:r/>
      <w:bookmarkEnd w:id="12"/>
      <w:r/>
      <w:bookmarkStart w:id="13" w:name="_Toc300934947"/>
      <w:r/>
      <w:bookmarkEnd w:id="13"/>
      <w:r/>
      <w:bookmarkStart w:id="14" w:name="_Toc296890989"/>
      <w:r/>
      <w:bookmarkEnd w:id="14"/>
      <w:r/>
      <w:bookmarkStart w:id="15" w:name="_Toc303539104"/>
      <w:r/>
      <w:bookmarkEnd w:id="15"/>
      <w:r/>
      <w:bookmarkStart w:id="16" w:name="_Toc297120461"/>
      <w:r/>
      <w:bookmarkEnd w:id="16"/>
      <w:r/>
      <w:bookmarkStart w:id="17" w:name="_Toc296891201"/>
      <w:r/>
      <w:bookmarkEnd w:id="17"/>
      <w:r/>
      <w:bookmarkStart w:id="18" w:name="_Toc297048347"/>
      <w:r/>
      <w:bookmarkEnd w:id="18"/>
      <w:r/>
      <w:bookmarkStart w:id="19" w:name="_Toc296944500"/>
      <w:r/>
      <w:bookmarkEnd w:id="19"/>
      <w:r/>
      <w:bookmarkStart w:id="20" w:name="_Toc297123494"/>
      <w:r/>
      <w:bookmarkEnd w:id="20"/>
      <w:r/>
      <w:bookmarkStart w:id="21" w:name="_Toc297216153"/>
      <w:r/>
      <w:bookmarkEnd w:id="21"/>
      <w:r/>
      <w:bookmarkStart w:id="22" w:name="_Toc296346662"/>
      <w:r/>
      <w:bookmarkEnd w:id="22"/>
      <w:r/>
      <w:bookmarkStart w:id="23" w:name="_Toc296503161"/>
      <w:r/>
      <w:bookmarkEnd w:id="23"/>
      <w:r/>
      <w:bookmarkStart w:id="24" w:name="_Toc296347160"/>
      <w:r/>
      <w:bookmarkEnd w:id="24"/>
      <w:r/>
      <w:r/>
    </w:p>
    <w:p>
      <w:pPr>
        <w:pStyle w:val="1668"/>
        <w:ind w:firstLine="420"/>
        <w:spacing w:line="360" w:lineRule="auto"/>
        <w:rPr>
          <w:rFonts w:ascii="宋体" w:hAnsi="宋体" w:cs="宋体"/>
          <w:szCs w:val="21"/>
        </w:rPr>
      </w:pPr>
      <w:r>
        <w:rPr>
          <w:rFonts w:hint="eastAsia" w:ascii="宋体" w:hAnsi="宋体" w:cs="宋体"/>
          <w:szCs w:val="21"/>
        </w:rPr>
        <w:t xml:space="preserve">3.5.2分包的确定</w:t>
      </w:r>
      <w:r/>
    </w:p>
    <w:p>
      <w:pPr>
        <w:pStyle w:val="1668"/>
        <w:ind w:firstLine="630"/>
        <w:spacing w:line="360" w:lineRule="auto"/>
        <w:rPr>
          <w:rFonts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   本工程禁止分包（渣土外运除外）     </w:t>
      </w:r>
      <w:r>
        <w:rPr>
          <w:rFonts w:hint="eastAsia" w:ascii="宋体" w:hAnsi="宋体" w:cs="宋体"/>
          <w:szCs w:val="21"/>
        </w:rPr>
        <w:t xml:space="preserve">。</w:t>
      </w:r>
      <w:r/>
    </w:p>
    <w:p>
      <w:pPr>
        <w:pStyle w:val="1668"/>
        <w:ind w:firstLine="630"/>
        <w:spacing w:line="36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3.5.4 分包合同价款</w:t>
      </w:r>
      <w:r/>
    </w:p>
    <w:p>
      <w:pPr>
        <w:pStyle w:val="1668"/>
        <w:ind w:firstLine="630"/>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3.6 工程照管与成品、半成品保护</w:t>
      </w:r>
      <w:r/>
    </w:p>
    <w:p>
      <w:pPr>
        <w:pStyle w:val="1668"/>
        <w:ind w:firstLine="630"/>
        <w:spacing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3.7 履约担保</w:t>
      </w:r>
      <w:r/>
    </w:p>
    <w:p>
      <w:pPr>
        <w:pStyle w:val="1668"/>
        <w:ind w:firstLine="630"/>
        <w:spacing w:line="360" w:lineRule="auto"/>
        <w:rPr>
          <w:rFonts w:ascii="宋体" w:hAnsi="宋体" w:cs="宋体"/>
          <w:b/>
          <w:bCs/>
          <w:szCs w:val="21"/>
          <w:highlight w:val="yellow"/>
          <w:u w:val="single"/>
        </w:rPr>
      </w:pPr>
      <w:r>
        <w:rPr>
          <w:rFonts w:hint="eastAsia" w:ascii="宋体" w:hAnsi="宋体" w:cs="宋体"/>
          <w:szCs w:val="21"/>
        </w:rPr>
        <w:t xml:space="preserve">承包人是否提供履约担保：</w:t>
      </w:r>
      <w:r>
        <w:rPr>
          <w:rFonts w:hint="eastAsia" w:ascii="宋体" w:hAnsi="宋体" w:cs="宋体"/>
          <w:szCs w:val="21"/>
          <w:u w:val="single"/>
        </w:rPr>
        <w:t xml:space="preserve"> </w:t>
      </w:r>
      <w:r>
        <w:rPr>
          <w:rFonts w:hint="eastAsia" w:ascii="宋体" w:hAnsi="宋体" w:cs="宋体"/>
          <w:b/>
          <w:bCs/>
          <w:szCs w:val="21"/>
          <w:u w:val="single"/>
        </w:rPr>
        <w:t xml:space="preserve">是，履约保证金金额为合同价的5%；工程竣工验收合格后扣除违约罚金（如有），余款按实一次性退清。</w:t>
      </w:r>
      <w:r/>
    </w:p>
    <w:p>
      <w:pPr>
        <w:pStyle w:val="1669"/>
        <w:spacing w:before="0" w:after="0" w:line="360" w:lineRule="auto"/>
        <w:rPr>
          <w:rFonts w:ascii="宋体" w:hAnsi="宋体" w:cs="宋体"/>
          <w:b w:val="0"/>
          <w:sz w:val="21"/>
          <w:szCs w:val="21"/>
        </w:rPr>
      </w:pPr>
      <w:r/>
      <w:bookmarkStart w:id="25" w:name="_Toc404776715"/>
      <w:r>
        <w:rPr>
          <w:rFonts w:hint="eastAsia" w:ascii="宋体" w:hAnsi="宋体" w:cs="宋体"/>
          <w:b w:val="0"/>
          <w:sz w:val="21"/>
          <w:szCs w:val="21"/>
        </w:rPr>
        <w:t xml:space="preserve">4. 监理人</w:t>
      </w:r>
      <w:bookmarkEnd w:id="25"/>
      <w:r/>
      <w:r/>
    </w:p>
    <w:p>
      <w:pPr>
        <w:pStyle w:val="1668"/>
        <w:ind w:firstLine="210"/>
        <w:spacing w:line="360" w:lineRule="auto"/>
        <w:rPr>
          <w:rFonts w:ascii="宋体" w:hAnsi="宋体" w:cs="宋体"/>
          <w:szCs w:val="21"/>
        </w:rPr>
      </w:pPr>
      <w:r>
        <w:rPr>
          <w:rFonts w:hint="eastAsia" w:ascii="宋体" w:hAnsi="宋体" w:cs="宋体"/>
          <w:szCs w:val="21"/>
        </w:rPr>
        <w:t xml:space="preserve">4.1监理人的一般规定</w:t>
      </w:r>
      <w:r/>
    </w:p>
    <w:p>
      <w:pPr>
        <w:pStyle w:val="1668"/>
        <w:ind w:firstLine="420"/>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见监理合同  </w:t>
      </w:r>
      <w:r>
        <w:rPr>
          <w:rFonts w:hint="eastAsia" w:ascii="宋体" w:hAnsi="宋体" w:cs="宋体"/>
          <w:szCs w:val="21"/>
        </w:rPr>
        <w:t xml:space="preserve">。</w:t>
      </w:r>
      <w:r/>
    </w:p>
    <w:p>
      <w:pPr>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关于监理人的监理权限：</w:t>
      </w:r>
      <w:r>
        <w:rPr>
          <w:rFonts w:hint="eastAsia" w:ascii="宋体" w:hAnsi="宋体" w:eastAsia="宋体" w:cs="宋体"/>
          <w:color w:val="auto"/>
          <w:u w:val="single"/>
        </w:rPr>
        <w:t xml:space="preserve"> 受发包人委托对工程质量、进度、投资、安全进行控制、并做好合同管理、信息管理和协调工作。</w:t>
      </w:r>
      <w:r>
        <w:rPr>
          <w:rFonts w:hint="eastAsia" w:ascii="宋体" w:hAnsi="宋体" w:eastAsia="宋体" w:cs="宋体"/>
          <w:color w:val="auto"/>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承包人免费提供办公室1 间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4.2 监理人员</w:t>
      </w:r>
      <w:r/>
    </w:p>
    <w:p>
      <w:pPr>
        <w:pStyle w:val="1668"/>
        <w:ind w:firstLine="420"/>
        <w:spacing w:line="360" w:lineRule="auto"/>
        <w:rPr>
          <w:rFonts w:ascii="宋体" w:hAnsi="宋体" w:cs="宋体"/>
          <w:szCs w:val="21"/>
        </w:rPr>
      </w:pPr>
      <w:r>
        <w:rPr>
          <w:rFonts w:hint="eastAsia" w:ascii="宋体" w:hAnsi="宋体" w:cs="宋体"/>
          <w:szCs w:val="21"/>
        </w:rPr>
        <w:t xml:space="preserve">总监理工程师：</w:t>
      </w:r>
      <w:r/>
    </w:p>
    <w:p>
      <w:pPr>
        <w:pStyle w:val="1668"/>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4.4 商定或确定</w:t>
      </w:r>
      <w:r/>
    </w:p>
    <w:p>
      <w:pPr>
        <w:pStyle w:val="1668"/>
        <w:ind w:firstLine="420"/>
        <w:spacing w:line="360" w:lineRule="auto"/>
        <w:rPr>
          <w:rFonts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pStyle w:val="1668"/>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26" w:name="_Toc404776716"/>
      <w:r>
        <w:rPr>
          <w:rFonts w:hint="eastAsia" w:ascii="宋体" w:hAnsi="宋体" w:cs="宋体"/>
          <w:b w:val="0"/>
          <w:sz w:val="21"/>
          <w:szCs w:val="21"/>
        </w:rPr>
        <w:t xml:space="preserve">5. 工程质量</w:t>
      </w:r>
      <w:bookmarkEnd w:id="26"/>
      <w:r/>
      <w:r/>
    </w:p>
    <w:p>
      <w:pPr>
        <w:pStyle w:val="1668"/>
        <w:ind w:firstLine="210"/>
        <w:spacing w:line="360" w:lineRule="auto"/>
        <w:rPr>
          <w:rFonts w:ascii="宋体" w:hAnsi="宋体" w:cs="宋体"/>
          <w:szCs w:val="21"/>
        </w:rPr>
      </w:pPr>
      <w:r>
        <w:rPr>
          <w:rFonts w:hint="eastAsia" w:ascii="宋体" w:hAnsi="宋体" w:cs="宋体"/>
          <w:szCs w:val="21"/>
        </w:rPr>
        <w:t xml:space="preserve">5.1 质量要求</w:t>
      </w:r>
      <w:r/>
    </w:p>
    <w:p>
      <w:pPr>
        <w:pStyle w:val="1668"/>
        <w:ind w:firstLine="420"/>
        <w:spacing w:line="360" w:lineRule="auto"/>
        <w:rPr>
          <w:rFonts w:ascii="宋体" w:hAnsi="宋体" w:cs="宋体"/>
          <w:szCs w:val="21"/>
        </w:rPr>
      </w:pPr>
      <w:r>
        <w:rPr>
          <w:rFonts w:hint="eastAsia" w:ascii="宋体" w:hAnsi="宋体" w:cs="宋体"/>
          <w:szCs w:val="21"/>
        </w:rPr>
        <w:t xml:space="preserve">5.1.1 特殊质量标准和要求：</w:t>
      </w:r>
      <w:r>
        <w:rPr>
          <w:rFonts w:hint="eastAsia" w:ascii="宋体" w:hAnsi="宋体" w:cs="宋体"/>
          <w:szCs w:val="21"/>
          <w:u w:val="single"/>
        </w:rPr>
        <w:t xml:space="preserve"> 应保证本工程通过验收     </w:t>
      </w:r>
      <w:r>
        <w:rPr>
          <w:rFonts w:hint="eastAsia" w:ascii="宋体" w:hAnsi="宋体" w:cs="宋体"/>
          <w:szCs w:val="21"/>
        </w:rPr>
        <w:t xml:space="preserve">。</w:t>
      </w:r>
      <w:r/>
    </w:p>
    <w:p>
      <w:pPr>
        <w:pStyle w:val="1668"/>
        <w:ind w:firstLine="422"/>
        <w:spacing w:line="360" w:lineRule="auto"/>
        <w:rPr>
          <w:rFonts w:ascii="宋体" w:hAnsi="宋体" w:cs="宋体"/>
          <w:b/>
          <w:bCs/>
          <w:szCs w:val="21"/>
          <w:u w:val="single"/>
        </w:rPr>
      </w:pPr>
      <w:r>
        <w:rPr>
          <w:rFonts w:hint="eastAsia" w:ascii="宋体" w:hAnsi="宋体" w:cs="宋体"/>
          <w:b/>
          <w:bCs/>
          <w:szCs w:val="21"/>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pStyle w:val="1668"/>
        <w:ind w:firstLine="420"/>
        <w:spacing w:line="360" w:lineRule="auto"/>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5.3 隐蔽工程检查和中间验收</w:t>
      </w:r>
      <w:r/>
    </w:p>
    <w:p>
      <w:pPr>
        <w:pStyle w:val="1668"/>
        <w:ind w:firstLine="420"/>
        <w:spacing w:line="36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pStyle w:val="1668"/>
        <w:ind w:firstLine="42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pStyle w:val="1668"/>
        <w:ind w:firstLine="420"/>
        <w:spacing w:line="360" w:lineRule="auto"/>
        <w:rPr>
          <w:rFonts w:ascii="宋体" w:hAnsi="宋体" w:cs="宋体"/>
          <w:szCs w:val="21"/>
          <w:u w:val="single"/>
        </w:rPr>
      </w:pPr>
      <w:r>
        <w:rPr>
          <w:rFonts w:hint="eastAsia" w:ascii="宋体" w:hAnsi="宋体" w:cs="宋体"/>
          <w:szCs w:val="21"/>
        </w:rPr>
        <w:t xml:space="preserve">双方约定中间验收部位</w:t>
      </w:r>
      <w:r>
        <w:rPr>
          <w:rFonts w:hint="eastAsia" w:ascii="宋体" w:hAnsi="宋体" w:cs="宋体"/>
          <w:szCs w:val="21"/>
          <w:u w:val="single"/>
        </w:rPr>
        <w:t xml:space="preserve">：隐蔽工程、不同工序、分部分项工程的验收。</w:t>
      </w:r>
      <w:r/>
    </w:p>
    <w:p>
      <w:pPr>
        <w:pStyle w:val="1669"/>
        <w:spacing w:before="0" w:after="0" w:line="360" w:lineRule="auto"/>
        <w:rPr>
          <w:rFonts w:ascii="宋体" w:hAnsi="宋体" w:cs="宋体"/>
          <w:b w:val="0"/>
          <w:sz w:val="21"/>
          <w:szCs w:val="21"/>
        </w:rPr>
      </w:pPr>
      <w:r/>
      <w:bookmarkStart w:id="27" w:name="_Toc404776717"/>
      <w:r>
        <w:rPr>
          <w:rFonts w:hint="eastAsia" w:ascii="宋体" w:hAnsi="宋体" w:cs="宋体"/>
          <w:b w:val="0"/>
          <w:sz w:val="21"/>
          <w:szCs w:val="21"/>
        </w:rPr>
        <w:t xml:space="preserve">6. 安全文明施工与环境保护</w:t>
      </w:r>
      <w:bookmarkEnd w:id="27"/>
      <w:r/>
      <w:r/>
    </w:p>
    <w:p>
      <w:pPr>
        <w:pStyle w:val="1668"/>
        <w:ind w:firstLine="210"/>
        <w:spacing w:line="360" w:lineRule="auto"/>
        <w:rPr>
          <w:rFonts w:ascii="宋体" w:hAnsi="宋体" w:cs="宋体"/>
          <w:szCs w:val="21"/>
        </w:rPr>
      </w:pPr>
      <w:r>
        <w:rPr>
          <w:rFonts w:hint="eastAsia" w:ascii="宋体" w:hAnsi="宋体" w:cs="宋体"/>
          <w:szCs w:val="21"/>
        </w:rPr>
        <w:t xml:space="preserve">6.1安全文明施工</w:t>
      </w:r>
      <w:r/>
    </w:p>
    <w:p>
      <w:pPr>
        <w:pStyle w:val="1668"/>
        <w:ind w:firstLine="420"/>
        <w:spacing w:line="360" w:lineRule="auto"/>
        <w:rPr>
          <w:rFonts w:ascii="宋体" w:hAnsi="宋体" w:cs="宋体"/>
          <w:szCs w:val="21"/>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 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由承包人征求发包人意见后编制施工场地治安管理计划并报监理人、发包人同意后执行。其他按通用条款执行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6.1.5 文明施工</w:t>
      </w:r>
      <w:r/>
    </w:p>
    <w:p>
      <w:pPr>
        <w:pStyle w:val="1668"/>
        <w:ind w:firstLine="420"/>
        <w:spacing w:line="360" w:lineRule="auto"/>
        <w:rPr>
          <w:rFonts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按通用条款及扬州市相关规定执行，按要求做好安全防护、严格管控施工扬尘，绿色施工、文明施工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b/>
          <w:bCs/>
          <w:szCs w:val="21"/>
          <w:u w:val="single"/>
        </w:rPr>
      </w:pPr>
      <w:r>
        <w:rPr>
          <w:rFonts w:hint="eastAsia" w:ascii="宋体" w:hAnsi="宋体" w:cs="宋体"/>
          <w:szCs w:val="21"/>
        </w:rPr>
        <w:t xml:space="preserve">6.1.7安全施工：</w:t>
      </w:r>
      <w:r>
        <w:rPr>
          <w:rFonts w:hint="eastAsia" w:ascii="宋体" w:hAnsi="宋体" w:cs="宋体"/>
          <w:b/>
          <w:bCs/>
          <w:szCs w:val="21"/>
          <w:u w:val="single"/>
        </w:rPr>
        <w:t xml:space="preserve">施工中的安全由承包人自行负责，施工中发生安全事故造成的人身伤亡、财产损失、施工造成的房屋开裂、质量安全及相关法律责任等及由此而产生的一切费用均由承包人自行承担。</w:t>
      </w:r>
      <w:r/>
    </w:p>
    <w:p>
      <w:pPr>
        <w:numPr>
          <w:ilvl w:val="0"/>
          <w:numId w:val="2"/>
        </w:numPr>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施工组织设计、工期和进度</w:t>
      </w:r>
      <w:r/>
    </w:p>
    <w:p>
      <w:pPr>
        <w:pStyle w:val="1668"/>
        <w:ind w:firstLine="210"/>
        <w:spacing w:line="360" w:lineRule="auto"/>
        <w:rPr>
          <w:rFonts w:ascii="宋体" w:hAnsi="宋体" w:cs="宋体"/>
          <w:szCs w:val="21"/>
        </w:rPr>
      </w:pPr>
      <w:r>
        <w:rPr>
          <w:rFonts w:hint="eastAsia" w:ascii="宋体" w:hAnsi="宋体" w:cs="宋体"/>
          <w:szCs w:val="21"/>
        </w:rPr>
        <w:t xml:space="preserve">7.1 施工组织设计</w:t>
      </w:r>
      <w:r/>
    </w:p>
    <w:p>
      <w:pPr>
        <w:pStyle w:val="1668"/>
        <w:ind w:firstLine="420"/>
        <w:spacing w:line="360" w:lineRule="auto"/>
        <w:rPr>
          <w:rFonts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7.1.2 施工组织设计的提交和修改</w:t>
      </w:r>
      <w:r/>
    </w:p>
    <w:p>
      <w:pPr>
        <w:pStyle w:val="1668"/>
        <w:ind w:firstLine="420"/>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21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7.2进度计划</w:t>
      </w:r>
      <w:r/>
    </w:p>
    <w:p>
      <w:pPr>
        <w:pStyle w:val="1668"/>
        <w:ind w:firstLine="420"/>
        <w:spacing w:line="360" w:lineRule="auto"/>
        <w:rPr>
          <w:rFonts w:ascii="宋体" w:hAnsi="宋体" w:cs="宋体"/>
          <w:szCs w:val="21"/>
        </w:rPr>
      </w:pPr>
      <w:r>
        <w:rPr>
          <w:rFonts w:hint="eastAsia" w:ascii="宋体" w:hAnsi="宋体" w:cs="宋体"/>
          <w:szCs w:val="21"/>
        </w:rPr>
        <w:t xml:space="preserve">7.2.2 施工进度计划的修订</w:t>
      </w:r>
      <w:r/>
    </w:p>
    <w:p>
      <w:pPr>
        <w:pStyle w:val="1668"/>
        <w:ind w:firstLine="420"/>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7.3 开工</w:t>
      </w:r>
      <w:r/>
    </w:p>
    <w:p>
      <w:pPr>
        <w:pStyle w:val="1668"/>
        <w:ind w:firstLine="420"/>
        <w:spacing w:line="360" w:lineRule="auto"/>
        <w:rPr>
          <w:rFonts w:ascii="宋体" w:hAnsi="宋体" w:cs="宋体"/>
          <w:szCs w:val="21"/>
        </w:rPr>
      </w:pPr>
      <w:r>
        <w:rPr>
          <w:rFonts w:hint="eastAsia" w:ascii="宋体" w:hAnsi="宋体" w:cs="宋体"/>
          <w:szCs w:val="21"/>
        </w:rPr>
        <w:t xml:space="preserve">7.3.1 开工准备</w:t>
      </w:r>
      <w:r/>
    </w:p>
    <w:p>
      <w:pPr>
        <w:pStyle w:val="1668"/>
        <w:ind w:firstLine="420"/>
        <w:spacing w:line="360" w:lineRule="auto"/>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7.3.2开工通知</w:t>
      </w:r>
      <w:r/>
    </w:p>
    <w:p>
      <w:pPr>
        <w:pStyle w:val="1668"/>
        <w:ind w:firstLine="420"/>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b/>
          <w:bCs/>
          <w:szCs w:val="21"/>
          <w:u w:val="single"/>
        </w:rPr>
        <w:t xml:space="preserve">90</w:t>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r/>
    </w:p>
    <w:p>
      <w:pPr>
        <w:pStyle w:val="1668"/>
        <w:ind w:firstLine="210"/>
        <w:spacing w:line="360" w:lineRule="auto"/>
        <w:rPr>
          <w:rFonts w:ascii="宋体" w:hAnsi="宋体" w:cs="宋体"/>
          <w:szCs w:val="21"/>
        </w:rPr>
      </w:pPr>
      <w:r>
        <w:rPr>
          <w:rFonts w:hint="eastAsia" w:ascii="宋体" w:hAnsi="宋体" w:cs="宋体"/>
          <w:szCs w:val="21"/>
        </w:rPr>
        <w:t xml:space="preserve">7.4 测量放线</w:t>
      </w:r>
      <w:r/>
    </w:p>
    <w:p>
      <w:pPr>
        <w:pStyle w:val="1668"/>
        <w:ind w:firstLine="420"/>
        <w:spacing w:line="360" w:lineRule="auto"/>
        <w:rPr>
          <w:rFonts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7.5 工期延误</w:t>
      </w:r>
      <w:r/>
    </w:p>
    <w:p>
      <w:pPr>
        <w:pStyle w:val="1668"/>
        <w:ind w:firstLine="420"/>
        <w:spacing w:line="360" w:lineRule="auto"/>
        <w:rPr>
          <w:rFonts w:ascii="宋体" w:hAnsi="宋体" w:cs="宋体"/>
          <w:szCs w:val="21"/>
        </w:rPr>
      </w:pPr>
      <w:r>
        <w:rPr>
          <w:rFonts w:hint="eastAsia" w:ascii="宋体" w:hAnsi="宋体" w:cs="宋体"/>
          <w:szCs w:val="21"/>
        </w:rPr>
        <w:t xml:space="preserve">7.5.1 因发包人原因导致工期延误</w:t>
      </w:r>
      <w:r/>
    </w:p>
    <w:p>
      <w:pPr>
        <w:pStyle w:val="1668"/>
        <w:ind w:firstLine="420"/>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 因发包人原因造成的工期延误，且该项延误对关键线路的工期造成延误时，工期予以顺延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7.5.2 因承包人原因导致工期延误</w:t>
      </w:r>
      <w:r/>
    </w:p>
    <w:p>
      <w:pPr>
        <w:pStyle w:val="1668"/>
        <w:ind w:firstLine="420"/>
        <w:spacing w:line="360" w:lineRule="auto"/>
        <w:rPr>
          <w:rFonts w:ascii="宋体" w:hAnsi="宋体" w:cs="宋体"/>
          <w:szCs w:val="21"/>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 </w:t>
      </w:r>
      <w:r>
        <w:rPr>
          <w:rFonts w:hint="eastAsia" w:ascii="宋体" w:hAnsi="宋体" w:cs="宋体"/>
          <w:b/>
          <w:bCs/>
          <w:szCs w:val="21"/>
          <w:u w:val="single"/>
        </w:rPr>
        <w:t xml:space="preserve">工期每延误 1 天，支付违约金2000元。因承包人原因超过进度计划 30 天以上且不能按发包人或监理人要求落实整改措施的，发包人有权终止合同，由此造成的损失由承包人承担</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因承包人原因造成工期延误，逾期竣工违约金处罚的上限：</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合同价的 10% </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7.6 不利物质条件</w:t>
      </w:r>
      <w:r/>
    </w:p>
    <w:p>
      <w:pPr>
        <w:pStyle w:val="1668"/>
        <w:ind w:firstLine="420"/>
        <w:spacing w:line="360" w:lineRule="auto"/>
        <w:rPr>
          <w:rFonts w:ascii="宋体" w:hAnsi="宋体" w:cs="宋体"/>
          <w:szCs w:val="21"/>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71"/>
        <w:ind w:firstLine="420"/>
        <w:spacing w:line="360" w:lineRule="auto"/>
        <w:rPr>
          <w:rFonts w:ascii="宋体" w:hAnsi="宋体" w:eastAsia="宋体" w:cs="仿宋"/>
          <w:sz w:val="21"/>
          <w:szCs w:val="21"/>
        </w:rPr>
      </w:pPr>
      <w:r>
        <w:rPr>
          <w:rFonts w:hint="eastAsia" w:ascii="宋体" w:hAnsi="宋体" w:eastAsia="宋体" w:cs="宋体"/>
          <w:sz w:val="21"/>
          <w:szCs w:val="21"/>
        </w:rPr>
        <w:t xml:space="preserve">7.7</w:t>
      </w:r>
      <w:r>
        <w:rPr>
          <w:rFonts w:hint="eastAsia" w:ascii="宋体" w:hAnsi="宋体" w:eastAsia="宋体" w:cs="仿宋"/>
          <w:sz w:val="21"/>
          <w:szCs w:val="21"/>
        </w:rPr>
        <w:t xml:space="preserve">异常恶劣的气候条件</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发包人和承包人同意以下情形视为异常恶劣的气候条件：</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（1）</w:t>
      </w:r>
      <w:r>
        <w:rPr>
          <w:rFonts w:hint="eastAsia" w:ascii="宋体" w:hAnsi="宋体" w:eastAsia="宋体" w:cs="仿宋"/>
          <w:sz w:val="21"/>
          <w:szCs w:val="21"/>
          <w:u w:val="single"/>
        </w:rPr>
        <w:t xml:space="preserve">  </w:t>
      </w:r>
      <w:r>
        <w:rPr>
          <w:rFonts w:hint="eastAsia" w:ascii="宋体" w:hAnsi="宋体" w:eastAsia="宋体" w:cs="仿宋"/>
          <w:b/>
          <w:bCs/>
          <w:sz w:val="21"/>
          <w:szCs w:val="21"/>
          <w:u w:val="single"/>
        </w:rPr>
        <w:t xml:space="preserve">  地震     </w:t>
      </w:r>
      <w:r>
        <w:rPr>
          <w:rFonts w:hint="eastAsia" w:ascii="宋体" w:hAnsi="宋体" w:eastAsia="宋体" w:cs="仿宋"/>
          <w:sz w:val="21"/>
          <w:szCs w:val="21"/>
          <w:u w:val="single"/>
        </w:rPr>
        <w:t xml:space="preserve">   </w:t>
      </w:r>
      <w:r>
        <w:rPr>
          <w:rFonts w:hint="eastAsia" w:ascii="宋体" w:hAnsi="宋体" w:eastAsia="宋体" w:cs="仿宋"/>
          <w:sz w:val="21"/>
          <w:szCs w:val="21"/>
        </w:rPr>
        <w:t xml:space="preserve">；</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（2）</w:t>
      </w:r>
      <w:r>
        <w:rPr>
          <w:rFonts w:hint="eastAsia" w:ascii="宋体" w:hAnsi="宋体" w:eastAsia="宋体" w:cs="仿宋"/>
          <w:sz w:val="21"/>
          <w:szCs w:val="21"/>
          <w:u w:val="single"/>
        </w:rPr>
        <w:t xml:space="preserve">   </w:t>
      </w:r>
      <w:r>
        <w:rPr>
          <w:rFonts w:hint="eastAsia" w:ascii="宋体" w:hAnsi="宋体" w:eastAsia="宋体" w:cs="仿宋"/>
          <w:b/>
          <w:bCs/>
          <w:sz w:val="21"/>
          <w:szCs w:val="21"/>
          <w:u w:val="single"/>
        </w:rPr>
        <w:t xml:space="preserve"> 水灾</w:t>
      </w:r>
      <w:r>
        <w:rPr>
          <w:rFonts w:hint="eastAsia" w:ascii="宋体" w:hAnsi="宋体" w:eastAsia="宋体" w:cs="仿宋"/>
          <w:sz w:val="21"/>
          <w:szCs w:val="21"/>
          <w:u w:val="single"/>
        </w:rPr>
        <w:t xml:space="preserve">        </w:t>
      </w:r>
      <w:r>
        <w:rPr>
          <w:rFonts w:hint="eastAsia" w:ascii="宋体" w:hAnsi="宋体" w:eastAsia="宋体" w:cs="仿宋"/>
          <w:sz w:val="21"/>
          <w:szCs w:val="21"/>
        </w:rPr>
        <w:t xml:space="preserve">；</w:t>
      </w:r>
      <w:r/>
    </w:p>
    <w:p>
      <w:pPr>
        <w:ind w:firstLine="420"/>
        <w:jc w:val="both"/>
        <w:spacing w:line="360" w:lineRule="auto"/>
        <w:widowControl w:val="off"/>
        <w:rPr>
          <w:rFonts w:ascii="宋体" w:hAnsi="宋体" w:eastAsia="宋体" w:cs="宋体"/>
          <w:color w:val="auto"/>
          <w:u w:val="single"/>
        </w:rPr>
      </w:pPr>
      <w:r>
        <w:rPr>
          <w:rFonts w:hint="eastAsia" w:ascii="宋体" w:hAnsi="宋体" w:eastAsia="宋体" w:cs="仿宋"/>
          <w:color w:val="auto"/>
        </w:rPr>
        <w:t xml:space="preserve">（3）</w:t>
      </w:r>
      <w:r>
        <w:rPr>
          <w:rFonts w:hint="eastAsia" w:ascii="宋体" w:hAnsi="宋体" w:eastAsia="宋体" w:cs="仿宋"/>
          <w:color w:val="auto"/>
          <w:u w:val="single"/>
        </w:rPr>
        <w:t xml:space="preserve"> </w:t>
      </w:r>
      <w:r>
        <w:rPr>
          <w:rFonts w:hint="eastAsia" w:ascii="宋体" w:hAnsi="宋体" w:eastAsia="宋体" w:cs="仿宋"/>
          <w:b/>
          <w:bCs/>
          <w:color w:val="auto"/>
          <w:u w:val="single"/>
        </w:rPr>
        <w:t xml:space="preserve">   暴风雪</w:t>
      </w:r>
      <w:r>
        <w:rPr>
          <w:rFonts w:hint="eastAsia" w:ascii="宋体" w:hAnsi="宋体" w:eastAsia="宋体" w:cs="仿宋"/>
          <w:color w:val="auto"/>
          <w:u w:val="single"/>
        </w:rPr>
        <w:t xml:space="preserve">      </w:t>
      </w:r>
      <w:r>
        <w:rPr>
          <w:rFonts w:hint="eastAsia" w:ascii="宋体" w:hAnsi="宋体" w:eastAsia="宋体" w:cs="仿宋"/>
          <w:color w:val="auto"/>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7.9 提前竣工的奖励</w:t>
      </w:r>
      <w:r/>
    </w:p>
    <w:p>
      <w:pPr>
        <w:pStyle w:val="1668"/>
        <w:ind w:firstLine="420"/>
        <w:spacing w:line="36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提前不奖   </w:t>
      </w:r>
      <w:r>
        <w:rPr>
          <w:rFonts w:hint="eastAsia" w:ascii="宋体" w:hAnsi="宋体" w:cs="宋体"/>
          <w:szCs w:val="21"/>
        </w:rPr>
        <w:t xml:space="preserve">。</w:t>
      </w:r>
      <w:bookmarkStart w:id="28" w:name="_Toc404776719"/>
      <w:r/>
      <w:r/>
    </w:p>
    <w:p>
      <w:pPr>
        <w:pStyle w:val="1668"/>
        <w:spacing w:line="360" w:lineRule="auto"/>
        <w:rPr>
          <w:rFonts w:ascii="宋体" w:hAnsi="宋体" w:cs="宋体"/>
          <w:szCs w:val="21"/>
        </w:rPr>
      </w:pPr>
      <w:r>
        <w:rPr>
          <w:rFonts w:hint="eastAsia" w:ascii="宋体" w:hAnsi="宋体" w:cs="宋体"/>
          <w:szCs w:val="21"/>
        </w:rPr>
        <w:t xml:space="preserve">8. 材料与设备</w:t>
      </w:r>
      <w:bookmarkEnd w:id="28"/>
      <w:r/>
      <w:r/>
    </w:p>
    <w:p>
      <w:pPr>
        <w:pStyle w:val="1668"/>
        <w:ind w:firstLine="420"/>
        <w:spacing w:line="360" w:lineRule="auto"/>
        <w:rPr>
          <w:rFonts w:ascii="宋体" w:hAnsi="宋体" w:cs="宋体"/>
          <w:szCs w:val="21"/>
          <w:u w:val="single"/>
        </w:rPr>
      </w:pPr>
      <w:r>
        <w:rPr>
          <w:rFonts w:hint="eastAsia" w:ascii="宋体" w:hAnsi="宋体" w:cs="宋体"/>
          <w:szCs w:val="21"/>
        </w:rPr>
        <w:t xml:space="preserve">8.1发包人供应材料与工程设备</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8.4材料与工程设备的保管与使用</w:t>
      </w:r>
      <w:r/>
    </w:p>
    <w:p>
      <w:pPr>
        <w:pStyle w:val="1668"/>
        <w:ind w:firstLine="420"/>
        <w:spacing w:line="360" w:lineRule="auto"/>
        <w:rPr>
          <w:rFonts w:ascii="宋体" w:hAnsi="宋体" w:cs="宋体"/>
          <w:szCs w:val="21"/>
        </w:rPr>
      </w:pPr>
      <w:r>
        <w:rPr>
          <w:rFonts w:hint="eastAsia" w:ascii="宋体" w:hAnsi="宋体" w:cs="宋体"/>
          <w:szCs w:val="21"/>
        </w:rPr>
        <w:t xml:space="preserve">8.4.1发包人供应的材料设备的保管费用的承担：</w:t>
      </w:r>
      <w:r>
        <w:rPr>
          <w:rFonts w:hint="eastAsia" w:ascii="宋体" w:hAnsi="宋体" w:cs="宋体"/>
          <w:b/>
          <w:bCs/>
          <w:szCs w:val="21"/>
          <w:u w:val="single"/>
        </w:rPr>
        <w:t xml:space="preserve">    /   </w:t>
      </w:r>
      <w:r>
        <w:rPr>
          <w:rFonts w:hint="eastAsia" w:ascii="宋体" w:hAnsi="宋体" w:cs="宋体"/>
          <w:szCs w:val="21"/>
        </w:rPr>
        <w:t xml:space="preserve">。</w:t>
      </w:r>
      <w:r/>
    </w:p>
    <w:p>
      <w:pPr>
        <w:pStyle w:val="1668"/>
        <w:ind w:firstLine="840"/>
        <w:spacing w:line="360" w:lineRule="auto"/>
        <w:rPr>
          <w:rFonts w:ascii="宋体" w:hAnsi="宋体" w:cs="宋体"/>
          <w:szCs w:val="21"/>
        </w:rPr>
      </w:pPr>
      <w:r>
        <w:rPr>
          <w:rFonts w:hint="eastAsia" w:ascii="宋体" w:hAnsi="宋体" w:cs="宋体"/>
          <w:szCs w:val="21"/>
        </w:rPr>
        <w:t xml:space="preserve">发包人供应材料设备的结算方法：</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8.6 样品</w:t>
      </w:r>
      <w:r/>
    </w:p>
    <w:p>
      <w:pPr>
        <w:pStyle w:val="1668"/>
        <w:ind w:firstLine="420"/>
        <w:spacing w:line="360" w:lineRule="auto"/>
        <w:rPr>
          <w:rFonts w:ascii="宋体" w:hAnsi="宋体" w:cs="宋体"/>
          <w:szCs w:val="21"/>
        </w:rPr>
      </w:pPr>
      <w:r>
        <w:rPr>
          <w:rFonts w:hint="eastAsia" w:ascii="宋体" w:hAnsi="宋体" w:cs="宋体"/>
          <w:szCs w:val="21"/>
        </w:rPr>
        <w:t xml:space="preserve">8.6.1</w:t>
      </w:r>
      <w:r>
        <w:rPr>
          <w:rFonts w:hint="eastAsia" w:ascii="宋体" w:hAnsi="宋体" w:cs="宋体"/>
          <w:szCs w:val="21"/>
        </w:rPr>
        <w:tab/>
      </w:r>
      <w:r>
        <w:rPr>
          <w:rFonts w:hint="eastAsia" w:ascii="宋体" w:hAnsi="宋体" w:cs="宋体"/>
          <w:szCs w:val="21"/>
        </w:rPr>
        <w:t xml:space="preserve">样品的报送与封存</w:t>
      </w:r>
      <w:r/>
    </w:p>
    <w:p>
      <w:pPr>
        <w:pStyle w:val="1668"/>
        <w:ind w:firstLine="420"/>
        <w:spacing w:line="360" w:lineRule="auto"/>
        <w:rPr>
          <w:rFonts w:ascii="宋体" w:hAnsi="宋体" w:cs="宋体"/>
          <w:szCs w:val="21"/>
          <w:u w:val="single"/>
        </w:rPr>
      </w:pPr>
      <w:r>
        <w:rPr>
          <w:rFonts w:hint="eastAsia" w:ascii="宋体" w:hAnsi="宋体" w:cs="宋体"/>
          <w:szCs w:val="21"/>
        </w:rPr>
        <w:t xml:space="preserve">需要承包人报送样品的材料或工程设备，样品的种类、名称、规格、数量要求：</w:t>
      </w:r>
      <w:r/>
    </w:p>
    <w:p>
      <w:pPr>
        <w:pStyle w:val="1668"/>
        <w:ind w:firstLine="420"/>
        <w:spacing w:line="360" w:lineRule="auto"/>
        <w:rPr>
          <w:rFonts w:ascii="宋体" w:hAnsi="宋体" w:cs="宋体"/>
          <w:szCs w:val="21"/>
          <w:u w:val="single"/>
        </w:rPr>
      </w:pPr>
      <w:r>
        <w:rPr>
          <w:rFonts w:hint="eastAsia" w:ascii="宋体" w:hAnsi="宋体" w:cs="宋体"/>
          <w:szCs w:val="21"/>
          <w:u w:val="single"/>
        </w:rPr>
        <w:t xml:space="preserve">（1）承包人采购材料设备设施：其采购、运输、验收、检验、保管等费用由承包人负责。 </w:t>
      </w:r>
      <w:r/>
    </w:p>
    <w:p>
      <w:pPr>
        <w:pStyle w:val="1668"/>
        <w:ind w:firstLine="420"/>
        <w:spacing w:line="360" w:lineRule="auto"/>
        <w:rPr>
          <w:rFonts w:ascii="宋体" w:hAnsi="宋体" w:cs="宋体"/>
          <w:szCs w:val="21"/>
          <w:u w:val="single"/>
        </w:rPr>
      </w:pPr>
      <w:r>
        <w:rPr>
          <w:rFonts w:hint="eastAsia" w:ascii="宋体" w:hAnsi="宋体" w:cs="宋体"/>
          <w:szCs w:val="21"/>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ascii="宋体" w:hAnsi="宋体" w:cs="宋体"/>
          <w:szCs w:val="21"/>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1668"/>
        <w:ind w:firstLine="420"/>
        <w:spacing w:line="360" w:lineRule="auto"/>
        <w:rPr>
          <w:rFonts w:ascii="宋体" w:hAnsi="宋体" w:cs="宋体"/>
          <w:szCs w:val="21"/>
          <w:u w:val="single"/>
        </w:rPr>
      </w:pPr>
      <w:r>
        <w:rPr>
          <w:rFonts w:hint="eastAsia" w:ascii="宋体" w:hAnsi="宋体" w:cs="宋体"/>
          <w:szCs w:val="21"/>
          <w:u w:val="single"/>
        </w:rPr>
        <w:t xml:space="preserve">（3）承包人采购的材料设备设施不符合设计和标准要求时，承包人应按要求时间运出施工场地，重新采购符合要求的产品，并承担由此产生的费用，由此延误的工期不予顺延。</w:t>
      </w:r>
      <w:r/>
    </w:p>
    <w:p>
      <w:pPr>
        <w:pStyle w:val="1668"/>
        <w:ind w:firstLine="420"/>
        <w:spacing w:line="360" w:lineRule="auto"/>
        <w:rPr>
          <w:rFonts w:ascii="宋体" w:hAnsi="宋体" w:cs="宋体"/>
          <w:szCs w:val="21"/>
          <w:u w:val="single"/>
        </w:rPr>
      </w:pPr>
      <w:r>
        <w:rPr>
          <w:rFonts w:hint="eastAsia" w:ascii="宋体" w:hAnsi="宋体" w:cs="宋体"/>
          <w:szCs w:val="21"/>
          <w:u w:val="single"/>
        </w:rPr>
        <w:t xml:space="preserve">（4）承包人采购的材料设备设施在使用前，承包人应当按要求进行检验或试验，检验合格后方能投入使用。</w:t>
      </w:r>
      <w:r/>
    </w:p>
    <w:p>
      <w:pPr>
        <w:pStyle w:val="1668"/>
        <w:ind w:firstLine="420"/>
        <w:spacing w:line="360" w:lineRule="auto"/>
        <w:rPr>
          <w:rFonts w:ascii="宋体" w:hAnsi="宋体" w:cs="宋体"/>
          <w:szCs w:val="21"/>
        </w:rPr>
      </w:pPr>
      <w:r>
        <w:rPr>
          <w:rFonts w:hint="eastAsia" w:ascii="宋体" w:hAnsi="宋体" w:cs="宋体"/>
          <w:szCs w:val="21"/>
          <w:u w:val="single"/>
        </w:rPr>
        <w:t xml:space="preserve">（5）承包人需要使用代用材料设备设施时，应经发包人和监理工程师认可后才能使用，由此增减的合同价款双方以书面的形式议定。</w:t>
      </w:r>
      <w:r/>
    </w:p>
    <w:p>
      <w:pPr>
        <w:pStyle w:val="1668"/>
        <w:ind w:firstLine="210"/>
        <w:spacing w:line="360" w:lineRule="auto"/>
        <w:rPr>
          <w:rFonts w:ascii="宋体" w:hAnsi="宋体" w:cs="宋体"/>
          <w:szCs w:val="21"/>
        </w:rPr>
      </w:pPr>
      <w:r>
        <w:rPr>
          <w:rFonts w:hint="eastAsia" w:ascii="宋体" w:hAnsi="宋体" w:cs="宋体"/>
          <w:szCs w:val="21"/>
        </w:rPr>
        <w:t xml:space="preserve">8.8 施工设备和临时设施</w:t>
      </w:r>
      <w:r/>
    </w:p>
    <w:p>
      <w:pPr>
        <w:pStyle w:val="1668"/>
        <w:ind w:firstLine="420"/>
        <w:spacing w:line="360" w:lineRule="auto"/>
        <w:rPr>
          <w:rFonts w:ascii="宋体" w:hAnsi="宋体" w:cs="宋体"/>
          <w:szCs w:val="21"/>
        </w:rPr>
      </w:pPr>
      <w:r>
        <w:rPr>
          <w:rFonts w:hint="eastAsia" w:ascii="宋体" w:hAnsi="宋体" w:cs="宋体"/>
          <w:szCs w:val="21"/>
        </w:rPr>
        <w:t xml:space="preserve">8.8.1 承包人提供的施工设备和临时设施</w:t>
      </w:r>
      <w:r/>
    </w:p>
    <w:p>
      <w:pPr>
        <w:pStyle w:val="1668"/>
        <w:ind w:firstLine="420"/>
        <w:spacing w:line="360" w:lineRule="auto"/>
        <w:rPr>
          <w:rFonts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b/>
          <w:bCs/>
          <w:szCs w:val="21"/>
          <w:u w:val="single"/>
        </w:rPr>
        <w:t xml:space="preserve"> </w:t>
      </w:r>
      <w:r>
        <w:rPr>
          <w:rFonts w:hint="eastAsia" w:ascii="宋体" w:hAnsi="宋体" w:cs="宋体"/>
          <w:szCs w:val="21"/>
          <w:u w:val="single"/>
        </w:rPr>
        <w:t xml:space="preserve">承包人承担</w:t>
      </w:r>
      <w:r>
        <w:rPr>
          <w:rFonts w:hint="eastAsia" w:ascii="宋体" w:hAnsi="宋体" w:cs="宋体"/>
          <w:b/>
          <w:bCs/>
          <w:szCs w:val="21"/>
          <w:u w:val="single"/>
        </w:rPr>
        <w:t xml:space="preserve"> </w:t>
      </w:r>
      <w:r>
        <w:rPr>
          <w:rFonts w:hint="eastAsia" w:ascii="宋体" w:hAnsi="宋体" w:cs="宋体"/>
          <w:szCs w:val="21"/>
        </w:rPr>
        <w:t xml:space="preserve">。</w:t>
      </w:r>
      <w:bookmarkStart w:id="29" w:name="_Toc404776720"/>
      <w:r/>
      <w:r/>
    </w:p>
    <w:p>
      <w:pPr>
        <w:pStyle w:val="1668"/>
        <w:spacing w:line="360" w:lineRule="auto"/>
        <w:rPr>
          <w:rFonts w:ascii="宋体" w:hAnsi="宋体" w:cs="宋体"/>
          <w:szCs w:val="21"/>
        </w:rPr>
      </w:pPr>
      <w:r>
        <w:rPr>
          <w:rFonts w:hint="eastAsia" w:ascii="宋体" w:hAnsi="宋体" w:cs="宋体"/>
          <w:szCs w:val="21"/>
        </w:rPr>
        <w:t xml:space="preserve">9. 试验与检验</w:t>
      </w:r>
      <w:bookmarkEnd w:id="29"/>
      <w:r/>
      <w:r/>
    </w:p>
    <w:p>
      <w:pPr>
        <w:pStyle w:val="1668"/>
        <w:ind w:firstLine="210"/>
        <w:spacing w:line="360" w:lineRule="auto"/>
        <w:rPr>
          <w:rFonts w:ascii="宋体" w:hAnsi="宋体" w:cs="宋体"/>
          <w:szCs w:val="21"/>
        </w:rPr>
      </w:pPr>
      <w:r>
        <w:rPr>
          <w:rFonts w:hint="eastAsia" w:ascii="宋体" w:hAnsi="宋体" w:cs="宋体"/>
          <w:szCs w:val="21"/>
        </w:rPr>
        <w:t xml:space="preserve">9.1试验设备与试验人员</w:t>
      </w:r>
      <w:r/>
    </w:p>
    <w:p>
      <w:pPr>
        <w:pStyle w:val="1668"/>
        <w:ind w:firstLine="420"/>
        <w:spacing w:line="360" w:lineRule="auto"/>
        <w:rPr>
          <w:rFonts w:ascii="宋体" w:hAnsi="宋体" w:cs="宋体"/>
          <w:szCs w:val="21"/>
        </w:rPr>
      </w:pPr>
      <w:r>
        <w:rPr>
          <w:rFonts w:hint="eastAsia" w:ascii="宋体" w:hAnsi="宋体" w:cs="宋体"/>
          <w:szCs w:val="21"/>
        </w:rPr>
        <w:t xml:space="preserve">9.1.2 试验设备</w:t>
      </w:r>
      <w:r/>
    </w:p>
    <w:p>
      <w:pPr>
        <w:pStyle w:val="1668"/>
        <w:ind w:firstLine="420"/>
        <w:spacing w:line="360" w:lineRule="auto"/>
        <w:rPr>
          <w:rFonts w:ascii="宋体" w:hAnsi="宋体" w:cs="宋体"/>
          <w:szCs w:val="21"/>
        </w:rPr>
      </w:pPr>
      <w:r>
        <w:rPr>
          <w:rFonts w:hint="eastAsia" w:ascii="宋体" w:hAnsi="宋体" w:cs="宋体"/>
          <w:szCs w:val="21"/>
        </w:rPr>
        <w:t xml:space="preserve">施工现场需要配置的试验场所：</w:t>
      </w:r>
      <w:r>
        <w:rPr>
          <w:rFonts w:hint="eastAsia" w:ascii="宋体" w:hAnsi="宋体" w:cs="宋体"/>
          <w:szCs w:val="21"/>
          <w:u w:val="single"/>
        </w:rPr>
        <w:t xml:space="preserve"> 承包人自备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 承包人提供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w:t>
      </w:r>
      <w:r>
        <w:rPr>
          <w:rFonts w:hint="eastAsia" w:ascii="宋体" w:hAnsi="宋体" w:cs="宋体"/>
          <w:b/>
          <w:bCs/>
          <w:szCs w:val="21"/>
          <w:u w:val="single"/>
        </w:rPr>
        <w:t xml:space="preserve"> 按通用条款执行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9.4 现场工艺试验 </w:t>
      </w:r>
      <w:r/>
    </w:p>
    <w:p>
      <w:pPr>
        <w:pStyle w:val="1668"/>
        <w:ind w:firstLine="420"/>
        <w:spacing w:line="36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0" w:name="_Toc404776721"/>
      <w:r>
        <w:rPr>
          <w:rFonts w:hint="eastAsia" w:ascii="宋体" w:hAnsi="宋体" w:cs="宋体"/>
          <w:b w:val="0"/>
          <w:sz w:val="21"/>
          <w:szCs w:val="21"/>
        </w:rPr>
        <w:t xml:space="preserve">10. 变更</w:t>
      </w:r>
      <w:bookmarkEnd w:id="30"/>
      <w:r/>
      <w:r/>
    </w:p>
    <w:p>
      <w:pPr>
        <w:pStyle w:val="1668"/>
        <w:ind w:firstLine="210"/>
        <w:spacing w:line="360" w:lineRule="auto"/>
        <w:rPr>
          <w:rFonts w:ascii="宋体" w:hAnsi="宋体" w:cs="宋体"/>
          <w:szCs w:val="21"/>
        </w:rPr>
      </w:pPr>
      <w:r>
        <w:rPr>
          <w:rFonts w:hint="eastAsia" w:ascii="宋体" w:hAnsi="宋体" w:cs="宋体"/>
          <w:szCs w:val="21"/>
        </w:rPr>
        <w:t xml:space="preserve">10.1变更的范围</w:t>
      </w:r>
      <w:r/>
    </w:p>
    <w:p>
      <w:pPr>
        <w:pStyle w:val="1668"/>
        <w:ind w:firstLine="420"/>
        <w:spacing w:line="360" w:lineRule="auto"/>
        <w:rPr>
          <w:rFonts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10.4 变更估价</w:t>
      </w:r>
      <w:r/>
    </w:p>
    <w:p>
      <w:pPr>
        <w:pStyle w:val="1668"/>
        <w:ind w:firstLine="420"/>
        <w:spacing w:line="360" w:lineRule="auto"/>
        <w:rPr>
          <w:rFonts w:ascii="宋体" w:hAnsi="宋体" w:cs="宋体"/>
          <w:szCs w:val="21"/>
        </w:rPr>
      </w:pPr>
      <w:r>
        <w:rPr>
          <w:rFonts w:hint="eastAsia" w:ascii="宋体" w:hAnsi="宋体" w:cs="宋体"/>
          <w:szCs w:val="21"/>
        </w:rPr>
        <w:t xml:space="preserve">10.4.1 变更估价原则</w:t>
      </w:r>
      <w:r/>
    </w:p>
    <w:p>
      <w:pPr>
        <w:pStyle w:val="167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关于变更估价的约定:</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（1）已标价工程量清单中有相同项目的，按照相同项目单价认定；</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（2）已标价工程量清单中无相同项目，但有类似项目的，参照类似项目的单价认定；</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（3）</w:t>
      </w:r>
      <w:r>
        <w:rPr>
          <w:rFonts w:hint="eastAsia" w:ascii="宋体" w:hAnsi="宋体" w:eastAsia="宋体" w:cs="仿宋"/>
          <w:b/>
          <w:bCs/>
          <w:sz w:val="21"/>
          <w:szCs w:val="21"/>
          <w:u w:val="single"/>
        </w:rPr>
        <w:t xml:space="preserve">已标价工程量清单中无相同项目，也没有类似项目的，由承包人根据工程变更资料、计量规则和计价办法、工程造价管理机构发布的信息价格和承包人报价浮动率提出变更工程项目的单价，报发包人确认后调整。承包人报价浮动率＝【1-（中标价-暂列金额-暂估价）/（最高投标限价-暂列金额-暂估价）】*100%，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（4）其它按相应的法律法规文件执行。</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（5）招标工程量清单工程量误差或工程变更导致分部分项工程费的变化，已标价工程量清单中有适用于变更工程项目的，应采用该项目的单价;但当</w:t>
      </w:r>
      <w:r>
        <w:rPr>
          <w:rFonts w:hint="eastAsia" w:ascii="宋体" w:hAnsi="宋体" w:eastAsia="宋体" w:cs="仿宋"/>
          <w:b/>
          <w:bCs/>
          <w:sz w:val="21"/>
          <w:szCs w:val="21"/>
          <w:u w:val="single"/>
        </w:rPr>
        <w:t xml:space="preserve">工程变更导致该清单项目的工程数量发生变化，且工程量偏差超过 15%时，该项目单价应调整，当工程量增加 15%以上时，增加部分的工程量的综合单价应子调低，超出部分综合单价让利幅度不得低于中标时的让利幅度(让利幅度=【1-（中标价-暂列金额-暂估价）/（最高投标限价-暂列金额-暂估价）】*100%)，当工程量减少 15%以上时，减少后剩余部分的工程量的综合单价应予调高，减少部分综合单价调高幅度不得高于中标时让利幅度(让利幅度=【1-（中标价-暂列金额-暂估价）/（最高投标限价-暂列金额-暂估价）】*100%)。</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（6）因工程变更造成施工方案变更，引起措施项目发生变化时，承包</w:t>
      </w:r>
      <w:r>
        <w:rPr>
          <w:rFonts w:hint="eastAsia" w:ascii="宋体" w:hAnsi="宋体" w:eastAsia="宋体" w:cs="仿宋"/>
          <w:b/>
          <w:bCs/>
          <w:sz w:val="21"/>
          <w:szCs w:val="21"/>
          <w:u w:val="single"/>
        </w:rPr>
        <w:t xml:space="preserve">人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原措施费中没有的措施项目，由发包人提出适当的措施变更要求，经发包人确认后调整；5、如果承包人未事先将拟实施的方案提交给发包人确认，则应视为工程变更不引起措施项目费的调整或承包人放弃调整措施项目费的权利。</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10.4.2工程量偏差</w:t>
      </w:r>
      <w:r/>
    </w:p>
    <w:p>
      <w:pPr>
        <w:pStyle w:val="1668"/>
        <w:ind w:firstLine="420"/>
        <w:spacing w:line="360" w:lineRule="auto"/>
        <w:rPr>
          <w:rFonts w:ascii="宋体" w:hAnsi="宋体" w:cs="宋体"/>
          <w:szCs w:val="21"/>
          <w:u w:val="single"/>
        </w:rPr>
      </w:pPr>
      <w:r>
        <w:rPr>
          <w:rFonts w:hint="eastAsia" w:ascii="宋体" w:hAnsi="宋体" w:cs="仿宋"/>
          <w:b/>
          <w:bCs/>
          <w:szCs w:val="21"/>
          <w:u w:val="single"/>
        </w:rPr>
        <w:t xml:space="preserve">因工程量偏差造成的分部分项工程费的变化，已标价工程量清单中有适用于此工程量清单项目的，应采用该项目清单的单价；</w:t>
      </w:r>
      <w:r>
        <w:rPr>
          <w:rFonts w:hint="eastAsia" w:ascii="宋体" w:hAnsi="宋体" w:cs="仿宋"/>
          <w:b/>
          <w:bCs/>
          <w:szCs w:val="21"/>
          <w:u w:val="single"/>
        </w:rPr>
        <w:t xml:space="preserve">但当工程量偏差导致该清单项目的工程数量发生变化，且工程量偏差超过15%时，该项目单价应调整，当工程量增加15%以上时，增加部分的工程量的综合单价应予调低，超出部分综合单价让利幅度不得低于中标时的让利幅度(让利幅度=【1-（中标价-暂列金额-暂估价）/（最高投标限价-暂列金额-暂估价）】*100%)，当工程量减少15%以上时，减少后剩余部分的工程量的综合单价应予调高，减少部分综合单价调高幅度不得高于中标时让利幅度(让利幅度=【1-（中标价-暂列金额-暂估价）/（最高投标限价-暂列金额-暂估价）】*100%)。</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10.5承包人的合理化建议</w:t>
      </w:r>
      <w:r/>
    </w:p>
    <w:p>
      <w:pPr>
        <w:pStyle w:val="1668"/>
        <w:ind w:firstLine="420"/>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left="200" w:firstLine="210"/>
        <w:spacing w:line="360" w:lineRule="auto"/>
        <w:rPr>
          <w:rFonts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10.7 暂估价</w:t>
      </w:r>
      <w:r/>
    </w:p>
    <w:p>
      <w:pPr>
        <w:pStyle w:val="1668"/>
        <w:ind w:firstLine="420"/>
        <w:spacing w:line="360" w:lineRule="auto"/>
        <w:rPr>
          <w:rFonts w:ascii="宋体" w:hAnsi="宋体" w:cs="宋体"/>
          <w:szCs w:val="21"/>
        </w:rPr>
      </w:pPr>
      <w:r>
        <w:rPr>
          <w:rFonts w:hint="eastAsia" w:ascii="宋体" w:hAnsi="宋体" w:cs="宋体"/>
          <w:szCs w:val="21"/>
        </w:rPr>
        <w:t xml:space="preserve">暂估价材料和工程设备的明细详见《暂估价一览表》。</w:t>
      </w:r>
      <w:r/>
    </w:p>
    <w:p>
      <w:pPr>
        <w:pStyle w:val="1668"/>
        <w:ind w:firstLine="420"/>
        <w:spacing w:line="360" w:lineRule="auto"/>
        <w:rPr>
          <w:rFonts w:ascii="宋体" w:hAnsi="宋体" w:cs="宋体"/>
          <w:szCs w:val="21"/>
        </w:rPr>
      </w:pPr>
      <w:r>
        <w:rPr>
          <w:rFonts w:hint="eastAsia" w:ascii="宋体" w:hAnsi="宋体" w:cs="宋体"/>
          <w:szCs w:val="21"/>
        </w:rPr>
        <w:t xml:space="preserve">10.7.1 依法必须招标的暂估价项目</w:t>
      </w:r>
      <w:r/>
    </w:p>
    <w:p>
      <w:pPr>
        <w:pStyle w:val="1668"/>
        <w:ind w:firstLine="420"/>
        <w:spacing w:line="360" w:lineRule="auto"/>
        <w:rPr>
          <w:rFonts w:ascii="宋体" w:hAnsi="宋体" w:cs="宋体"/>
          <w:szCs w:val="21"/>
        </w:rPr>
      </w:pPr>
      <w:r>
        <w:rPr>
          <w:rFonts w:hint="eastAsia" w:ascii="宋体" w:hAnsi="宋体" w:cs="宋体"/>
          <w:szCs w:val="21"/>
        </w:rPr>
        <w:t xml:space="preserve">对于依法必须招标的暂估价项目的确认和批准采取通用条款第</w:t>
      </w:r>
      <w:r>
        <w:rPr>
          <w:rFonts w:hint="eastAsia" w:ascii="宋体" w:hAnsi="宋体" w:cs="宋体"/>
          <w:szCs w:val="21"/>
          <w:u w:val="single"/>
        </w:rPr>
        <w:t xml:space="preserve">  2  </w:t>
      </w:r>
      <w:r>
        <w:rPr>
          <w:rFonts w:hint="eastAsia" w:ascii="宋体" w:hAnsi="宋体" w:cs="宋体"/>
          <w:szCs w:val="21"/>
        </w:rPr>
        <w:t xml:space="preserve">种方式确定。</w:t>
      </w:r>
      <w:r/>
    </w:p>
    <w:p>
      <w:pPr>
        <w:pStyle w:val="1668"/>
        <w:ind w:firstLine="420"/>
        <w:spacing w:line="360" w:lineRule="auto"/>
        <w:rPr>
          <w:rFonts w:ascii="宋体" w:hAnsi="宋体" w:cs="宋体"/>
          <w:szCs w:val="21"/>
        </w:rPr>
      </w:pPr>
      <w:r>
        <w:rPr>
          <w:rFonts w:hint="eastAsia" w:ascii="宋体" w:hAnsi="宋体" w:cs="宋体"/>
          <w:szCs w:val="21"/>
        </w:rPr>
        <w:t xml:space="preserve">10.7.2 不属于依法必须招标的暂估价项目</w:t>
      </w:r>
      <w:r/>
    </w:p>
    <w:p>
      <w:pPr>
        <w:pStyle w:val="1668"/>
        <w:ind w:firstLine="420"/>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对于不属于依法必须招标的暂估价项目的确认和批准采取通用条款第 </w:t>
      </w:r>
      <w:r>
        <w:rPr>
          <w:rFonts w:hint="eastAsia" w:ascii="宋体" w:hAnsi="宋体" w:cs="宋体"/>
          <w:szCs w:val="21"/>
          <w:u w:val="single"/>
        </w:rPr>
        <w:t xml:space="preserve"> 1   </w:t>
      </w:r>
      <w:r>
        <w:rPr>
          <w:rFonts w:hint="eastAsia" w:ascii="宋体" w:hAnsi="宋体" w:cs="宋体"/>
          <w:szCs w:val="21"/>
        </w:rPr>
        <w:t xml:space="preserve">种方式确定。</w:t>
      </w:r>
      <w:r/>
    </w:p>
    <w:p>
      <w:pPr>
        <w:pStyle w:val="1668"/>
        <w:ind w:firstLine="210"/>
        <w:spacing w:line="360" w:lineRule="auto"/>
        <w:rPr>
          <w:rFonts w:ascii="宋体" w:hAnsi="宋体" w:cs="宋体"/>
          <w:szCs w:val="21"/>
        </w:rPr>
      </w:pPr>
      <w:r>
        <w:rPr>
          <w:rFonts w:hint="eastAsia" w:ascii="宋体" w:hAnsi="宋体" w:cs="宋体"/>
          <w:szCs w:val="21"/>
        </w:rPr>
        <w:t xml:space="preserve">10.8 暂列金额</w:t>
      </w:r>
      <w:r/>
    </w:p>
    <w:p>
      <w:pPr>
        <w:pStyle w:val="1668"/>
        <w:ind w:firstLine="420"/>
        <w:spacing w:line="360" w:lineRule="auto"/>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1" w:name="_Toc404776722"/>
      <w:r>
        <w:rPr>
          <w:rFonts w:hint="eastAsia" w:ascii="宋体" w:hAnsi="宋体" w:cs="宋体"/>
          <w:b w:val="0"/>
          <w:sz w:val="21"/>
          <w:szCs w:val="21"/>
        </w:rPr>
        <w:t xml:space="preserve">11. 价格调整</w:t>
      </w:r>
      <w:bookmarkEnd w:id="31"/>
      <w:r/>
      <w:r/>
    </w:p>
    <w:p>
      <w:pPr>
        <w:pStyle w:val="1668"/>
        <w:ind w:firstLine="210"/>
        <w:spacing w:line="360" w:lineRule="auto"/>
        <w:rPr>
          <w:rFonts w:ascii="宋体" w:hAnsi="宋体" w:cs="宋体"/>
          <w:szCs w:val="21"/>
        </w:rPr>
      </w:pPr>
      <w:r>
        <w:rPr>
          <w:rFonts w:hint="eastAsia" w:ascii="宋体" w:hAnsi="宋体" w:cs="宋体"/>
          <w:szCs w:val="21"/>
        </w:rPr>
        <w:t xml:space="preserve">11.1 市场价格波动引起的调整</w:t>
      </w:r>
      <w:r/>
    </w:p>
    <w:p>
      <w:pPr>
        <w:pStyle w:val="1668"/>
        <w:ind w:firstLine="420"/>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w:t>
      </w:r>
      <w:r>
        <w:rPr>
          <w:rFonts w:hint="eastAsia" w:ascii="宋体" w:hAnsi="宋体" w:cs="宋体"/>
          <w:b/>
          <w:bCs/>
          <w:szCs w:val="21"/>
          <w:u w:val="single"/>
        </w:rPr>
        <w:t xml:space="preserve">是</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w:t>
      </w:r>
      <w:r>
        <w:rPr>
          <w:rFonts w:hint="eastAsia" w:ascii="宋体" w:hAnsi="宋体" w:cs="宋体"/>
          <w:b/>
          <w:bCs/>
          <w:szCs w:val="21"/>
          <w:u w:val="single"/>
        </w:rPr>
        <w:t xml:space="preserve">（3）</w:t>
      </w:r>
      <w:r>
        <w:rPr>
          <w:rFonts w:hint="eastAsia" w:ascii="宋体" w:hAnsi="宋体" w:cs="宋体"/>
          <w:szCs w:val="21"/>
          <w:u w:val="single"/>
        </w:rPr>
        <w:t xml:space="preserve">   </w:t>
      </w:r>
      <w:r>
        <w:rPr>
          <w:rFonts w:hint="eastAsia" w:ascii="宋体" w:hAnsi="宋体" w:cs="宋体"/>
          <w:szCs w:val="21"/>
        </w:rPr>
        <w:t xml:space="preserve">种方式对合同价格进行调整：</w:t>
      </w:r>
      <w:r/>
    </w:p>
    <w:p>
      <w:pPr>
        <w:pStyle w:val="1668"/>
        <w:ind w:firstLine="420"/>
        <w:spacing w:line="360" w:lineRule="auto"/>
        <w:rPr>
          <w:rFonts w:ascii="宋体" w:hAnsi="宋体" w:cs="宋体"/>
          <w:szCs w:val="21"/>
        </w:rPr>
      </w:pPr>
      <w:r>
        <w:rPr>
          <w:rFonts w:hint="eastAsia" w:ascii="宋体" w:hAnsi="宋体" w:cs="宋体"/>
          <w:szCs w:val="21"/>
        </w:rPr>
        <w:t xml:space="preserve">第1种方式：采用价格指数进行价格调整。</w:t>
      </w:r>
      <w:r/>
    </w:p>
    <w:p>
      <w:pPr>
        <w:pStyle w:val="1668"/>
        <w:ind w:firstLine="420"/>
        <w:spacing w:line="360" w:lineRule="auto"/>
        <w:rPr>
          <w:rFonts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第2种方式：采用造价信息进行价格调整。</w:t>
      </w:r>
      <w:r/>
    </w:p>
    <w:p>
      <w:pPr>
        <w:pStyle w:val="1668"/>
        <w:ind w:firstLine="420"/>
        <w:spacing w:line="360" w:lineRule="auto"/>
        <w:rPr>
          <w:rFonts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pStyle w:val="1668"/>
        <w:ind w:firstLine="420"/>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pStyle w:val="1668"/>
        <w:ind w:firstLine="420"/>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pStyle w:val="1668"/>
        <w:ind w:firstLine="420"/>
        <w:spacing w:line="360" w:lineRule="auto"/>
        <w:rPr>
          <w:rFonts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按苏建价[2008]67 号文执行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2" w:name="_Toc404776723"/>
      <w:r>
        <w:rPr>
          <w:rFonts w:hint="eastAsia" w:ascii="宋体" w:hAnsi="宋体" w:cs="宋体"/>
          <w:b w:val="0"/>
          <w:sz w:val="21"/>
          <w:szCs w:val="21"/>
        </w:rPr>
        <w:t xml:space="preserve">12. 合同价格、计量与支付</w:t>
      </w:r>
      <w:bookmarkEnd w:id="32"/>
      <w:r/>
      <w:r/>
    </w:p>
    <w:p>
      <w:pPr>
        <w:pStyle w:val="1668"/>
        <w:ind w:firstLine="210"/>
        <w:spacing w:line="360" w:lineRule="auto"/>
        <w:rPr>
          <w:rFonts w:ascii="宋体" w:hAnsi="宋体" w:cs="宋体"/>
          <w:szCs w:val="21"/>
        </w:rPr>
      </w:pPr>
      <w:r>
        <w:rPr>
          <w:rFonts w:hint="eastAsia" w:ascii="宋体" w:hAnsi="宋体" w:cs="宋体"/>
          <w:szCs w:val="21"/>
        </w:rPr>
        <w:t xml:space="preserve">12.1 合同价格形式</w:t>
      </w:r>
      <w:r/>
    </w:p>
    <w:p>
      <w:pPr>
        <w:pStyle w:val="1668"/>
        <w:ind w:firstLine="210"/>
        <w:spacing w:line="360" w:lineRule="auto"/>
        <w:rPr>
          <w:rFonts w:ascii="宋体" w:hAnsi="宋体" w:cs="宋体"/>
          <w:szCs w:val="21"/>
        </w:rPr>
      </w:pPr>
      <w:r>
        <w:rPr>
          <w:rFonts w:hint="eastAsia" w:ascii="宋体" w:hAnsi="宋体" w:cs="宋体"/>
          <w:szCs w:val="21"/>
        </w:rPr>
        <w:t xml:space="preserve">1、单价合同。</w:t>
      </w:r>
      <w:r/>
    </w:p>
    <w:p>
      <w:pPr>
        <w:pStyle w:val="1668"/>
        <w:ind w:firstLine="420"/>
        <w:spacing w:line="360" w:lineRule="auto"/>
        <w:rPr>
          <w:rFonts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 除工程量清单偏差或变更导致工程量变化幅度超出约定范围、政策性调整、设计变更及发包人要求变动的内容以外的所有风险。</w:t>
      </w:r>
      <w:r/>
    </w:p>
    <w:p>
      <w:pPr>
        <w:pStyle w:val="1668"/>
        <w:ind w:firstLine="420"/>
        <w:spacing w:line="360" w:lineRule="auto"/>
        <w:rPr>
          <w:rFonts w:ascii="宋体" w:hAnsi="宋体" w:cs="宋体"/>
          <w:szCs w:val="21"/>
        </w:rPr>
      </w:pPr>
      <w:r>
        <w:rPr>
          <w:rFonts w:hint="eastAsia" w:ascii="宋体" w:hAnsi="宋体" w:cs="宋体"/>
          <w:szCs w:val="21"/>
        </w:rPr>
        <w:t xml:space="preserve">合同价款中包括的风险范围：</w:t>
      </w:r>
      <w:r>
        <w:rPr>
          <w:rFonts w:hint="eastAsia" w:ascii="宋体" w:hAnsi="宋体" w:cs="宋体"/>
          <w:szCs w:val="21"/>
          <w:u w:val="single"/>
        </w:rPr>
        <w:t xml:space="preserve"> /  </w:t>
      </w:r>
      <w:r>
        <w:rPr>
          <w:rFonts w:hint="eastAsia" w:ascii="宋体" w:hAnsi="宋体" w:cs="宋体"/>
          <w:szCs w:val="21"/>
        </w:rPr>
        <w:t xml:space="preserve">。</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风险费用的计算方法：</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承包人应充分考虑施工期间各种风险因素，包括： </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（1）发包人预算存在的误差；</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（2）因正常的天气变化（参照历史同期气象资料）、地形等自然条件的变化，采取的临时措施；</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3）承包人已在报价中充分考虑各种施工措施，中标后措施费用在未发生工程变更时不得调整。承包人依据招标文件、图纸及设计文件等资料并自行考虑包括以上各种风险因素在内的所有风险后进行投标报价，一旦中标，投标报价将不会得到调整（设计变更和发包人要求变动的内容除外）。</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风险范围以外合同价格的调整方法：</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（1）主要材料、工程设备价格波动采用造价信息进行价格调整，调整方法见11.1。</w:t>
      </w:r>
      <w:r/>
    </w:p>
    <w:p>
      <w:pPr>
        <w:pStyle w:val="1668"/>
        <w:ind w:firstLine="420"/>
        <w:spacing w:line="360" w:lineRule="auto"/>
        <w:rPr>
          <w:rFonts w:ascii="宋体" w:hAnsi="宋体" w:cs="宋体"/>
          <w:szCs w:val="21"/>
        </w:rPr>
      </w:pPr>
      <w:r>
        <w:rPr>
          <w:rFonts w:hint="eastAsia" w:ascii="宋体" w:hAnsi="宋体" w:cs="仿宋"/>
          <w:b/>
          <w:bCs/>
          <w:szCs w:val="21"/>
          <w:u w:val="single"/>
        </w:rPr>
        <w:t xml:space="preserve">（2）施工期间人工费用的调整按国家（江苏省、扬州市）颁布的政策性人工费调整文件执行，基准日为投标截止时间前28天；调整金额按照投标报价让利幅度同比例下浮。</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2、总价合同。</w:t>
      </w:r>
      <w:r/>
    </w:p>
    <w:p>
      <w:pPr>
        <w:pStyle w:val="1668"/>
        <w:ind w:firstLine="420"/>
        <w:spacing w:line="360" w:lineRule="auto"/>
        <w:rPr>
          <w:rFonts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 /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u w:val="single"/>
        </w:rPr>
      </w:pPr>
      <w:r>
        <w:rPr>
          <w:rFonts w:hint="eastAsia" w:ascii="宋体" w:hAnsi="宋体" w:cs="宋体"/>
          <w:szCs w:val="21"/>
        </w:rPr>
        <w:t xml:space="preserve">3、其他价格方式：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p>
    <w:p>
      <w:pPr>
        <w:pStyle w:val="1668"/>
        <w:ind w:firstLine="210"/>
        <w:spacing w:line="360" w:lineRule="auto"/>
        <w:rPr>
          <w:rFonts w:ascii="宋体" w:hAnsi="宋体" w:cs="宋体"/>
          <w:szCs w:val="21"/>
        </w:rPr>
      </w:pPr>
      <w:r>
        <w:rPr>
          <w:rFonts w:hint="eastAsia" w:ascii="宋体" w:hAnsi="宋体" w:cs="宋体"/>
          <w:szCs w:val="21"/>
        </w:rPr>
        <w:t xml:space="preserve">12.2 预付款</w:t>
      </w:r>
      <w:r/>
    </w:p>
    <w:p>
      <w:pPr>
        <w:pStyle w:val="1668"/>
        <w:ind w:firstLine="420"/>
        <w:spacing w:line="360" w:lineRule="auto"/>
        <w:rPr>
          <w:rFonts w:ascii="宋体" w:hAnsi="宋体" w:cs="宋体"/>
          <w:szCs w:val="21"/>
        </w:rPr>
      </w:pPr>
      <w:r>
        <w:rPr>
          <w:rFonts w:hint="eastAsia" w:ascii="宋体" w:hAnsi="宋体" w:cs="宋体"/>
          <w:szCs w:val="21"/>
        </w:rPr>
        <w:t xml:space="preserve">12.2.1 预付款的支付</w:t>
      </w:r>
      <w:r/>
    </w:p>
    <w:p>
      <w:pPr>
        <w:pStyle w:val="1668"/>
        <w:ind w:firstLine="420"/>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12.2.2 预付款担保</w:t>
      </w:r>
      <w:r/>
    </w:p>
    <w:p>
      <w:pPr>
        <w:pStyle w:val="1668"/>
        <w:ind w:firstLine="420"/>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12.3 计量</w:t>
      </w:r>
      <w:r/>
    </w:p>
    <w:p>
      <w:pPr>
        <w:pStyle w:val="1668"/>
        <w:ind w:firstLine="420"/>
        <w:spacing w:line="360" w:lineRule="auto"/>
        <w:rPr>
          <w:rFonts w:ascii="宋体" w:hAnsi="宋体" w:cs="宋体"/>
          <w:szCs w:val="21"/>
        </w:rPr>
      </w:pPr>
      <w:r>
        <w:rPr>
          <w:rFonts w:hint="eastAsia" w:ascii="宋体" w:hAnsi="宋体" w:cs="宋体"/>
          <w:szCs w:val="21"/>
        </w:rPr>
        <w:t xml:space="preserve">12.3.1 计量原则</w:t>
      </w:r>
      <w:r/>
    </w:p>
    <w:p>
      <w:pPr>
        <w:pStyle w:val="1668"/>
        <w:ind w:firstLine="420"/>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《建设工程工程量清单计价规范》（GB50500-2013）、《水利工程工程量清单计价规范》（GB50501-2007)及相应计价定额的计算规则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12.3.2 计量周期</w:t>
      </w:r>
      <w:r/>
    </w:p>
    <w:p>
      <w:pPr>
        <w:pStyle w:val="1668"/>
        <w:ind w:firstLine="420"/>
        <w:spacing w:line="360" w:lineRule="auto"/>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12.3.3 单价合同的计量</w:t>
      </w:r>
      <w:r/>
    </w:p>
    <w:p>
      <w:pPr>
        <w:pStyle w:val="1668"/>
        <w:ind w:firstLine="420"/>
        <w:spacing w:line="360" w:lineRule="auto"/>
        <w:rPr>
          <w:rFonts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12.3.4 总价合同的计量</w:t>
      </w:r>
      <w:r/>
    </w:p>
    <w:p>
      <w:pPr>
        <w:pStyle w:val="1668"/>
        <w:ind w:firstLine="420"/>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12.3.5总价合同采用支付分解表计量支付的，是否适用第12.3.4 项〔总价合同的计量〕约定进行计量：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12.3.6 其他价格形式合同的计量</w:t>
      </w:r>
      <w:r/>
    </w:p>
    <w:p>
      <w:pPr>
        <w:pStyle w:val="1668"/>
        <w:ind w:firstLine="420"/>
        <w:spacing w:line="360" w:lineRule="auto"/>
        <w:rPr>
          <w:rFonts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12.4 工程进度款支付</w:t>
      </w:r>
      <w:r/>
    </w:p>
    <w:p>
      <w:pPr>
        <w:ind w:firstLine="420"/>
        <w:jc w:val="both"/>
        <w:spacing w:line="360" w:lineRule="auto"/>
        <w:widowControl w:val="off"/>
        <w:rPr>
          <w:rFonts w:ascii="宋体" w:hAnsi="宋体" w:eastAsia="宋体" w:cs="宋体"/>
          <w:b/>
          <w:bCs/>
          <w:color w:val="auto"/>
          <w:shd w:val="clear" w:color="auto" w:fill="ffffff"/>
        </w:rPr>
      </w:pPr>
      <w:r>
        <w:rPr>
          <w:rFonts w:hint="eastAsia" w:ascii="宋体" w:hAnsi="宋体" w:eastAsia="宋体" w:cs="宋体"/>
          <w:b/>
          <w:bCs/>
          <w:color w:val="auto"/>
        </w:rPr>
        <w:t xml:space="preserve">中标价即为合同价，待验收合格后一次性支付工程结算审计价的97%，余款作为工程质量保证金，待验收合格之日起，工程运行一年无缺陷后支付。中标人收款前必须提供正式发票。</w:t>
      </w:r>
      <w:r/>
    </w:p>
    <w:p>
      <w:pPr>
        <w:ind w:firstLine="420"/>
        <w:jc w:val="both"/>
        <w:spacing w:line="360" w:lineRule="auto"/>
        <w:widowControl w:val="off"/>
        <w:rPr>
          <w:rFonts w:ascii="宋体" w:hAnsi="宋体" w:eastAsia="宋体" w:cs="宋体"/>
          <w:b/>
          <w:color w:val="auto"/>
          <w:u w:val="single"/>
          <w:shd w:val="clear" w:color="auto" w:fill="ffffff"/>
        </w:rPr>
      </w:pPr>
      <w:r>
        <w:rPr>
          <w:rFonts w:hint="eastAsia" w:ascii="宋体" w:hAnsi="宋体" w:eastAsia="宋体" w:cs="宋体"/>
          <w:b/>
          <w:bCs/>
          <w:color w:val="auto"/>
          <w:shd w:val="clear" w:color="auto" w:fill="ffffff"/>
        </w:rPr>
        <w:t xml:space="preserve">特别强调：</w:t>
      </w:r>
      <w:r>
        <w:rPr>
          <w:rFonts w:hint="eastAsia" w:ascii="宋体" w:hAnsi="宋体" w:eastAsia="宋体" w:cs="宋体"/>
          <w:b/>
          <w:color w:val="auto"/>
        </w:rPr>
        <w:t xml:space="preserve">承包人应按时、足额发放农民工工资，因承包人拖欠农民工工资所造成的一切后果均由其全部承担。</w:t>
      </w:r>
      <w:r/>
    </w:p>
    <w:p>
      <w:pPr>
        <w:pStyle w:val="1668"/>
        <w:ind w:firstLine="420"/>
        <w:spacing w:line="360" w:lineRule="auto"/>
        <w:rPr>
          <w:rFonts w:ascii="宋体" w:hAnsi="宋体" w:cs="宋体"/>
          <w:szCs w:val="21"/>
        </w:rPr>
      </w:pPr>
      <w:r>
        <w:rPr>
          <w:rFonts w:hint="eastAsia" w:ascii="宋体" w:hAnsi="宋体" w:cs="宋体"/>
          <w:szCs w:val="21"/>
        </w:rPr>
        <w:t xml:space="preserve">12.4.2 进度付款申请单的编制</w:t>
      </w:r>
      <w:r/>
    </w:p>
    <w:p>
      <w:pPr>
        <w:pStyle w:val="1668"/>
        <w:ind w:firstLine="420"/>
        <w:spacing w:line="360" w:lineRule="auto"/>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12.4.3 进度付款申请单的提交</w:t>
      </w:r>
      <w:r/>
    </w:p>
    <w:p>
      <w:pPr>
        <w:pStyle w:val="1668"/>
        <w:ind w:firstLine="420"/>
        <w:spacing w:line="36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12.4.4 进度款审核和支付</w:t>
      </w:r>
      <w:r/>
    </w:p>
    <w:p>
      <w:pPr>
        <w:pStyle w:val="1668"/>
        <w:ind w:firstLine="420"/>
        <w:spacing w:line="360" w:lineRule="auto"/>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按 12.4 条款内容执行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12.4.6 支付分解表的编制</w:t>
      </w:r>
      <w:r/>
    </w:p>
    <w:p>
      <w:pPr>
        <w:pStyle w:val="1668"/>
        <w:ind w:firstLine="630"/>
        <w:spacing w:line="360" w:lineRule="auto"/>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630"/>
        <w:spacing w:line="360" w:lineRule="auto"/>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3" w:name="_Toc404776724"/>
      <w:r>
        <w:rPr>
          <w:rFonts w:hint="eastAsia" w:ascii="宋体" w:hAnsi="宋体" w:cs="宋体"/>
          <w:b w:val="0"/>
          <w:sz w:val="21"/>
          <w:szCs w:val="21"/>
        </w:rPr>
        <w:t xml:space="preserve">13. 验收和工程试车</w:t>
      </w:r>
      <w:bookmarkEnd w:id="33"/>
      <w:r/>
      <w:r/>
    </w:p>
    <w:p>
      <w:pPr>
        <w:pStyle w:val="1668"/>
        <w:ind w:firstLine="210"/>
        <w:spacing w:line="360" w:lineRule="auto"/>
        <w:rPr>
          <w:rFonts w:ascii="宋体" w:hAnsi="宋体" w:cs="宋体"/>
          <w:szCs w:val="21"/>
        </w:rPr>
      </w:pPr>
      <w:r>
        <w:rPr>
          <w:rFonts w:hint="eastAsia" w:ascii="宋体" w:hAnsi="宋体" w:cs="宋体"/>
          <w:szCs w:val="21"/>
        </w:rPr>
        <w:t xml:space="preserve">13.1 分部分项工程验收</w:t>
      </w:r>
      <w:r/>
    </w:p>
    <w:p>
      <w:pPr>
        <w:pStyle w:val="1668"/>
        <w:ind w:firstLine="420"/>
        <w:spacing w:line="360" w:lineRule="auto"/>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w:t>
      </w:r>
      <w:r>
        <w:rPr>
          <w:rFonts w:hint="eastAsia" w:ascii="宋体" w:hAnsi="宋体" w:cs="宋体"/>
          <w:b/>
          <w:bCs/>
          <w:szCs w:val="21"/>
          <w:u w:val="single"/>
        </w:rPr>
        <w:t xml:space="preserve">24</w:t>
      </w:r>
      <w:r>
        <w:rPr>
          <w:rFonts w:hint="eastAsia" w:ascii="宋体" w:hAnsi="宋体" w:cs="宋体"/>
          <w:szCs w:val="21"/>
          <w:u w:val="single"/>
        </w:rPr>
        <w:t xml:space="preserve">   </w:t>
      </w:r>
      <w:r>
        <w:rPr>
          <w:rFonts w:hint="eastAsia" w:ascii="宋体" w:hAnsi="宋体" w:cs="宋体"/>
          <w:szCs w:val="21"/>
        </w:rPr>
        <w:t xml:space="preserve">小时提交书面延期要求。</w:t>
      </w:r>
      <w:r/>
    </w:p>
    <w:p>
      <w:pPr>
        <w:pStyle w:val="1668"/>
        <w:ind w:firstLine="630"/>
        <w:spacing w:line="360" w:lineRule="auto"/>
        <w:rPr>
          <w:rFonts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b/>
          <w:bCs/>
          <w:szCs w:val="21"/>
          <w:u w:val="single"/>
        </w:rPr>
        <w:t xml:space="preserve">48 </w:t>
      </w:r>
      <w:r>
        <w:rPr>
          <w:rFonts w:hint="eastAsia" w:ascii="宋体" w:hAnsi="宋体" w:cs="宋体"/>
          <w:szCs w:val="21"/>
          <w:u w:val="single"/>
        </w:rPr>
        <w:t xml:space="preserve">    </w:t>
      </w:r>
      <w:r>
        <w:rPr>
          <w:rFonts w:hint="eastAsia" w:ascii="宋体" w:hAnsi="宋体" w:cs="宋体"/>
          <w:szCs w:val="21"/>
        </w:rPr>
        <w:t xml:space="preserve">小时。</w:t>
      </w:r>
      <w:r/>
    </w:p>
    <w:p>
      <w:pPr>
        <w:pStyle w:val="1668"/>
        <w:ind w:firstLine="210"/>
        <w:spacing w:line="360" w:lineRule="auto"/>
        <w:rPr>
          <w:rFonts w:ascii="宋体" w:hAnsi="宋体" w:cs="宋体"/>
          <w:szCs w:val="21"/>
        </w:rPr>
      </w:pPr>
      <w:r>
        <w:rPr>
          <w:rFonts w:hint="eastAsia" w:ascii="宋体" w:hAnsi="宋体" w:cs="宋体"/>
          <w:szCs w:val="21"/>
        </w:rPr>
        <w:t xml:space="preserve">13.2 竣工验收</w:t>
      </w:r>
      <w:r/>
    </w:p>
    <w:p>
      <w:pPr>
        <w:pStyle w:val="1668"/>
        <w:ind w:firstLine="420"/>
        <w:spacing w:line="360" w:lineRule="auto"/>
        <w:rPr>
          <w:rFonts w:ascii="宋体" w:hAnsi="宋体" w:cs="宋体"/>
          <w:szCs w:val="21"/>
        </w:rPr>
      </w:pPr>
      <w:r>
        <w:rPr>
          <w:rFonts w:hint="eastAsia" w:ascii="宋体" w:hAnsi="宋体" w:cs="宋体"/>
          <w:szCs w:val="21"/>
        </w:rPr>
        <w:t xml:space="preserve">13.2.2竣工验收程序</w:t>
      </w:r>
      <w:r/>
    </w:p>
    <w:p>
      <w:pPr>
        <w:pStyle w:val="1668"/>
        <w:ind w:firstLine="420"/>
        <w:spacing w:line="360" w:lineRule="auto"/>
        <w:rPr>
          <w:rFonts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13.2.5移交、接收全部与部分工程</w:t>
      </w:r>
      <w:r/>
    </w:p>
    <w:p>
      <w:pPr>
        <w:pStyle w:val="1668"/>
        <w:ind w:firstLine="420"/>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每延误一天罚合同价的万分之五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每延误一天罚合同价的万分之五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13.3 工程试车</w:t>
      </w:r>
      <w:r/>
    </w:p>
    <w:p>
      <w:pPr>
        <w:pStyle w:val="1668"/>
        <w:ind w:firstLine="420"/>
        <w:spacing w:line="360" w:lineRule="auto"/>
        <w:rPr>
          <w:rFonts w:ascii="宋体" w:hAnsi="宋体" w:cs="宋体"/>
          <w:szCs w:val="21"/>
        </w:rPr>
      </w:pPr>
      <w:r>
        <w:rPr>
          <w:rFonts w:hint="eastAsia" w:ascii="宋体" w:hAnsi="宋体" w:cs="宋体"/>
          <w:szCs w:val="21"/>
        </w:rPr>
        <w:t xml:space="preserve">13.3.1 试车程序</w:t>
      </w:r>
      <w:r/>
    </w:p>
    <w:p>
      <w:pPr>
        <w:pStyle w:val="1668"/>
        <w:ind w:firstLine="420"/>
        <w:spacing w:line="360" w:lineRule="auto"/>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按规定执行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w:t>
      </w:r>
      <w:r>
        <w:rPr>
          <w:rFonts w:hint="eastAsia" w:ascii="宋体" w:hAnsi="宋体" w:cs="宋体"/>
          <w:b/>
          <w:bCs/>
          <w:szCs w:val="21"/>
          <w:u w:val="single"/>
        </w:rPr>
        <w:t xml:space="preserve"> 承包人</w:t>
      </w:r>
      <w:r>
        <w:rPr>
          <w:rFonts w:hint="eastAsia" w:ascii="宋体" w:hAnsi="宋体" w:cs="宋体"/>
          <w:szCs w:val="21"/>
          <w:u w:val="single"/>
        </w:rPr>
        <w:t xml:space="preserve">    </w:t>
      </w:r>
      <w:r>
        <w:rPr>
          <w:rFonts w:hint="eastAsia" w:ascii="宋体" w:hAnsi="宋体" w:cs="宋体"/>
          <w:szCs w:val="21"/>
        </w:rPr>
        <w:t xml:space="preserve">承担；</w:t>
      </w:r>
      <w:r/>
    </w:p>
    <w:p>
      <w:pPr>
        <w:pStyle w:val="1668"/>
        <w:ind w:firstLine="420"/>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w:t>
      </w:r>
      <w:r>
        <w:rPr>
          <w:rFonts w:hint="eastAsia" w:ascii="宋体" w:hAnsi="宋体" w:cs="宋体"/>
          <w:b/>
          <w:bCs/>
          <w:szCs w:val="21"/>
          <w:u w:val="single"/>
        </w:rPr>
        <w:t xml:space="preserve">  承包人</w:t>
      </w:r>
      <w:r>
        <w:rPr>
          <w:rFonts w:hint="eastAsia" w:ascii="宋体" w:hAnsi="宋体" w:cs="宋体"/>
          <w:szCs w:val="21"/>
          <w:u w:val="single"/>
        </w:rPr>
        <w:t xml:space="preserve">    </w:t>
      </w:r>
      <w:r>
        <w:rPr>
          <w:rFonts w:hint="eastAsia" w:ascii="宋体" w:hAnsi="宋体" w:cs="宋体"/>
          <w:szCs w:val="21"/>
        </w:rPr>
        <w:t xml:space="preserve">承担。</w:t>
      </w:r>
      <w:r/>
    </w:p>
    <w:p>
      <w:pPr>
        <w:pStyle w:val="1668"/>
        <w:ind w:firstLine="420"/>
        <w:spacing w:line="360" w:lineRule="auto"/>
        <w:rPr>
          <w:rFonts w:ascii="宋体" w:hAnsi="宋体" w:cs="宋体"/>
          <w:szCs w:val="21"/>
        </w:rPr>
      </w:pPr>
      <w:r>
        <w:rPr>
          <w:rFonts w:hint="eastAsia" w:ascii="宋体" w:hAnsi="宋体" w:cs="宋体"/>
          <w:szCs w:val="21"/>
        </w:rPr>
        <w:t xml:space="preserve">13.3.3 投料试车</w:t>
      </w:r>
      <w:r/>
    </w:p>
    <w:p>
      <w:pPr>
        <w:pStyle w:val="1668"/>
        <w:ind w:firstLine="420"/>
        <w:spacing w:line="360" w:lineRule="auto"/>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13.6 竣工退场</w:t>
      </w:r>
      <w:r/>
    </w:p>
    <w:p>
      <w:pPr>
        <w:pStyle w:val="1668"/>
        <w:ind w:firstLine="420"/>
        <w:spacing w:line="360" w:lineRule="auto"/>
        <w:rPr>
          <w:rFonts w:ascii="宋体" w:hAnsi="宋体" w:cs="宋体"/>
          <w:szCs w:val="21"/>
        </w:rPr>
      </w:pPr>
      <w:r>
        <w:rPr>
          <w:rFonts w:hint="eastAsia" w:ascii="宋体" w:hAnsi="宋体" w:cs="宋体"/>
          <w:szCs w:val="21"/>
        </w:rPr>
        <w:t xml:space="preserve">13.6.1 竣工退场</w:t>
      </w:r>
      <w:r/>
    </w:p>
    <w:p>
      <w:pPr>
        <w:pStyle w:val="1668"/>
        <w:ind w:firstLine="420"/>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w:t>
      </w:r>
      <w:r>
        <w:rPr>
          <w:rFonts w:hint="eastAsia" w:ascii="宋体" w:hAnsi="宋体" w:cs="宋体"/>
          <w:b/>
          <w:bCs/>
          <w:szCs w:val="21"/>
          <w:u w:val="single"/>
        </w:rPr>
        <w:t xml:space="preserve"> 竣工验收合格后 10 日内</w:t>
      </w:r>
      <w:r>
        <w:rPr>
          <w:rFonts w:hint="eastAsia" w:ascii="宋体" w:hAnsi="宋体" w:cs="宋体"/>
          <w:szCs w:val="21"/>
          <w:u w:val="single"/>
        </w:rPr>
        <w:t xml:space="preserve">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4" w:name="_Toc404776725"/>
      <w:r>
        <w:rPr>
          <w:rFonts w:hint="eastAsia" w:ascii="宋体" w:hAnsi="宋体" w:cs="宋体"/>
          <w:b w:val="0"/>
          <w:sz w:val="21"/>
          <w:szCs w:val="21"/>
        </w:rPr>
        <w:t xml:space="preserve">14. 竣工结算</w:t>
      </w:r>
      <w:bookmarkEnd w:id="34"/>
      <w:r/>
      <w:r/>
    </w:p>
    <w:p>
      <w:pPr>
        <w:pStyle w:val="1668"/>
        <w:ind w:firstLine="210"/>
        <w:spacing w:line="360" w:lineRule="auto"/>
        <w:rPr>
          <w:rFonts w:ascii="宋体" w:hAnsi="宋体" w:cs="宋体"/>
          <w:szCs w:val="21"/>
        </w:rPr>
      </w:pPr>
      <w:r>
        <w:rPr>
          <w:rFonts w:hint="eastAsia" w:ascii="宋体" w:hAnsi="宋体" w:cs="宋体"/>
          <w:szCs w:val="21"/>
        </w:rPr>
        <w:t xml:space="preserve">14.1 竣工结算申请</w:t>
      </w:r>
      <w:r/>
    </w:p>
    <w:p>
      <w:pPr>
        <w:pStyle w:val="1668"/>
        <w:ind w:firstLine="420"/>
        <w:spacing w:line="360" w:lineRule="auto"/>
        <w:rPr>
          <w:rFonts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14.2 竣工结算审核</w:t>
      </w:r>
      <w:r/>
    </w:p>
    <w:p>
      <w:pPr>
        <w:pStyle w:val="1668"/>
        <w:ind w:firstLine="420"/>
        <w:spacing w:line="360" w:lineRule="auto"/>
        <w:rPr>
          <w:rFonts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w:t>
      </w:r>
      <w:r>
        <w:rPr>
          <w:rFonts w:hint="eastAsia" w:ascii="宋体" w:hAnsi="宋体" w:cs="宋体"/>
          <w:b/>
          <w:bCs/>
          <w:szCs w:val="21"/>
          <w:u w:val="single"/>
        </w:rPr>
        <w:t xml:space="preserve">  90天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w:t>
      </w:r>
      <w:r>
        <w:rPr>
          <w:rFonts w:hint="eastAsia" w:ascii="宋体" w:hAnsi="宋体" w:cs="宋体"/>
          <w:b/>
          <w:bCs/>
          <w:szCs w:val="21"/>
          <w:u w:val="single"/>
        </w:rPr>
        <w:t xml:space="preserve">按 12.4 条款内容执行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14.4 最终结清</w:t>
      </w:r>
      <w:r/>
    </w:p>
    <w:p>
      <w:pPr>
        <w:pStyle w:val="1668"/>
        <w:ind w:firstLine="420"/>
        <w:spacing w:line="360" w:lineRule="auto"/>
        <w:rPr>
          <w:rFonts w:ascii="宋体" w:hAnsi="宋体" w:cs="宋体"/>
          <w:szCs w:val="21"/>
        </w:rPr>
      </w:pPr>
      <w:r>
        <w:rPr>
          <w:rFonts w:hint="eastAsia" w:ascii="宋体" w:hAnsi="宋体" w:cs="宋体"/>
          <w:szCs w:val="21"/>
        </w:rPr>
        <w:t xml:space="preserve">14.4.1 最终结清申请单</w:t>
      </w:r>
      <w:r/>
    </w:p>
    <w:p>
      <w:pPr>
        <w:pStyle w:val="1668"/>
        <w:ind w:firstLine="420"/>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14.4.2 最终结清证书和支付</w:t>
      </w:r>
      <w:r/>
    </w:p>
    <w:p>
      <w:pPr>
        <w:pStyle w:val="1668"/>
        <w:ind w:firstLine="420"/>
        <w:spacing w:line="360" w:lineRule="auto"/>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5" w:name="_Toc404776726"/>
      <w:r>
        <w:rPr>
          <w:rFonts w:hint="eastAsia" w:ascii="宋体" w:hAnsi="宋体" w:cs="宋体"/>
          <w:b w:val="0"/>
          <w:sz w:val="21"/>
          <w:szCs w:val="21"/>
        </w:rPr>
        <w:t xml:space="preserve">15. 缺陷责任期与保修</w:t>
      </w:r>
      <w:bookmarkEnd w:id="35"/>
      <w:r/>
      <w:r/>
    </w:p>
    <w:p>
      <w:pPr>
        <w:pStyle w:val="1668"/>
        <w:ind w:firstLine="210"/>
        <w:spacing w:line="360" w:lineRule="auto"/>
        <w:rPr>
          <w:rFonts w:ascii="宋体" w:hAnsi="宋体" w:cs="宋体"/>
          <w:szCs w:val="21"/>
        </w:rPr>
      </w:pPr>
      <w:r>
        <w:rPr>
          <w:rFonts w:hint="eastAsia" w:ascii="宋体" w:hAnsi="宋体" w:cs="宋体"/>
          <w:szCs w:val="21"/>
        </w:rPr>
        <w:t xml:space="preserve">15.2缺陷责任期</w:t>
      </w:r>
      <w:r/>
    </w:p>
    <w:p>
      <w:pPr>
        <w:pStyle w:val="1668"/>
        <w:ind w:firstLine="420"/>
        <w:spacing w:line="360" w:lineRule="auto"/>
        <w:rPr>
          <w:rFonts w:ascii="宋体" w:hAnsi="宋体" w:cs="宋体"/>
          <w:szCs w:val="21"/>
        </w:rPr>
      </w:pPr>
      <w:r>
        <w:rPr>
          <w:rFonts w:hint="eastAsia" w:ascii="宋体" w:hAnsi="宋体" w:cs="宋体"/>
          <w:szCs w:val="21"/>
        </w:rPr>
        <w:t xml:space="preserve">缺陷责任期的具体期限：</w:t>
      </w:r>
      <w:r>
        <w:rPr>
          <w:rFonts w:hint="eastAsia" w:ascii="宋体" w:hAnsi="宋体" w:cs="宋体"/>
          <w:b/>
          <w:bCs/>
          <w:szCs w:val="21"/>
          <w:u w:val="single"/>
        </w:rPr>
        <w:t xml:space="preserve"> 12个月,自实际竣工验收合格之日起计算</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15.3 质量保证金</w:t>
      </w:r>
      <w:r/>
    </w:p>
    <w:p>
      <w:pPr>
        <w:pStyle w:val="1668"/>
        <w:ind w:firstLine="420"/>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b/>
          <w:bCs/>
          <w:szCs w:val="21"/>
          <w:u w:val="single"/>
        </w:rPr>
        <w:t xml:space="preserve">是，工程质量保修金为工程审定价总额的3%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15.3.1 承包人提供质量保证金的方式</w:t>
      </w:r>
      <w:r/>
    </w:p>
    <w:p>
      <w:pPr>
        <w:pStyle w:val="1668"/>
        <w:ind w:firstLine="420"/>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b/>
          <w:bCs/>
          <w:szCs w:val="21"/>
          <w:u w:val="single"/>
        </w:rPr>
        <w:t xml:space="preserve">（2）</w:t>
      </w:r>
      <w:r>
        <w:rPr>
          <w:rFonts w:hint="eastAsia" w:ascii="宋体" w:hAnsi="宋体" w:cs="宋体"/>
          <w:szCs w:val="21"/>
          <w:u w:val="single"/>
        </w:rPr>
        <w:t xml:space="preserve">   </w:t>
      </w:r>
      <w:r>
        <w:rPr>
          <w:rFonts w:hint="eastAsia" w:ascii="宋体" w:hAnsi="宋体" w:cs="宋体"/>
          <w:szCs w:val="21"/>
        </w:rPr>
        <w:t xml:space="preserve">种方式：</w:t>
      </w:r>
      <w:r/>
    </w:p>
    <w:p>
      <w:pPr>
        <w:pStyle w:val="1668"/>
        <w:ind w:firstLine="420"/>
        <w:spacing w:line="360" w:lineRule="auto"/>
        <w:rPr>
          <w:rFonts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b/>
          <w:bCs/>
          <w:szCs w:val="21"/>
          <w:u w:val="single"/>
        </w:rPr>
        <w:t xml:space="preserve"> 3 </w:t>
      </w:r>
      <w:r>
        <w:rPr>
          <w:rFonts w:hint="eastAsia" w:ascii="宋体" w:hAnsi="宋体" w:cs="宋体"/>
          <w:b/>
          <w:bCs/>
          <w:szCs w:val="21"/>
        </w:rPr>
        <w:t xml:space="preserve">%</w:t>
      </w:r>
      <w:r>
        <w:rPr>
          <w:rFonts w:hint="eastAsia" w:ascii="宋体" w:hAnsi="宋体" w:cs="宋体"/>
          <w:szCs w:val="21"/>
        </w:rPr>
        <w:t xml:space="preserve">的工程款；</w:t>
      </w:r>
      <w:r/>
    </w:p>
    <w:p>
      <w:pPr>
        <w:pStyle w:val="1668"/>
        <w:ind w:firstLine="420"/>
        <w:spacing w:line="360" w:lineRule="auto"/>
        <w:rPr>
          <w:rFonts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15.3.2 质量保证金的扣留 </w:t>
      </w:r>
      <w:r/>
    </w:p>
    <w:p>
      <w:pPr>
        <w:pStyle w:val="1668"/>
        <w:ind w:firstLine="420"/>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b/>
          <w:bCs/>
          <w:szCs w:val="21"/>
          <w:u w:val="single"/>
        </w:rPr>
        <w:t xml:space="preserve">  2 </w:t>
      </w:r>
      <w:r>
        <w:rPr>
          <w:rFonts w:hint="eastAsia" w:ascii="宋体" w:hAnsi="宋体" w:cs="宋体"/>
          <w:szCs w:val="21"/>
          <w:u w:val="single"/>
        </w:rPr>
        <w:t xml:space="preserve">  </w:t>
      </w:r>
      <w:r>
        <w:rPr>
          <w:rFonts w:hint="eastAsia" w:ascii="宋体" w:hAnsi="宋体" w:cs="宋体"/>
          <w:szCs w:val="21"/>
        </w:rPr>
        <w:t xml:space="preserve">种方式：</w:t>
      </w:r>
      <w:r/>
    </w:p>
    <w:p>
      <w:pPr>
        <w:pStyle w:val="1668"/>
        <w:ind w:firstLine="420"/>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pStyle w:val="1668"/>
        <w:ind w:firstLine="420"/>
        <w:spacing w:line="360" w:lineRule="auto"/>
        <w:rPr>
          <w:rFonts w:ascii="宋体" w:hAnsi="宋体" w:cs="宋体"/>
          <w:szCs w:val="21"/>
        </w:rPr>
      </w:pPr>
      <w:r>
        <w:rPr>
          <w:rFonts w:hint="eastAsia" w:ascii="宋体" w:hAnsi="宋体" w:cs="宋体"/>
          <w:szCs w:val="21"/>
        </w:rPr>
        <w:t xml:space="preserve">（2）工程竣工结算时一次性扣留质量保证金；</w:t>
      </w:r>
      <w:r/>
    </w:p>
    <w:p>
      <w:pPr>
        <w:pStyle w:val="1668"/>
        <w:ind w:firstLine="420"/>
        <w:spacing w:line="360" w:lineRule="auto"/>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r>
        <w:rPr>
          <w:rFonts w:hint="eastAsia" w:ascii="宋体" w:hAnsi="宋体" w:cs="宋体"/>
          <w:b/>
          <w:bCs/>
          <w:szCs w:val="21"/>
          <w:u w:val="single"/>
        </w:rPr>
        <w:t xml:space="preserve">质保期满后，如无质量问题，一次性退还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15.4保修</w:t>
      </w:r>
      <w:r/>
    </w:p>
    <w:p>
      <w:pPr>
        <w:pStyle w:val="1668"/>
        <w:ind w:firstLine="420"/>
        <w:spacing w:line="360" w:lineRule="auto"/>
        <w:rPr>
          <w:rFonts w:ascii="宋体" w:hAnsi="宋体" w:cs="宋体"/>
          <w:szCs w:val="21"/>
        </w:rPr>
      </w:pPr>
      <w:r>
        <w:rPr>
          <w:rFonts w:hint="eastAsia" w:ascii="宋体" w:hAnsi="宋体" w:cs="宋体"/>
          <w:szCs w:val="21"/>
        </w:rPr>
        <w:t xml:space="preserve">15.4.1 保修责任</w:t>
      </w:r>
      <w:r/>
    </w:p>
    <w:p>
      <w:pPr>
        <w:pStyle w:val="1668"/>
        <w:ind w:firstLine="420"/>
        <w:spacing w:line="360" w:lineRule="auto"/>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详见附件《工程质量保修书》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15.4.3 修复通知</w:t>
      </w:r>
      <w:r/>
    </w:p>
    <w:p>
      <w:pPr>
        <w:pStyle w:val="1668"/>
        <w:ind w:firstLine="420"/>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6" w:name="_Toc404776727"/>
      <w:r>
        <w:rPr>
          <w:rFonts w:hint="eastAsia" w:ascii="宋体" w:hAnsi="宋体" w:cs="宋体"/>
          <w:b w:val="0"/>
          <w:sz w:val="21"/>
          <w:szCs w:val="21"/>
        </w:rPr>
        <w:t xml:space="preserve">16. 违约</w:t>
      </w:r>
      <w:bookmarkEnd w:id="36"/>
      <w:r/>
      <w:r/>
    </w:p>
    <w:p>
      <w:pPr>
        <w:pStyle w:val="1668"/>
        <w:ind w:firstLine="210"/>
        <w:spacing w:line="360" w:lineRule="auto"/>
        <w:rPr>
          <w:rFonts w:ascii="宋体" w:hAnsi="宋体" w:cs="宋体"/>
          <w:szCs w:val="21"/>
        </w:rPr>
      </w:pPr>
      <w:r>
        <w:rPr>
          <w:rFonts w:hint="eastAsia" w:ascii="宋体" w:hAnsi="宋体" w:cs="宋体"/>
          <w:szCs w:val="21"/>
        </w:rPr>
        <w:t xml:space="preserve">16.1 发包人违约</w:t>
      </w:r>
      <w:r/>
    </w:p>
    <w:p>
      <w:pPr>
        <w:pStyle w:val="1668"/>
        <w:ind w:firstLine="420"/>
        <w:spacing w:line="360" w:lineRule="auto"/>
        <w:rPr>
          <w:rFonts w:ascii="宋体" w:hAnsi="宋体" w:cs="宋体"/>
          <w:szCs w:val="21"/>
        </w:rPr>
      </w:pPr>
      <w:r>
        <w:rPr>
          <w:rFonts w:hint="eastAsia" w:ascii="宋体" w:hAnsi="宋体" w:cs="宋体"/>
          <w:szCs w:val="21"/>
        </w:rPr>
        <w:t xml:space="preserve">16.1.1发包人违约的情形</w:t>
      </w:r>
      <w:r/>
    </w:p>
    <w:p>
      <w:pPr>
        <w:pStyle w:val="1668"/>
        <w:ind w:firstLine="420"/>
        <w:spacing w:line="360" w:lineRule="auto"/>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16.1.2 发包人违约的责任</w:t>
      </w:r>
      <w:r/>
    </w:p>
    <w:p>
      <w:pPr>
        <w:pStyle w:val="1668"/>
        <w:ind w:firstLine="420"/>
        <w:spacing w:line="360" w:lineRule="auto"/>
        <w:rPr>
          <w:rFonts w:ascii="宋体" w:hAnsi="宋体" w:cs="宋体"/>
          <w:szCs w:val="21"/>
        </w:rPr>
      </w:pPr>
      <w:r>
        <w:rPr>
          <w:rFonts w:hint="eastAsia" w:ascii="宋体" w:hAnsi="宋体" w:cs="宋体"/>
          <w:szCs w:val="21"/>
        </w:rPr>
        <w:t xml:space="preserve">发包人违约责任的承担方式和计算方法：</w:t>
      </w:r>
      <w:r/>
    </w:p>
    <w:p>
      <w:pPr>
        <w:pStyle w:val="1668"/>
        <w:ind w:firstLine="420"/>
        <w:spacing w:line="360" w:lineRule="auto"/>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工期予以顺延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工期顺延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16.1.3 因发包人违约解除合同</w:t>
      </w:r>
      <w:r/>
    </w:p>
    <w:p>
      <w:pPr>
        <w:pStyle w:val="1668"/>
        <w:ind w:firstLine="420"/>
        <w:spacing w:line="360" w:lineRule="auto"/>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56  </w:t>
      </w:r>
      <w:r>
        <w:rPr>
          <w:rFonts w:hint="eastAsia" w:ascii="宋体" w:hAnsi="宋体" w:cs="宋体"/>
          <w:szCs w:val="21"/>
        </w:rPr>
        <w:t xml:space="preserve">天后发包人仍不纠正其违约行为并致使合同目的不能实现的，承包人有权解除合同。</w:t>
      </w:r>
      <w:r/>
    </w:p>
    <w:p>
      <w:pPr>
        <w:pStyle w:val="1668"/>
        <w:ind w:firstLine="210"/>
        <w:spacing w:line="360" w:lineRule="auto"/>
        <w:rPr>
          <w:rFonts w:ascii="宋体" w:hAnsi="宋体" w:cs="宋体"/>
          <w:szCs w:val="21"/>
        </w:rPr>
      </w:pPr>
      <w:r>
        <w:rPr>
          <w:rFonts w:hint="eastAsia" w:ascii="宋体" w:hAnsi="宋体" w:cs="宋体"/>
          <w:szCs w:val="21"/>
        </w:rPr>
        <w:t xml:space="preserve">16.2 承包人违约</w:t>
      </w:r>
      <w:r/>
    </w:p>
    <w:p>
      <w:pPr>
        <w:pStyle w:val="1668"/>
        <w:ind w:firstLine="420"/>
        <w:spacing w:line="360" w:lineRule="auto"/>
        <w:rPr>
          <w:rFonts w:ascii="宋体" w:hAnsi="宋体" w:cs="宋体"/>
          <w:szCs w:val="21"/>
        </w:rPr>
      </w:pPr>
      <w:r>
        <w:rPr>
          <w:rFonts w:hint="eastAsia" w:ascii="宋体" w:hAnsi="宋体" w:cs="宋体"/>
          <w:szCs w:val="21"/>
        </w:rPr>
        <w:t xml:space="preserve">16.2.1 承包人违约的情形</w:t>
      </w:r>
      <w:r/>
    </w:p>
    <w:p>
      <w:pPr>
        <w:pStyle w:val="1668"/>
        <w:ind w:firstLine="420"/>
        <w:spacing w:line="360" w:lineRule="auto"/>
        <w:rPr>
          <w:rFonts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16.2.2承包人违约的责任</w:t>
      </w:r>
      <w:r/>
    </w:p>
    <w:p>
      <w:pPr>
        <w:pStyle w:val="1668"/>
        <w:ind w:firstLine="420"/>
        <w:spacing w:line="360" w:lineRule="auto"/>
        <w:rPr>
          <w:rFonts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w:t>
      </w:r>
      <w:r>
        <w:rPr>
          <w:rFonts w:hint="eastAsia" w:ascii="宋体" w:hAnsi="宋体" w:cs="宋体"/>
          <w:b/>
          <w:bCs/>
          <w:szCs w:val="21"/>
          <w:u w:val="single"/>
        </w:rPr>
        <w:t xml:space="preserve">支付违约金，除专用条款已约定的内容，其他情形违约金的具体金额由发包人和监理人商定</w:t>
      </w:r>
      <w:r>
        <w:rPr>
          <w:rFonts w:hint="eastAsia" w:ascii="宋体" w:hAnsi="宋体" w:cs="宋体"/>
          <w:szCs w:val="21"/>
          <w:u w:val="single"/>
        </w:rPr>
        <w:t xml:space="preserve">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注：当承包人未按时支付农民工工资时，发包人有权从应付工程款或履约保证金中扣除，且承包人需承担由于拖欠农民工工资造成的一切损失并支付违约金。 </w:t>
      </w:r>
      <w:r/>
    </w:p>
    <w:p>
      <w:pPr>
        <w:pStyle w:val="1668"/>
        <w:ind w:firstLine="420"/>
        <w:spacing w:line="360" w:lineRule="auto"/>
        <w:rPr>
          <w:rFonts w:ascii="宋体" w:hAnsi="宋体" w:cs="宋体"/>
          <w:szCs w:val="21"/>
        </w:rPr>
      </w:pPr>
      <w:r>
        <w:rPr>
          <w:rFonts w:hint="eastAsia" w:ascii="宋体" w:hAnsi="宋体" w:cs="宋体"/>
          <w:szCs w:val="21"/>
        </w:rPr>
        <w:t xml:space="preserve">16.2.3 因承包人违约解除合同</w:t>
      </w:r>
      <w:r/>
    </w:p>
    <w:p>
      <w:pPr>
        <w:pStyle w:val="1668"/>
        <w:ind w:firstLine="420"/>
        <w:spacing w:line="360" w:lineRule="auto"/>
        <w:rPr>
          <w:rFonts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 </w:t>
      </w:r>
      <w:r>
        <w:rPr>
          <w:rFonts w:hint="eastAsia" w:ascii="宋体" w:hAnsi="宋体" w:cs="宋体"/>
          <w:b/>
          <w:bCs/>
          <w:szCs w:val="21"/>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w:t>
      </w:r>
      <w:r>
        <w:rPr>
          <w:rFonts w:hint="eastAsia" w:ascii="宋体" w:hAnsi="宋体" w:cs="宋体"/>
          <w:b/>
          <w:bCs/>
          <w:szCs w:val="21"/>
          <w:u w:val="single"/>
        </w:rPr>
        <w:t xml:space="preserve">材料、设备按承包人投标文件中的价格，与清算的工程款一并支付；其他无条件免费由发包人使用</w:t>
      </w:r>
      <w:r>
        <w:rPr>
          <w:rFonts w:hint="eastAsia" w:ascii="宋体" w:hAnsi="宋体" w:cs="宋体"/>
          <w:szCs w:val="21"/>
          <w:u w:val="single"/>
        </w:rPr>
        <w:t xml:space="preserve">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7" w:name="_Toc404776728"/>
      <w:r>
        <w:rPr>
          <w:rFonts w:hint="eastAsia" w:ascii="宋体" w:hAnsi="宋体" w:cs="宋体"/>
          <w:b w:val="0"/>
          <w:sz w:val="21"/>
          <w:szCs w:val="21"/>
        </w:rPr>
        <w:t xml:space="preserve">17. 不可抗力</w:t>
      </w:r>
      <w:bookmarkEnd w:id="37"/>
      <w:r>
        <w:rPr>
          <w:rFonts w:hint="eastAsia" w:ascii="宋体" w:hAnsi="宋体" w:cs="宋体"/>
          <w:b w:val="0"/>
          <w:sz w:val="21"/>
          <w:szCs w:val="21"/>
        </w:rPr>
        <w:t xml:space="preserve"> </w:t>
      </w:r>
      <w:r/>
    </w:p>
    <w:p>
      <w:pPr>
        <w:pStyle w:val="1668"/>
        <w:ind w:firstLine="210"/>
        <w:spacing w:line="360" w:lineRule="auto"/>
        <w:rPr>
          <w:rFonts w:ascii="宋体" w:hAnsi="宋体" w:cs="宋体"/>
          <w:szCs w:val="21"/>
        </w:rPr>
      </w:pPr>
      <w:r>
        <w:rPr>
          <w:rFonts w:hint="eastAsia" w:ascii="宋体" w:hAnsi="宋体" w:cs="宋体"/>
          <w:szCs w:val="21"/>
        </w:rPr>
        <w:t xml:space="preserve">17.1 不可抗力的确认</w:t>
      </w:r>
      <w:r/>
    </w:p>
    <w:p>
      <w:pPr>
        <w:pStyle w:val="1668"/>
        <w:ind w:firstLine="420"/>
        <w:spacing w:line="360" w:lineRule="auto"/>
        <w:rPr>
          <w:rFonts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17.4 因不可抗力解除合同</w:t>
      </w:r>
      <w:r/>
    </w:p>
    <w:p>
      <w:pPr>
        <w:pStyle w:val="1668"/>
        <w:ind w:firstLine="420"/>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r/>
    </w:p>
    <w:p>
      <w:pPr>
        <w:pStyle w:val="1669"/>
        <w:spacing w:before="0" w:after="0" w:line="360" w:lineRule="auto"/>
        <w:rPr>
          <w:rFonts w:ascii="宋体" w:hAnsi="宋体" w:cs="宋体"/>
          <w:b w:val="0"/>
          <w:sz w:val="21"/>
          <w:szCs w:val="21"/>
        </w:rPr>
      </w:pPr>
      <w:r/>
      <w:bookmarkStart w:id="38" w:name="_Toc404776729"/>
      <w:r>
        <w:rPr>
          <w:rFonts w:hint="eastAsia" w:ascii="宋体" w:hAnsi="宋体" w:cs="宋体"/>
          <w:b w:val="0"/>
          <w:sz w:val="21"/>
          <w:szCs w:val="21"/>
        </w:rPr>
        <w:t xml:space="preserve">18. 保险</w:t>
      </w:r>
      <w:bookmarkEnd w:id="38"/>
      <w:r/>
      <w:r/>
    </w:p>
    <w:p>
      <w:pPr>
        <w:pStyle w:val="1668"/>
        <w:ind w:firstLine="210"/>
        <w:spacing w:line="360" w:lineRule="auto"/>
        <w:rPr>
          <w:rFonts w:ascii="宋体" w:hAnsi="宋体" w:cs="宋体"/>
          <w:szCs w:val="21"/>
        </w:rPr>
      </w:pPr>
      <w:r>
        <w:rPr>
          <w:rFonts w:hint="eastAsia" w:ascii="宋体" w:hAnsi="宋体" w:cs="宋体"/>
          <w:szCs w:val="21"/>
        </w:rPr>
        <w:t xml:space="preserve">18.1 工程保险</w:t>
      </w:r>
      <w:r/>
    </w:p>
    <w:p>
      <w:pPr>
        <w:pStyle w:val="1668"/>
        <w:ind w:firstLine="420"/>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 </w:t>
      </w:r>
      <w:r>
        <w:rPr>
          <w:rFonts w:hint="eastAsia" w:ascii="宋体" w:hAnsi="宋体" w:cs="宋体"/>
          <w:b/>
          <w:bCs/>
          <w:szCs w:val="21"/>
          <w:u w:val="single"/>
        </w:rPr>
        <w:t xml:space="preserve">按江苏省及扬州市相关规定，应由承包人缴纳的保险必须按时依法办理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18.3 其他保险</w:t>
      </w:r>
      <w:r/>
    </w:p>
    <w:p>
      <w:pPr>
        <w:pStyle w:val="1668"/>
        <w:ind w:firstLine="420"/>
        <w:spacing w:line="360" w:lineRule="auto"/>
        <w:rPr>
          <w:rFonts w:ascii="宋体" w:hAnsi="宋体" w:cs="宋体"/>
          <w:b/>
          <w:bCs/>
          <w:szCs w:val="21"/>
        </w:rPr>
      </w:pPr>
      <w:r>
        <w:rPr>
          <w:rFonts w:hint="eastAsia" w:ascii="宋体" w:hAnsi="宋体" w:cs="宋体"/>
          <w:szCs w:val="21"/>
        </w:rPr>
        <w:t xml:space="preserve">关于其他保险的约定：</w:t>
      </w:r>
      <w:r>
        <w:rPr>
          <w:rFonts w:hint="eastAsia" w:ascii="宋体" w:hAnsi="宋体" w:cs="宋体"/>
          <w:szCs w:val="21"/>
          <w:u w:val="single"/>
        </w:rPr>
        <w:t xml:space="preserve"> </w:t>
      </w:r>
      <w:r>
        <w:rPr>
          <w:rFonts w:hint="eastAsia" w:ascii="宋体" w:hAnsi="宋体" w:cs="宋体"/>
          <w:b/>
          <w:bCs/>
          <w:szCs w:val="21"/>
          <w:u w:val="single"/>
        </w:rPr>
        <w:t xml:space="preserve">按江苏省及扬州市相关规定，应由承包人缴纳的保险必须按时依法办理 </w:t>
      </w:r>
      <w:r>
        <w:rPr>
          <w:rFonts w:hint="eastAsia" w:ascii="宋体" w:hAnsi="宋体" w:cs="宋体"/>
          <w:b/>
          <w:bCs/>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w:t>
      </w:r>
      <w:r>
        <w:rPr>
          <w:rFonts w:hint="eastAsia" w:ascii="宋体" w:hAnsi="宋体" w:cs="宋体"/>
          <w:b/>
          <w:bCs/>
          <w:szCs w:val="21"/>
          <w:u w:val="single"/>
        </w:rPr>
        <w:t xml:space="preserve">应该办理</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承包人是否应为从事危险作业的职工办理意外伤害保险：</w:t>
      </w:r>
      <w:r>
        <w:rPr>
          <w:rFonts w:hint="eastAsia" w:ascii="宋体" w:hAnsi="宋体" w:cs="宋体"/>
          <w:szCs w:val="21"/>
          <w:u w:val="single"/>
        </w:rPr>
        <w:t xml:space="preserve"> </w:t>
      </w:r>
      <w:r>
        <w:rPr>
          <w:rFonts w:hint="eastAsia" w:ascii="宋体" w:hAnsi="宋体" w:cs="宋体"/>
          <w:b/>
          <w:bCs/>
          <w:szCs w:val="21"/>
          <w:u w:val="single"/>
        </w:rPr>
        <w:t xml:space="preserve"> 应该办理</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18.7 通知义务</w:t>
      </w:r>
      <w:r/>
    </w:p>
    <w:p>
      <w:pPr>
        <w:pStyle w:val="1668"/>
        <w:ind w:firstLine="420"/>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9" w:name="_Toc404776730"/>
      <w:r>
        <w:rPr>
          <w:rFonts w:hint="eastAsia" w:ascii="宋体" w:hAnsi="宋体" w:cs="宋体"/>
          <w:b w:val="0"/>
          <w:sz w:val="21"/>
          <w:szCs w:val="21"/>
        </w:rPr>
        <w:t xml:space="preserve">20. 争议解决</w:t>
      </w:r>
      <w:bookmarkEnd w:id="39"/>
      <w:r/>
      <w:r/>
    </w:p>
    <w:p>
      <w:pPr>
        <w:pStyle w:val="1668"/>
        <w:ind w:firstLine="210"/>
        <w:spacing w:line="360" w:lineRule="auto"/>
        <w:rPr>
          <w:rFonts w:ascii="宋体" w:hAnsi="宋体" w:cs="宋体"/>
          <w:szCs w:val="21"/>
        </w:rPr>
      </w:pPr>
      <w:r>
        <w:rPr>
          <w:rFonts w:hint="eastAsia" w:ascii="宋体" w:hAnsi="宋体" w:cs="宋体"/>
          <w:szCs w:val="21"/>
        </w:rPr>
        <w:t xml:space="preserve">20.3 争议评审</w:t>
      </w:r>
      <w:r/>
    </w:p>
    <w:p>
      <w:pPr>
        <w:pStyle w:val="1668"/>
        <w:ind w:firstLine="420"/>
        <w:spacing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w:t>
      </w:r>
      <w:r>
        <w:rPr>
          <w:rFonts w:hint="eastAsia" w:ascii="宋体" w:hAnsi="宋体" w:cs="宋体"/>
          <w:b/>
          <w:bCs/>
          <w:szCs w:val="21"/>
          <w:u w:val="single"/>
        </w:rPr>
        <w:t xml:space="preserve">同意</w:t>
      </w:r>
      <w:r>
        <w:rPr>
          <w:rFonts w:hint="eastAsia" w:ascii="宋体" w:hAnsi="宋体" w:cs="宋体"/>
          <w:szCs w:val="21"/>
          <w:u w:val="single"/>
        </w:rPr>
        <w:t xml:space="preserve">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20.3.1 争议评审小组的确定</w:t>
      </w:r>
      <w:r/>
    </w:p>
    <w:p>
      <w:pPr>
        <w:pStyle w:val="1668"/>
        <w:ind w:firstLine="420"/>
        <w:spacing w:line="360" w:lineRule="auto"/>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20.3.2 争议评审小组的决定</w:t>
      </w:r>
      <w:r/>
    </w:p>
    <w:p>
      <w:pPr>
        <w:pStyle w:val="1668"/>
        <w:ind w:firstLine="420"/>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20.4仲裁或诉讼</w:t>
      </w:r>
      <w:r/>
    </w:p>
    <w:p>
      <w:pPr>
        <w:pStyle w:val="1668"/>
        <w:ind w:firstLine="420"/>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w:t>
      </w:r>
      <w:r>
        <w:rPr>
          <w:rFonts w:hint="eastAsia" w:ascii="宋体" w:hAnsi="宋体" w:cs="宋体"/>
          <w:b/>
          <w:bCs/>
          <w:szCs w:val="21"/>
          <w:u w:val="single"/>
        </w:rPr>
        <w:t xml:space="preserve"> 2 </w:t>
      </w:r>
      <w:r>
        <w:rPr>
          <w:rFonts w:hint="eastAsia" w:ascii="宋体" w:hAnsi="宋体" w:cs="宋体"/>
          <w:szCs w:val="21"/>
          <w:u w:val="single"/>
        </w:rPr>
        <w:t xml:space="preserve">  </w:t>
      </w:r>
      <w:r>
        <w:rPr>
          <w:rFonts w:hint="eastAsia" w:ascii="宋体" w:hAnsi="宋体" w:cs="宋体"/>
          <w:szCs w:val="21"/>
        </w:rPr>
        <w:t xml:space="preserve">种方式解决：</w:t>
      </w:r>
      <w:r/>
    </w:p>
    <w:p>
      <w:pPr>
        <w:pStyle w:val="1668"/>
        <w:ind w:firstLine="420"/>
        <w:spacing w:line="360" w:lineRule="auto"/>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b/>
          <w:bCs/>
          <w:szCs w:val="21"/>
          <w:u w:val="single"/>
        </w:rPr>
        <w:t xml:space="preserve">扬州市 </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pStyle w:val="1668"/>
        <w:ind w:firstLine="420"/>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b/>
          <w:bCs/>
          <w:szCs w:val="21"/>
          <w:u w:val="single"/>
        </w:rPr>
        <w:t xml:space="preserve">工程所在地</w:t>
      </w:r>
      <w:r>
        <w:rPr>
          <w:rFonts w:hint="eastAsia" w:ascii="宋体" w:hAnsi="宋体" w:cs="宋体"/>
          <w:szCs w:val="21"/>
          <w:u w:val="single"/>
        </w:rPr>
        <w:t xml:space="preserve">  </w:t>
      </w:r>
      <w:r>
        <w:rPr>
          <w:rFonts w:hint="eastAsia" w:ascii="宋体" w:hAnsi="宋体" w:cs="宋体"/>
          <w:szCs w:val="21"/>
        </w:rPr>
        <w:t xml:space="preserve">人民法院起诉。</w:t>
      </w:r>
      <w:r/>
    </w:p>
    <w:p>
      <w:pPr>
        <w:jc w:val="both"/>
        <w:spacing w:line="360" w:lineRule="auto"/>
        <w:rPr>
          <w:rFonts w:ascii="宋体" w:hAnsi="宋体" w:cs="黑体"/>
          <w:b/>
          <w:bCs/>
          <w:color w:val="auto"/>
          <w:sz w:val="28"/>
          <w:szCs w:val="28"/>
        </w:rPr>
        <w:outlineLvl w:val="0"/>
      </w:pPr>
      <w:r>
        <w:rPr>
          <w:rFonts w:ascii="宋体" w:hAnsi="宋体" w:cs="黑体"/>
          <w:b/>
          <w:bCs/>
          <w:color w:val="auto"/>
          <w:sz w:val="28"/>
          <w:szCs w:val="28"/>
        </w:rPr>
      </w:r>
      <w:r/>
    </w:p>
    <w:p>
      <w:pPr>
        <w:jc w:val="both"/>
        <w:spacing w:line="360" w:lineRule="auto"/>
        <w:rPr>
          <w:rFonts w:ascii="宋体" w:hAnsi="宋体" w:cs="黑体"/>
          <w:b/>
          <w:bCs/>
          <w:color w:val="auto"/>
          <w:sz w:val="28"/>
          <w:szCs w:val="28"/>
        </w:rPr>
        <w:outlineLvl w:val="0"/>
      </w:pPr>
      <w:r>
        <w:rPr>
          <w:rFonts w:ascii="宋体" w:hAnsi="宋体" w:cs="黑体"/>
          <w:b/>
          <w:bCs/>
          <w:color w:val="auto"/>
          <w:sz w:val="28"/>
          <w:szCs w:val="28"/>
        </w:rPr>
      </w:r>
      <w:r/>
    </w:p>
    <w:p>
      <w:pPr>
        <w:pStyle w:val="1482"/>
        <w:jc w:val="both"/>
        <w:rPr>
          <w:rFonts w:ascii="宋体" w:hAnsi="宋体" w:cs="黑体"/>
          <w:b/>
          <w:bCs/>
          <w:color w:val="auto"/>
          <w:sz w:val="28"/>
          <w:szCs w:val="28"/>
        </w:rPr>
      </w:pPr>
      <w:r>
        <w:rPr>
          <w:rFonts w:ascii="宋体" w:hAnsi="宋体" w:cs="黑体"/>
          <w:b/>
          <w:bCs/>
          <w:color w:val="auto"/>
          <w:sz w:val="28"/>
          <w:szCs w:val="28"/>
        </w:rPr>
      </w:r>
      <w:r/>
    </w:p>
    <w:p>
      <w:pPr>
        <w:jc w:val="both"/>
        <w:rPr>
          <w:rFonts w:ascii="宋体" w:hAnsi="宋体" w:cs="黑体"/>
          <w:b/>
          <w:bCs/>
          <w:color w:val="auto"/>
          <w:sz w:val="28"/>
          <w:szCs w:val="28"/>
        </w:rPr>
      </w:pPr>
      <w:r>
        <w:rPr>
          <w:rFonts w:hint="eastAsia" w:ascii="宋体" w:hAnsi="宋体" w:cs="黑体"/>
          <w:b/>
          <w:bCs/>
          <w:color w:val="auto"/>
          <w:sz w:val="28"/>
          <w:szCs w:val="28"/>
        </w:rPr>
        <w:br w:type="page" w:clear="all"/>
      </w:r>
      <w:r/>
    </w:p>
    <w:p>
      <w:pPr>
        <w:jc w:val="both"/>
        <w:spacing w:line="360" w:lineRule="auto"/>
        <w:rPr>
          <w:rFonts w:ascii="宋体" w:hAnsi="宋体" w:eastAsia="宋体" w:cs="宋体"/>
          <w:b/>
          <w:bCs/>
          <w:color w:val="auto"/>
        </w:rPr>
      </w:pPr>
      <w:r>
        <w:rPr>
          <w:rFonts w:hint="eastAsia" w:ascii="宋体" w:hAnsi="宋体" w:eastAsia="宋体" w:cs="宋体"/>
          <w:b/>
          <w:color w:val="auto"/>
        </w:rPr>
        <w:t xml:space="preserve">附件1</w:t>
      </w:r>
      <w:r/>
    </w:p>
    <w:p>
      <w:pPr>
        <w:ind w:firstLine="723"/>
        <w:jc w:val="center"/>
        <w:widowControl w:val="off"/>
        <w:rPr>
          <w:rFonts w:ascii="宋体" w:hAnsi="宋体" w:eastAsia="宋体" w:cs="宋体"/>
          <w:b/>
          <w:bCs/>
          <w:color w:val="auto"/>
          <w:sz w:val="36"/>
          <w:szCs w:val="36"/>
        </w:rPr>
      </w:pPr>
      <w:r>
        <w:rPr>
          <w:rFonts w:hint="eastAsia" w:ascii="宋体" w:hAnsi="宋体" w:eastAsia="宋体" w:cs="宋体"/>
          <w:b/>
          <w:bCs/>
          <w:color w:val="auto"/>
          <w:sz w:val="36"/>
          <w:szCs w:val="36"/>
        </w:rPr>
        <w:t xml:space="preserve">工程质量保修书</w:t>
      </w:r>
      <w:r/>
    </w:p>
    <w:p>
      <w:pPr>
        <w:ind w:firstLine="420"/>
        <w:jc w:val="both"/>
        <w:spacing w:line="360" w:lineRule="auto"/>
        <w:rPr>
          <w:rFonts w:ascii="宋体" w:hAnsi="宋体" w:eastAsia="宋体" w:cs="宋体"/>
          <w:color w:val="auto"/>
        </w:rPr>
      </w:pPr>
      <w:r>
        <w:rPr>
          <w:rFonts w:ascii="宋体" w:hAnsi="宋体" w:eastAsia="宋体" w:cs="宋体"/>
          <w:color w:val="auto"/>
        </w:rPr>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发包人（全称）：</w:t>
      </w:r>
      <w:r>
        <w:rPr>
          <w:rFonts w:hint="eastAsia" w:ascii="宋体" w:hAnsi="宋体" w:eastAsia="宋体" w:cs="宋体"/>
          <w:color w:val="auto"/>
          <w:u w:val="single"/>
        </w:rPr>
        <w:t xml:space="preserve"> 扬州市江都区宜陵镇人民政府</w:t>
      </w:r>
      <w:r>
        <w:rPr>
          <w:rFonts w:hint="eastAsia" w:ascii="宋体" w:hAnsi="宋体" w:eastAsia="宋体" w:cs="宋体"/>
          <w:b/>
          <w:bCs/>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承包人（全称）：</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p>
    <w:p>
      <w:pPr>
        <w:ind w:firstLine="420"/>
        <w:jc w:val="both"/>
        <w:spacing w:line="360" w:lineRule="auto"/>
        <w:rPr>
          <w:rFonts w:ascii="宋体" w:hAnsi="宋体" w:eastAsia="宋体" w:cs="宋体"/>
          <w:color w:val="auto"/>
        </w:rPr>
      </w:pPr>
      <w:r>
        <w:rPr>
          <w:rFonts w:ascii="宋体" w:hAnsi="宋体" w:eastAsia="宋体" w:cs="宋体"/>
          <w:color w:val="auto"/>
        </w:rPr>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发包人和承包人根据《中华人民共和国建筑法》和《建设工程质量管理条例》，经协商一致就</w:t>
      </w:r>
      <w:r>
        <w:rPr>
          <w:rFonts w:hint="eastAsia" w:ascii="宋体" w:hAnsi="宋体" w:eastAsia="宋体" w:cs="宋体"/>
          <w:color w:val="auto"/>
          <w:u w:val="single"/>
        </w:rPr>
        <w:t xml:space="preserve">2025年度江都区宜陵镇焦庄社区高标准农田补建项目（工程全称）</w:t>
      </w:r>
      <w:r>
        <w:rPr>
          <w:rFonts w:hint="eastAsia" w:ascii="宋体" w:hAnsi="宋体" w:eastAsia="宋体" w:cs="宋体"/>
          <w:color w:val="auto"/>
        </w:rPr>
        <w:t xml:space="preserve">签订工程质量保修书。</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一、工程质量保修范围和内容</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承包人在质量保修期内，按照有关法律规定和合同约定，承担工程质量保修责任。</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质量保修范围包括</w:t>
      </w:r>
      <w:r>
        <w:rPr>
          <w:rFonts w:hint="eastAsia" w:ascii="宋体" w:hAnsi="宋体" w:eastAsia="宋体" w:cs="宋体"/>
          <w:color w:val="auto"/>
          <w:u w:val="single"/>
        </w:rPr>
        <w:t xml:space="preserve"> 本工程施工内容 </w:t>
      </w:r>
      <w:r>
        <w:rPr>
          <w:rFonts w:hint="eastAsia" w:ascii="宋体" w:hAnsi="宋体" w:eastAsia="宋体" w:cs="宋体"/>
          <w:color w:val="auto"/>
        </w:rPr>
        <w:t xml:space="preserve">，以及双方约定的其他项目。具体保修的内容，双方约定如下：</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施工图纸及工程量清单范围内所有内容</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二、质量保修期</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根据《建设工程质量管理条例》及有关规定，工程的质量保修期如下：</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1．桥梁工程为</w:t>
      </w:r>
      <w:r>
        <w:rPr>
          <w:rFonts w:hint="eastAsia" w:ascii="宋体" w:hAnsi="宋体" w:eastAsia="宋体" w:cs="宋体"/>
          <w:color w:val="auto"/>
          <w:u w:val="single"/>
        </w:rPr>
        <w:t xml:space="preserve">  /  </w:t>
      </w:r>
      <w:r>
        <w:rPr>
          <w:rFonts w:hint="eastAsia" w:ascii="宋体" w:hAnsi="宋体" w:eastAsia="宋体" w:cs="宋体"/>
          <w:color w:val="auto"/>
        </w:rPr>
        <w:t xml:space="preserve">年（建议桥梁隧道主体结构工程为设计文件规定的合理使用年限）；</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2．道路工程为</w:t>
      </w:r>
      <w:r>
        <w:rPr>
          <w:rFonts w:hint="eastAsia" w:ascii="宋体" w:hAnsi="宋体" w:eastAsia="宋体" w:cs="宋体"/>
          <w:color w:val="auto"/>
          <w:u w:val="single"/>
        </w:rPr>
        <w:t xml:space="preserve">  2  </w:t>
      </w:r>
      <w:r>
        <w:rPr>
          <w:rFonts w:hint="eastAsia" w:ascii="宋体" w:hAnsi="宋体" w:eastAsia="宋体" w:cs="宋体"/>
          <w:color w:val="auto"/>
        </w:rPr>
        <w:t xml:space="preserve">年（建议路基、路面、桥面为2年）；</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3．排水（雨水）工程为</w:t>
      </w:r>
      <w:r>
        <w:rPr>
          <w:rFonts w:hint="eastAsia" w:ascii="宋体" w:hAnsi="宋体" w:eastAsia="宋体" w:cs="宋体"/>
          <w:color w:val="auto"/>
          <w:u w:val="single"/>
        </w:rPr>
        <w:t xml:space="preserve">  2  </w:t>
      </w:r>
      <w:r>
        <w:rPr>
          <w:rFonts w:hint="eastAsia" w:ascii="宋体" w:hAnsi="宋体" w:eastAsia="宋体" w:cs="宋体"/>
          <w:color w:val="auto"/>
        </w:rPr>
        <w:t xml:space="preserve">年（建议道路工程中的排水工程为3年）；</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4．绿化工程为 </w:t>
      </w:r>
      <w:r>
        <w:rPr>
          <w:rFonts w:hint="eastAsia" w:ascii="宋体" w:hAnsi="宋体" w:eastAsia="宋体" w:cs="宋体"/>
          <w:color w:val="auto"/>
          <w:u w:val="single"/>
        </w:rPr>
        <w:t xml:space="preserve">单位工程竣工验收合格后 / 年</w:t>
      </w:r>
      <w:r>
        <w:rPr>
          <w:rFonts w:hint="eastAsia" w:ascii="宋体" w:hAnsi="宋体" w:eastAsia="宋体" w:cs="宋体"/>
          <w:color w:val="auto"/>
        </w:rPr>
        <w:t xml:space="preserve">；</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5. 地下防水工程为</w:t>
      </w:r>
      <w:r>
        <w:rPr>
          <w:rFonts w:hint="eastAsia" w:ascii="宋体" w:hAnsi="宋体" w:eastAsia="宋体" w:cs="宋体"/>
          <w:color w:val="auto"/>
          <w:u w:val="single"/>
        </w:rPr>
        <w:t xml:space="preserve">  5  </w:t>
      </w:r>
      <w:r>
        <w:rPr>
          <w:rFonts w:hint="eastAsia" w:ascii="宋体" w:hAnsi="宋体" w:eastAsia="宋体" w:cs="宋体"/>
          <w:color w:val="auto"/>
        </w:rPr>
        <w:t xml:space="preserve">年（建议为5年）；</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6．其他附属工程为</w:t>
      </w:r>
      <w:r>
        <w:rPr>
          <w:rFonts w:hint="eastAsia" w:ascii="宋体" w:hAnsi="宋体" w:eastAsia="宋体" w:cs="宋体"/>
          <w:color w:val="auto"/>
          <w:u w:val="single"/>
        </w:rPr>
        <w:t xml:space="preserve">  /  </w:t>
      </w:r>
      <w:r>
        <w:rPr>
          <w:rFonts w:hint="eastAsia" w:ascii="宋体" w:hAnsi="宋体" w:eastAsia="宋体" w:cs="宋体"/>
          <w:color w:val="auto"/>
        </w:rPr>
        <w:t xml:space="preserve">年；</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7．其他项目保修期限约定如下：</w:t>
      </w:r>
      <w:r/>
    </w:p>
    <w:p>
      <w:pPr>
        <w:ind w:firstLine="422"/>
        <w:jc w:val="both"/>
        <w:spacing w:line="360" w:lineRule="auto"/>
        <w:rPr>
          <w:rFonts w:ascii="宋体" w:hAnsi="宋体" w:eastAsia="宋体" w:cs="宋体"/>
          <w:color w:val="auto"/>
        </w:rPr>
      </w:pPr>
      <w:r>
        <w:rPr>
          <w:rFonts w:hint="eastAsia" w:ascii="宋体" w:hAnsi="宋体" w:eastAsia="宋体" w:cs="宋体"/>
          <w:b/>
          <w:bCs/>
          <w:color w:val="auto"/>
          <w:u w:val="single"/>
        </w:rPr>
        <w:t xml:space="preserve"> 本工程质量保修期按国家相关规定执行 </w:t>
      </w:r>
      <w:r>
        <w:rPr>
          <w:rFonts w:hint="eastAsia" w:ascii="宋体" w:hAnsi="宋体" w:eastAsia="宋体" w:cs="宋体"/>
          <w:color w:val="auto"/>
        </w:rPr>
        <w:t xml:space="preserve">。</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质量保修期自工程竣工验收合格之日起计算。</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三、缺陷责任期</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工程缺陷责任期为</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12</w:t>
      </w:r>
      <w:r>
        <w:rPr>
          <w:rFonts w:hint="eastAsia" w:ascii="宋体" w:hAnsi="宋体" w:eastAsia="宋体" w:cs="宋体"/>
          <w:color w:val="auto"/>
          <w:u w:val="single"/>
        </w:rPr>
        <w:t xml:space="preserve"> </w:t>
      </w:r>
      <w:r>
        <w:rPr>
          <w:rFonts w:hint="eastAsia" w:ascii="宋体" w:hAnsi="宋体" w:eastAsia="宋体" w:cs="宋体"/>
          <w:color w:val="auto"/>
        </w:rPr>
        <w:t xml:space="preserve">个月（最长不超过24个月），缺陷责任期自工程竣工验收合格之日起计算。单位工程先于全部工程进行验收，单位工程缺陷责任期自单位工程验收合格之日起算。</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缺陷责任期终止后，发包人应退还剩余的质量保证金。</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四、质量保修责任</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1．属于保修范围、内容的项目，承包人应当在接到保修通知之日起</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 7 </w:t>
      </w:r>
      <w:r>
        <w:rPr>
          <w:rFonts w:hint="eastAsia" w:ascii="宋体" w:hAnsi="宋体" w:eastAsia="宋体" w:cs="宋体"/>
          <w:color w:val="auto"/>
          <w:u w:val="single"/>
        </w:rPr>
        <w:t xml:space="preserve">  </w:t>
      </w:r>
      <w:r>
        <w:rPr>
          <w:rFonts w:hint="eastAsia" w:ascii="宋体" w:hAnsi="宋体" w:eastAsia="宋体" w:cs="宋体"/>
          <w:color w:val="auto"/>
        </w:rPr>
        <w:t xml:space="preserve">天内派人保修。承包人不在约定期限内派人保修的，发包人可以委托他人修理，修理费用从质量保修金内扣除。</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2．发生紧急事故需抢修的，承包人在接到事故通知后，应当立即到达事故现场抢修。</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4．质量保修完成后，由发包人组织验收。</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五、保修费用</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保修费用由造成质量缺陷的责任方承担。</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六、双方约定的其他工程质量保修事项：</w:t>
      </w:r>
      <w:r/>
    </w:p>
    <w:p>
      <w:pPr>
        <w:ind w:firstLine="422"/>
        <w:jc w:val="both"/>
        <w:spacing w:line="360" w:lineRule="auto"/>
        <w:rPr>
          <w:rFonts w:ascii="宋体" w:hAnsi="宋体" w:eastAsia="宋体" w:cs="宋体"/>
          <w:color w:val="auto"/>
        </w:rPr>
      </w:pPr>
      <w:r>
        <w:rPr>
          <w:rFonts w:hint="eastAsia" w:ascii="宋体" w:hAnsi="宋体" w:eastAsia="宋体" w:cs="宋体"/>
          <w:b/>
          <w:bCs/>
          <w:color w:val="auto"/>
          <w:u w:val="single"/>
        </w:rPr>
        <w:t xml:space="preserve">保修期内因承包人不能及时履行保修义务，发包人有权另请第三方维修，费用按实际发生费用的 2 倍从保修金中扣除</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工程质量保修书由发包人、承包人在工程竣工验收前共同签署，作为施工合同附件，其有效期限至保修期满。</w:t>
      </w:r>
      <w:r/>
    </w:p>
    <w:p>
      <w:pPr>
        <w:ind w:firstLine="420"/>
        <w:jc w:val="both"/>
        <w:spacing w:line="360" w:lineRule="auto"/>
        <w:rPr>
          <w:rFonts w:ascii="宋体" w:hAnsi="宋体" w:eastAsia="宋体" w:cs="宋体"/>
          <w:color w:val="auto"/>
        </w:rPr>
      </w:pPr>
      <w:r>
        <w:rPr>
          <w:rFonts w:ascii="宋体" w:hAnsi="宋体" w:eastAsia="宋体" w:cs="宋体"/>
          <w:color w:val="auto"/>
        </w:rPr>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发包人（公章）：</w:t>
      </w:r>
      <w:r>
        <w:rPr>
          <w:rFonts w:hint="eastAsia" w:ascii="宋体" w:hAnsi="宋体" w:eastAsia="宋体" w:cs="宋体"/>
          <w:color w:val="auto"/>
          <w:u w:val="single"/>
        </w:rPr>
        <w:t xml:space="preserve">            </w:t>
      </w:r>
      <w:r>
        <w:rPr>
          <w:rFonts w:hint="eastAsia" w:ascii="宋体" w:hAnsi="宋体" w:eastAsia="宋体" w:cs="宋体"/>
          <w:color w:val="auto"/>
        </w:rPr>
        <w:t xml:space="preserve">     承包人（公章）：</w:t>
      </w:r>
      <w:r>
        <w:rPr>
          <w:rFonts w:hint="eastAsia" w:ascii="宋体" w:hAnsi="宋体" w:eastAsia="宋体" w:cs="宋体"/>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地  址：</w:t>
      </w:r>
      <w:r>
        <w:rPr>
          <w:rFonts w:hint="eastAsia" w:ascii="宋体" w:hAnsi="宋体" w:eastAsia="宋体" w:cs="宋体"/>
          <w:color w:val="auto"/>
          <w:u w:val="single"/>
        </w:rPr>
        <w:t xml:space="preserve">                     </w:t>
      </w:r>
      <w:r>
        <w:rPr>
          <w:rFonts w:hint="eastAsia" w:ascii="宋体" w:hAnsi="宋体" w:eastAsia="宋体" w:cs="宋体"/>
          <w:color w:val="auto"/>
        </w:rPr>
        <w:t xml:space="preserve">    地  址：</w:t>
      </w:r>
      <w:r>
        <w:rPr>
          <w:rFonts w:hint="eastAsia" w:ascii="宋体" w:hAnsi="宋体" w:eastAsia="宋体" w:cs="宋体"/>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法定代表人或委托代理人           法定代表人或委托代理人</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（签字或盖章）：</w:t>
      </w:r>
      <w:r>
        <w:rPr>
          <w:rFonts w:hint="eastAsia" w:ascii="宋体" w:hAnsi="宋体" w:eastAsia="宋体" w:cs="宋体"/>
          <w:color w:val="auto"/>
          <w:u w:val="single"/>
        </w:rPr>
        <w:t xml:space="preserve">            </w:t>
      </w:r>
      <w:r>
        <w:rPr>
          <w:rFonts w:hint="eastAsia" w:ascii="宋体" w:hAnsi="宋体" w:eastAsia="宋体" w:cs="宋体"/>
          <w:color w:val="auto"/>
        </w:rPr>
        <w:t xml:space="preserve">    （签字或盖章）：</w:t>
      </w:r>
      <w:r>
        <w:rPr>
          <w:rFonts w:hint="eastAsia" w:ascii="宋体" w:hAnsi="宋体" w:eastAsia="宋体" w:cs="宋体"/>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电  话：</w:t>
      </w:r>
      <w:r>
        <w:rPr>
          <w:rFonts w:hint="eastAsia" w:ascii="宋体" w:hAnsi="宋体" w:eastAsia="宋体" w:cs="宋体"/>
          <w:color w:val="auto"/>
          <w:u w:val="single"/>
        </w:rPr>
        <w:t xml:space="preserve">                    </w:t>
      </w:r>
      <w:r>
        <w:rPr>
          <w:rFonts w:hint="eastAsia" w:ascii="宋体" w:hAnsi="宋体" w:eastAsia="宋体" w:cs="宋体"/>
          <w:color w:val="auto"/>
        </w:rPr>
        <w:t xml:space="preserve">     电  话：</w:t>
      </w:r>
      <w:r>
        <w:rPr>
          <w:rFonts w:hint="eastAsia" w:ascii="宋体" w:hAnsi="宋体" w:eastAsia="宋体" w:cs="宋体"/>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传  真：</w:t>
      </w:r>
      <w:r>
        <w:rPr>
          <w:rFonts w:hint="eastAsia" w:ascii="宋体" w:hAnsi="宋体" w:eastAsia="宋体" w:cs="宋体"/>
          <w:color w:val="auto"/>
          <w:u w:val="single"/>
        </w:rPr>
        <w:t xml:space="preserve">                    </w:t>
      </w:r>
      <w:r>
        <w:rPr>
          <w:rFonts w:hint="eastAsia" w:ascii="宋体" w:hAnsi="宋体" w:eastAsia="宋体" w:cs="宋体"/>
          <w:color w:val="auto"/>
        </w:rPr>
        <w:t xml:space="preserve">     传  真：</w:t>
      </w:r>
      <w:r>
        <w:rPr>
          <w:rFonts w:hint="eastAsia" w:ascii="宋体" w:hAnsi="宋体" w:eastAsia="宋体" w:cs="宋体"/>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开户银行：</w:t>
      </w:r>
      <w:r>
        <w:rPr>
          <w:rFonts w:hint="eastAsia" w:ascii="宋体" w:hAnsi="宋体" w:eastAsia="宋体" w:cs="宋体"/>
          <w:color w:val="auto"/>
          <w:u w:val="single"/>
        </w:rPr>
        <w:t xml:space="preserve">                  </w:t>
      </w:r>
      <w:r>
        <w:rPr>
          <w:rFonts w:hint="eastAsia" w:ascii="宋体" w:hAnsi="宋体" w:eastAsia="宋体" w:cs="宋体"/>
          <w:color w:val="auto"/>
        </w:rPr>
        <w:t xml:space="preserve">     开户银行：</w:t>
      </w:r>
      <w:r>
        <w:rPr>
          <w:rFonts w:hint="eastAsia" w:ascii="宋体" w:hAnsi="宋体" w:eastAsia="宋体" w:cs="宋体"/>
          <w:color w:val="auto"/>
          <w:u w:val="single"/>
        </w:rPr>
        <w:t xml:space="preserve">                  </w:t>
      </w:r>
      <w:r/>
    </w:p>
    <w:p>
      <w:pPr>
        <w:ind w:firstLine="420"/>
        <w:jc w:val="both"/>
        <w:spacing w:line="360" w:lineRule="auto"/>
        <w:tabs>
          <w:tab w:val="left" w:pos="2880" w:leader="none"/>
          <w:tab w:val="left" w:pos="3060" w:leader="none"/>
          <w:tab w:val="left" w:pos="4500" w:leader="none"/>
        </w:tabs>
        <w:rPr>
          <w:rFonts w:ascii="宋体" w:hAnsi="宋体" w:eastAsia="宋体" w:cs="宋体"/>
          <w:color w:val="auto"/>
        </w:rPr>
      </w:pPr>
      <w:r>
        <w:rPr>
          <w:rFonts w:hint="eastAsia" w:ascii="宋体" w:hAnsi="宋体" w:eastAsia="宋体" w:cs="宋体"/>
          <w:color w:val="auto"/>
        </w:rPr>
        <w:t xml:space="preserve">账  号：</w:t>
      </w:r>
      <w:r>
        <w:rPr>
          <w:rFonts w:hint="eastAsia" w:ascii="宋体" w:hAnsi="宋体" w:eastAsia="宋体" w:cs="宋体"/>
          <w:color w:val="auto"/>
          <w:u w:val="single"/>
        </w:rPr>
        <w:t xml:space="preserve">                    </w:t>
      </w:r>
      <w:r>
        <w:rPr>
          <w:rFonts w:hint="eastAsia" w:ascii="宋体" w:hAnsi="宋体" w:eastAsia="宋体" w:cs="宋体"/>
          <w:color w:val="auto"/>
        </w:rPr>
        <w:t xml:space="preserve">     账  号：</w:t>
      </w:r>
      <w:r>
        <w:rPr>
          <w:rFonts w:hint="eastAsia" w:ascii="宋体" w:hAnsi="宋体" w:eastAsia="宋体" w:cs="宋体"/>
          <w:color w:val="auto"/>
          <w:u w:val="single"/>
        </w:rPr>
        <w:t xml:space="preserve">                     </w:t>
      </w:r>
      <w:r/>
    </w:p>
    <w:p>
      <w:pPr>
        <w:ind w:firstLine="420"/>
        <w:spacing w:line="360" w:lineRule="auto"/>
        <w:rPr>
          <w:rFonts w:ascii="宋体" w:hAnsi="宋体" w:eastAsia="宋体" w:cs="宋体"/>
          <w:color w:val="auto"/>
          <w:u w:val="single"/>
        </w:rPr>
        <w:sectPr>
          <w:footerReference w:type="default" r:id="rId26"/>
          <w:footnotePr/>
          <w:endnotePr/>
          <w:type w:val="nextPage"/>
          <w:pgSz w:w="11906" w:h="16838" w:orient="portrait"/>
          <w:pgMar w:top="1270" w:right="1179" w:bottom="646" w:left="1633" w:header="851" w:footer="992" w:gutter="0"/>
          <w:cols w:num="1" w:sep="0" w:space="720" w:equalWidth="1"/>
          <w:docGrid w:linePitch="360"/>
        </w:sectPr>
      </w:pPr>
      <w:r>
        <w:rPr>
          <w:rFonts w:hint="eastAsia" w:ascii="宋体" w:hAnsi="宋体" w:eastAsia="宋体" w:cs="宋体"/>
          <w:color w:val="auto"/>
        </w:rPr>
        <w:t xml:space="preserve">邮政编码：</w:t>
      </w:r>
      <w:r>
        <w:rPr>
          <w:rFonts w:hint="eastAsia" w:ascii="宋体" w:hAnsi="宋体" w:eastAsia="宋体" w:cs="宋体"/>
          <w:color w:val="auto"/>
          <w:u w:val="single"/>
        </w:rPr>
        <w:t xml:space="preserve">                  </w:t>
      </w:r>
      <w:r>
        <w:rPr>
          <w:rFonts w:hint="eastAsia" w:ascii="宋体" w:hAnsi="宋体" w:eastAsia="宋体" w:cs="宋体"/>
          <w:color w:val="auto"/>
        </w:rPr>
        <w:t xml:space="preserve">     邮政编码：   </w:t>
      </w:r>
      <w:r>
        <w:rPr>
          <w:rFonts w:hint="eastAsia" w:ascii="宋体" w:hAnsi="宋体" w:eastAsia="宋体" w:cs="宋体"/>
          <w:color w:val="auto"/>
          <w:u w:val="single"/>
        </w:rPr>
        <w:t xml:space="preserve">                </w:t>
      </w:r>
      <w:r/>
    </w:p>
    <w:p>
      <w:pPr>
        <w:jc w:val="both"/>
        <w:spacing w:line="360" w:lineRule="auto"/>
        <w:rPr>
          <w:rFonts w:ascii="宋体" w:hAnsi="宋体" w:eastAsia="宋体" w:cs="黑体"/>
          <w:b/>
          <w:bCs/>
          <w:color w:val="auto"/>
          <w:sz w:val="28"/>
          <w:szCs w:val="28"/>
        </w:rPr>
      </w:pPr>
      <w:r>
        <w:rPr>
          <w:rFonts w:hint="eastAsia" w:ascii="宋体" w:hAnsi="宋体" w:eastAsia="宋体" w:cs="宋体"/>
          <w:b/>
          <w:color w:val="auto"/>
        </w:rPr>
        <w:t xml:space="preserve">附件2</w:t>
      </w:r>
      <w:r/>
    </w:p>
    <w:p>
      <w:pPr>
        <w:pStyle w:val="1672"/>
        <w:ind w:firstLine="602"/>
        <w:jc w:val="center"/>
        <w:spacing w:line="360" w:lineRule="auto"/>
        <w:widowControl w:val="off"/>
        <w:rPr>
          <w:rFonts w:ascii="宋体" w:hAnsi="宋体"/>
          <w:b/>
          <w:bCs/>
          <w:sz w:val="36"/>
          <w:szCs w:val="36"/>
        </w:rPr>
        <w:outlineLvl w:val="2"/>
      </w:pPr>
      <w:r/>
      <w:bookmarkStart w:id="40" w:name="_Toc18628"/>
      <w:r>
        <w:rPr>
          <w:rFonts w:hint="eastAsia" w:ascii="宋体" w:hAnsi="宋体"/>
          <w:b/>
          <w:bCs/>
          <w:sz w:val="30"/>
          <w:szCs w:val="30"/>
        </w:rPr>
        <w:t xml:space="preserve">安全管理协议</w:t>
      </w:r>
      <w:bookmarkEnd w:id="40"/>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为在</w:t>
      </w:r>
      <w:r>
        <w:rPr>
          <w:rFonts w:hint="eastAsia" w:ascii="宋体" w:hAnsi="宋体" w:cs="宋体"/>
          <w:color w:val="000000"/>
          <w:sz w:val="21"/>
          <w:szCs w:val="21"/>
          <w:u w:val="single"/>
        </w:rPr>
        <w:t xml:space="preserve">2025年度江都区宜陵镇焦庄社区高标准农田补建项目</w:t>
      </w:r>
      <w:r>
        <w:rPr>
          <w:rFonts w:hint="eastAsia" w:ascii="宋体" w:hAnsi="宋体" w:cs="宋体"/>
          <w:sz w:val="21"/>
          <w:szCs w:val="21"/>
        </w:rPr>
        <w:t xml:space="preserve">项目的实施过程中，切实加强施工安全管理，明确双方安全责任，创造安全、高效的施工环境，本项目发包人</w:t>
      </w:r>
      <w:r>
        <w:rPr>
          <w:rFonts w:hint="eastAsia" w:ascii="宋体" w:hAnsi="宋体" w:cs="宋体"/>
          <w:bCs/>
          <w:sz w:val="21"/>
          <w:szCs w:val="21"/>
          <w:u w:val="single"/>
        </w:rPr>
        <w:t xml:space="preserve">扬州市江都区宜陵镇人民政府</w:t>
      </w:r>
      <w:r>
        <w:rPr>
          <w:rFonts w:hint="eastAsia" w:ascii="宋体" w:hAnsi="宋体" w:cs="宋体"/>
          <w:sz w:val="21"/>
          <w:szCs w:val="21"/>
        </w:rPr>
        <w:t xml:space="preserve">（以下简称“发包人”）与承包人</w:t>
      </w:r>
      <w:r>
        <w:rPr>
          <w:rFonts w:hint="eastAsia" w:ascii="宋体" w:hAnsi="宋体" w:cs="宋体"/>
          <w:sz w:val="21"/>
          <w:szCs w:val="21"/>
          <w:u w:val="single"/>
        </w:rPr>
        <w:t xml:space="preserve">                  </w:t>
      </w:r>
      <w:r>
        <w:rPr>
          <w:rFonts w:hint="eastAsia" w:ascii="宋体" w:hAnsi="宋体" w:cs="宋体"/>
          <w:sz w:val="21"/>
          <w:szCs w:val="21"/>
        </w:rPr>
        <w:t xml:space="preserve">（以下简称“承包人”）经协商达成如下安全协议并共同遵守。本安全管理协议是</w:t>
      </w:r>
      <w:r>
        <w:rPr>
          <w:rFonts w:hint="eastAsia" w:ascii="宋体" w:hAnsi="宋体" w:cs="宋体"/>
          <w:color w:val="000000"/>
          <w:sz w:val="21"/>
          <w:szCs w:val="21"/>
          <w:u w:val="single"/>
        </w:rPr>
        <w:t xml:space="preserve">2025年度江都区宜陵镇焦庄社区高标准农田补建项目合同</w:t>
      </w:r>
      <w:r>
        <w:rPr>
          <w:rFonts w:hint="eastAsia" w:ascii="宋体" w:hAnsi="宋体" w:cs="宋体"/>
          <w:sz w:val="21"/>
          <w:szCs w:val="21"/>
        </w:rPr>
        <w:t xml:space="preserve">的附件，具有同等法律效力。</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一、发包人安全职责</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1、审批承包人在开工前制定的工程施工安全措施方案，并备案。</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2、有权对承包人施工现场进行安全生产检查，监督承包人及时处理发现的各种 安全隐患。</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3、不得要求承包人违反安全管理规定施工。</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4、发包人的前述审批、监管、备案等行为不构成责任主体行为，施工中发生的安全事故其责任均由承包人承担，发包人无需承担任何责任。</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二、承包人安全责任</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1、承包人所提供的承包工程所要求的相关资质证明材料必须真实、有效。</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2、在现场施工中，必须严格遵守国家、地方、行业的有关安全的法律法规，认真执行工程承包合同中有关安全的要求。遵守发包人制定的有关安全生产规章制度。</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4、确保所派施工人员业务水平、身体素质及精神状态等满足施工要求，严禁使用未成年和不适应现场安全施工要求的老、弱、病、残人员进行施工。</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5、开工前必须自上而下进行安全技术交底，全体施工人员均应掌握工程特点及施工安全措施；开工前应组织施工人员学习并掌握有关安全生产规程、规定。</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6、复杂的和危险性较大的作业，如有可能发生火灾、爆炸、触电、高空坠落、中毒、窒息、机械伤害、烧烫伤等容易造成人员伤害和设备事故的作业，承包人应 制订有效的专项施工安全技术方案，并报发包人审批后贯彻落实。</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7、施工现场必须具有符合相关规范的安全标志牌。</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8、应保证安全生产所需资金的投入，所有施工设备、工器具、施工临时用电及 施工场所安全防护设施等均应定期检查，并有记录，保证其经常处于完好状态，不合格的严禁使用。</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485"/>
        <w:ind w:firstLine="420"/>
        <w:jc w:val="both"/>
        <w:spacing w:line="360" w:lineRule="exact"/>
        <w:widowControl w:val="off"/>
        <w:rPr>
          <w:rFonts w:hAnsi="宋体" w:eastAsia="宋体" w:cs="宋体"/>
          <w:color w:val="auto"/>
          <w:sz w:val="21"/>
        </w:rPr>
      </w:pPr>
      <w:r>
        <w:rPr>
          <w:rFonts w:hint="eastAsia" w:hAnsi="宋体" w:eastAsia="宋体" w:cs="宋体"/>
          <w:sz w:val="21"/>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 采取有效的防护措施防止事故的进一步扩大，减少损失。</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12、施工中的安全由承包人自行负责，施工中发生安全事故造成的人身伤亡、财产损失、施工造成的房屋开裂、原地下管线损坏、质量安全及相关法律责任等均由承包人承担。</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13、对发包人人员违章指挥或者可能危及生命、财产安全的指挥，承包人有权拒绝。</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14、承包人施工人员有变动的，必须对新进场施工人员及时进行安全教育。</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15、承包人对施工人员组织密闭空间安全培训，建立健全的密闭空间安全作业措施，保障施工人员在密闭空间作业安全。</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三、安全考核</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1、在施工过程中承包人不按工程安全管理措施方案实施，或发生安全事故，由市建设行政主管部门依照《生产安全事故报告和调查处理条例》有关规定进行处置。</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2、施工过程中，发包人每发现承包人施工人员一次违章行为，扣收安全违约金500元，违章行为较严重的，根据情节扣收安全违约金1000元，屡教不改的发包人有权加倍扣收安全违约金。</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3、在施工过程中每发生一起轻伤事故，每人次按安全保证金的 5 %扣收安全违约金，发生重伤事故的，每人次按安全保证金的 10 %扣收安全违约金，发生死亡及 以上事故的，按安全保证金的100%扣收安全违约金，发生事故隐瞒不报的，加倍扣收。</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4、由于承包人原因造成发包人停水、停电、设备事故、人身受伤或影响员工正常生活，承包人承担相应的赔偿责任。</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5、承包人违反发包人有关安全生产规章制度，并且不听从发包人建议，拒绝执行整改的，发包人可要求停工整改，因此而造成工期延误的承包人承担逾期责任。</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6、发包人对施工现场的安全监督检查意见（包括施工人员违章、安全隐患情况等），以书面形式通知承包人，并双方签字确认，作为安全考核依据。</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7、发包人对承包人的安全检查项目见附表。</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四、协议生效</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1、本协议一式陆份，发包人执叁份、承包人执叁份。本协议自双方签字或盖章之日起生效。</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2、本协议有效期：自本协议签订之日起至工程竣工验收合格并交付发包人为止。</w:t>
      </w:r>
      <w:r/>
    </w:p>
    <w:p>
      <w:pPr>
        <w:pStyle w:val="1672"/>
        <w:ind w:firstLine="420"/>
        <w:jc w:val="both"/>
        <w:spacing w:line="360" w:lineRule="auto"/>
        <w:widowControl w:val="off"/>
        <w:rPr>
          <w:rFonts w:ascii="宋体" w:hAnsi="宋体" w:cs="宋体"/>
          <w:sz w:val="21"/>
          <w:szCs w:val="21"/>
        </w:rPr>
      </w:pPr>
      <w:r>
        <w:rPr>
          <w:rFonts w:ascii="宋体" w:hAnsi="宋体" w:cs="宋体"/>
          <w:sz w:val="21"/>
          <w:szCs w:val="21"/>
        </w:rPr>
      </w:r>
      <w:r/>
    </w:p>
    <w:p>
      <w:pPr>
        <w:pStyle w:val="1672"/>
        <w:ind w:firstLine="420"/>
        <w:jc w:val="both"/>
        <w:spacing w:line="360" w:lineRule="auto"/>
        <w:widowControl w:val="off"/>
        <w:rPr>
          <w:rFonts w:ascii="宋体" w:hAnsi="宋体" w:cs="宋体"/>
          <w:sz w:val="21"/>
          <w:szCs w:val="21"/>
        </w:rPr>
      </w:pPr>
      <w:r>
        <w:rPr>
          <w:rFonts w:ascii="宋体" w:hAnsi="宋体" w:cs="宋体"/>
          <w:sz w:val="21"/>
          <w:szCs w:val="21"/>
        </w:rPr>
      </w:r>
      <w:r/>
    </w:p>
    <w:p>
      <w:pPr>
        <w:pStyle w:val="1672"/>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发包人（盖章）：                        承包人（盖章）：</w:t>
      </w:r>
      <w:r/>
    </w:p>
    <w:p>
      <w:pPr>
        <w:pStyle w:val="1672"/>
        <w:ind w:firstLine="420"/>
        <w:jc w:val="both"/>
        <w:spacing w:line="360" w:lineRule="auto"/>
        <w:widowControl w:val="off"/>
        <w:rPr>
          <w:rFonts w:ascii="宋体" w:hAnsi="宋体" w:cs="宋体"/>
          <w:sz w:val="21"/>
          <w:szCs w:val="21"/>
        </w:rPr>
      </w:pPr>
      <w:r>
        <w:rPr>
          <w:rFonts w:ascii="宋体" w:hAnsi="宋体" w:cs="宋体"/>
          <w:sz w:val="21"/>
          <w:szCs w:val="21"/>
        </w:rPr>
      </w:r>
      <w:r/>
    </w:p>
    <w:p>
      <w:pPr>
        <w:pStyle w:val="1672"/>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项目安全责任人：                       承包人工地安全负责人：</w:t>
      </w:r>
      <w:r/>
    </w:p>
    <w:p>
      <w:pPr>
        <w:pStyle w:val="1668"/>
        <w:ind w:firstLine="420"/>
        <w:spacing w:before="120" w:after="120" w:line="360" w:lineRule="auto"/>
        <w:rPr>
          <w:rFonts w:ascii="宋体" w:hAnsi="宋体" w:cs="宋体"/>
          <w:szCs w:val="21"/>
        </w:rPr>
      </w:pPr>
      <w:r>
        <w:rPr>
          <w:rFonts w:ascii="宋体" w:hAnsi="宋体" w:cs="宋体"/>
          <w:szCs w:val="21"/>
        </w:rPr>
      </w:r>
      <w:r/>
    </w:p>
    <w:p>
      <w:pPr>
        <w:pStyle w:val="1668"/>
        <w:ind w:firstLine="420"/>
        <w:spacing w:before="120" w:after="120" w:line="360" w:lineRule="auto"/>
        <w:rPr>
          <w:rFonts w:ascii="宋体" w:hAnsi="宋体" w:cs="宋体"/>
          <w:szCs w:val="21"/>
        </w:rPr>
      </w:pPr>
      <w:r>
        <w:rPr>
          <w:rFonts w:hint="eastAsia" w:ascii="宋体" w:hAnsi="宋体" w:cs="宋体"/>
          <w:szCs w:val="21"/>
        </w:rPr>
        <w:t xml:space="preserve">签订地点：                             签订日期：</w:t>
      </w:r>
      <w:r/>
    </w:p>
    <w:p>
      <w:pPr>
        <w:pStyle w:val="1668"/>
        <w:ind w:firstLine="420"/>
        <w:spacing w:before="120" w:after="120" w:line="312" w:lineRule="auto"/>
        <w:rPr>
          <w:rFonts w:ascii="宋体" w:hAnsi="宋体" w:cs="宋体"/>
          <w:szCs w:val="21"/>
        </w:rPr>
      </w:pPr>
      <w:r>
        <w:rPr>
          <w:rFonts w:ascii="宋体" w:hAnsi="宋体" w:cs="宋体"/>
          <w:szCs w:val="21"/>
        </w:rPr>
      </w:r>
      <w:r/>
    </w:p>
    <w:p>
      <w:pPr>
        <w:pStyle w:val="1675"/>
        <w:jc w:val="both"/>
        <w:spacing w:line="360" w:lineRule="auto"/>
        <w:rPr>
          <w:bCs/>
          <w:color w:val="auto"/>
          <w:sz w:val="28"/>
          <w:szCs w:val="28"/>
        </w:rPr>
      </w:pPr>
      <w:r>
        <w:rPr>
          <w:bCs/>
          <w:color w:val="auto"/>
          <w:sz w:val="28"/>
          <w:szCs w:val="28"/>
        </w:rPr>
      </w:r>
      <w:r/>
    </w:p>
    <w:p>
      <w:pPr>
        <w:jc w:val="both"/>
        <w:spacing w:line="360" w:lineRule="auto"/>
        <w:rPr>
          <w:rFonts w:ascii="宋体" w:hAnsi="宋体" w:eastAsia="宋体" w:cs="宋体"/>
          <w:b/>
          <w:bCs/>
          <w:color w:val="auto"/>
          <w:sz w:val="24"/>
          <w:szCs w:val="24"/>
        </w:rPr>
      </w:pPr>
      <w:r>
        <w:rPr>
          <w:rFonts w:hint="eastAsia" w:ascii="宋体" w:hAnsi="宋体" w:eastAsia="宋体" w:cs="宋体"/>
          <w:b/>
          <w:color w:val="auto"/>
        </w:rPr>
        <w:t xml:space="preserve">附件3</w:t>
      </w:r>
      <w:r/>
    </w:p>
    <w:p>
      <w:pPr>
        <w:jc w:val="center"/>
        <w:rPr>
          <w:b/>
          <w:bCs/>
          <w:color w:val="auto"/>
          <w:sz w:val="32"/>
          <w:szCs w:val="32"/>
          <w:lang w:val="zh-CN"/>
        </w:rPr>
      </w:pPr>
      <w:r>
        <w:rPr>
          <w:rFonts w:hint="eastAsia"/>
          <w:b/>
          <w:bCs/>
          <w:color w:val="auto"/>
          <w:sz w:val="32"/>
          <w:szCs w:val="32"/>
          <w:lang w:val="zh-CN"/>
        </w:rPr>
        <w:t xml:space="preserve">工程建设项目廉政合同</w:t>
      </w:r>
      <w:r/>
    </w:p>
    <w:p>
      <w:pPr>
        <w:jc w:val="both"/>
        <w:rPr>
          <w:color w:val="auto"/>
        </w:rPr>
      </w:pPr>
      <w:r>
        <w:rPr>
          <w:color w:val="auto"/>
        </w:rPr>
      </w:r>
      <w:r/>
    </w:p>
    <w:p>
      <w:pPr>
        <w:pStyle w:val="1675"/>
        <w:jc w:val="both"/>
        <w:spacing w:line="360" w:lineRule="auto"/>
        <w:rPr>
          <w:rFonts w:eastAsia="宋体"/>
          <w:b w:val="0"/>
          <w:bCs/>
          <w:color w:val="auto"/>
          <w:sz w:val="21"/>
        </w:rPr>
      </w:pPr>
      <w:r>
        <w:rPr>
          <w:rFonts w:eastAsia="宋体"/>
          <w:b w:val="0"/>
          <w:bCs/>
          <w:color w:val="auto"/>
          <w:sz w:val="21"/>
        </w:rPr>
      </w:r>
      <w:r/>
    </w:p>
    <w:p>
      <w:pPr>
        <w:pStyle w:val="1675"/>
        <w:jc w:val="both"/>
        <w:spacing w:line="360" w:lineRule="auto"/>
        <w:rPr>
          <w:rFonts w:eastAsia="宋体"/>
          <w:b w:val="0"/>
          <w:bCs/>
          <w:color w:val="auto"/>
          <w:sz w:val="21"/>
          <w:u w:val="single"/>
        </w:rPr>
      </w:pPr>
      <w:r>
        <w:rPr>
          <w:rFonts w:hint="eastAsia" w:eastAsia="宋体"/>
          <w:b w:val="0"/>
          <w:bCs/>
          <w:color w:val="auto"/>
          <w:sz w:val="21"/>
        </w:rPr>
        <w:t xml:space="preserve">甲方：</w:t>
      </w:r>
      <w:r>
        <w:rPr>
          <w:rFonts w:hint="eastAsia" w:eastAsia="宋体"/>
          <w:b w:val="0"/>
          <w:bCs/>
          <w:color w:val="auto"/>
          <w:sz w:val="21"/>
          <w:u w:val="single"/>
        </w:rPr>
        <w:t xml:space="preserve">扬州市江都区宜陵镇人民政府 </w:t>
      </w:r>
      <w:r/>
    </w:p>
    <w:p>
      <w:pPr>
        <w:pStyle w:val="1675"/>
        <w:jc w:val="both"/>
        <w:spacing w:line="360" w:lineRule="auto"/>
        <w:rPr>
          <w:rFonts w:eastAsia="宋体"/>
          <w:b w:val="0"/>
          <w:bCs/>
          <w:color w:val="auto"/>
          <w:sz w:val="21"/>
          <w:u w:val="single"/>
        </w:rPr>
      </w:pPr>
      <w:r>
        <w:rPr>
          <w:rFonts w:hint="eastAsia" w:eastAsia="宋体"/>
          <w:b w:val="0"/>
          <w:bCs/>
          <w:color w:val="auto"/>
          <w:sz w:val="21"/>
        </w:rPr>
        <w:t xml:space="preserve">乙方：</w:t>
      </w:r>
      <w:r>
        <w:rPr>
          <w:rFonts w:hint="eastAsia" w:eastAsia="宋体"/>
          <w:b w:val="0"/>
          <w:bCs/>
          <w:color w:val="auto"/>
          <w:sz w:val="21"/>
          <w:u w:val="single"/>
        </w:rPr>
        <w:t xml:space="preserve">                           </w:t>
      </w:r>
      <w:r/>
    </w:p>
    <w:p>
      <w:pPr>
        <w:pStyle w:val="1675"/>
        <w:ind w:firstLine="420"/>
        <w:jc w:val="both"/>
        <w:spacing w:line="360" w:lineRule="auto"/>
        <w:widowControl w:val="off"/>
        <w:rPr>
          <w:rFonts w:eastAsia="宋体"/>
          <w:b w:val="0"/>
          <w:bCs/>
          <w:color w:val="auto"/>
          <w:sz w:val="21"/>
        </w:rPr>
      </w:pPr>
      <w:r>
        <w:rPr>
          <w:rFonts w:eastAsia="宋体"/>
          <w:b w:val="0"/>
          <w:bCs/>
          <w:color w:val="auto"/>
          <w:sz w:val="21"/>
        </w:rPr>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为保证合同生效及确保双方能够勤政廉洁地履行，规范维护双方合法权益，防止发生商业贿赂、谋取不正当利益的违法违纪行为，根据国家有关行业管理法律法规和廉政建设责任制规定，订立本条款。</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1、 甲乙双方的责任：</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1）甲乙双方应严格遵守国家、行业主管部门有关法律法规和党风廉政建设的各项规定。</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2）除法律认定的商业秘密和另有规定外，甲乙双方的业务活动应坚持公开、公正、透明的原则，严禁损害国家和企业利益、违反相关法律法规及管理规章制度的不正当交易。</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3）甲乙双方如发现任何一方在业务活动中有违规、违纪、违法的行为，应及时提醒相关方，情节严重的，应向其上级主管部门或纪检监察部门举报。</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2、甲方责任</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甲方的领导和具体办事工作人员，在工作中应遵守以下规定：</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1）不准向乙方或相关单位索要或接受回扣、礼金、有价证券（卡）、贵重物品和好处费等。</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2）不准在乙方或相关单位报销任何应由甲方或个人支付的费用。</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3）不准要求、暗示或接受乙方或相关单位为个人装修住房、婚丧嫁娶、配偶子女的工作安排以及出国（境）、旅游等提供方便。</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4）不准参加有可能影响公正执行公务的乙方或相关单位的宴请、娱乐等活动。</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5）不准向乙方介绍其配偶、子女、亲属参与负责的经济活动。不得以任何理由向乙方或相关单位推荐供应商。</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6）甲方工作人员不得因乙方拒绝本人的不合理要求，而故意刁难乙方。</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3、乙方责任</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乙方应与甲方保持正常的业务关系，按照有关法律法规和程序开展业务工作，并遵守以下规定：</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1）不准以任何理由为甲方或相关单位报销应由对方或个人支付的费用。</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2）不准接受或暗示为甲方或相关单位及个人装修住房、婚丧嫁娶、配偶子女的工作安排以及出国（境）、旅游等提供方便。</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3）不准以任何理由向甲方及其工作人员行贿或赠送礼金、有价证券（卡）、贵重物品及回扣、好处费等。</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4）不准用黄、赌、贿等各种手段拉拢腐蚀甲方工作人员。</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4、违约责任</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1）甲方及其工作人员有违反本条款规定的行为，情节轻微的，由甲方纪检监察部门给予诫勉；情节较重并给企业造成损失的，依据有关规定对责任人给予党纪政纪处分和经济处罚，并建议调离原岗位，不再从事相关工作；情节严重构成犯罪的，将责任人移交司法机关追究其刑事责任。</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2）乙方单位或个人有违反本条款约定的行为，甲方根据具体情节和造成的后果有权按应付合同价款的1%追究乙方的违约金。对乙方决策人和经办人给予批评教育、党纪政纪处分，涉嫌犯罪的，由司法机关追究其刑事责任；给甲方单位造成经济损失的，应予以相应赔偿。</w:t>
      </w:r>
      <w:r/>
    </w:p>
    <w:p>
      <w:pPr>
        <w:pStyle w:val="1675"/>
        <w:ind w:firstLine="420"/>
        <w:jc w:val="both"/>
        <w:spacing w:line="360" w:lineRule="auto"/>
        <w:widowControl w:val="off"/>
        <w:rPr>
          <w:rFonts w:eastAsia="宋体"/>
          <w:b w:val="0"/>
          <w:bCs/>
          <w:color w:val="auto"/>
          <w:sz w:val="21"/>
        </w:rPr>
      </w:pPr>
      <w:r>
        <w:rPr>
          <w:rFonts w:eastAsia="宋体"/>
          <w:b w:val="0"/>
          <w:bCs/>
          <w:color w:val="auto"/>
          <w:sz w:val="21"/>
        </w:rPr>
      </w:r>
      <w:r/>
    </w:p>
    <w:p>
      <w:pPr>
        <w:pStyle w:val="1675"/>
        <w:ind w:firstLine="420"/>
        <w:jc w:val="both"/>
        <w:spacing w:line="360" w:lineRule="auto"/>
        <w:widowControl w:val="off"/>
        <w:rPr>
          <w:rFonts w:eastAsia="宋体"/>
          <w:b w:val="0"/>
          <w:bCs/>
          <w:color w:val="auto"/>
          <w:sz w:val="21"/>
        </w:rPr>
      </w:pPr>
      <w:r>
        <w:rPr>
          <w:rFonts w:eastAsia="宋体"/>
          <w:b w:val="0"/>
          <w:bCs/>
          <w:color w:val="auto"/>
          <w:sz w:val="21"/>
        </w:rPr>
      </w:r>
      <w:r/>
    </w:p>
    <w:p>
      <w:pPr>
        <w:pStyle w:val="1675"/>
        <w:ind w:left="6090" w:hanging="6090"/>
        <w:jc w:val="both"/>
        <w:spacing w:line="600" w:lineRule="exact"/>
        <w:rPr>
          <w:rFonts w:eastAsia="宋体"/>
          <w:b w:val="0"/>
          <w:bCs/>
          <w:color w:val="auto"/>
          <w:sz w:val="21"/>
        </w:rPr>
      </w:pPr>
      <w:r>
        <w:rPr>
          <w:rFonts w:hint="eastAsia" w:eastAsia="宋体"/>
          <w:b w:val="0"/>
          <w:bCs/>
          <w:color w:val="auto"/>
          <w:sz w:val="21"/>
        </w:rPr>
        <w:t xml:space="preserve">甲方单位（盖章）：</w:t>
      </w:r>
      <w:r>
        <w:rPr>
          <w:rFonts w:hint="eastAsia" w:eastAsia="宋体"/>
          <w:b w:val="0"/>
          <w:bCs/>
          <w:color w:val="auto"/>
          <w:sz w:val="21"/>
          <w:u w:val="single"/>
        </w:rPr>
        <w:t xml:space="preserve">                    </w:t>
      </w:r>
      <w:r>
        <w:rPr>
          <w:rFonts w:hint="eastAsia" w:eastAsia="宋体"/>
          <w:b w:val="0"/>
          <w:bCs/>
          <w:color w:val="auto"/>
          <w:sz w:val="21"/>
        </w:rPr>
        <w:t xml:space="preserve">    乙方单位（盖章）：</w:t>
      </w:r>
      <w:r>
        <w:rPr>
          <w:rFonts w:hint="eastAsia" w:eastAsia="宋体"/>
          <w:b w:val="0"/>
          <w:bCs/>
          <w:color w:val="auto"/>
          <w:sz w:val="21"/>
          <w:u w:val="single"/>
        </w:rPr>
        <w:t xml:space="preserve">                     </w:t>
      </w:r>
      <w:r/>
    </w:p>
    <w:p>
      <w:pPr>
        <w:pStyle w:val="1675"/>
        <w:ind w:firstLine="11"/>
        <w:jc w:val="both"/>
        <w:spacing w:line="360" w:lineRule="auto"/>
        <w:rPr>
          <w:rFonts w:eastAsia="宋体"/>
          <w:b w:val="0"/>
          <w:bCs/>
          <w:color w:val="auto"/>
          <w:sz w:val="21"/>
        </w:rPr>
      </w:pPr>
      <w:r>
        <w:rPr>
          <w:rFonts w:eastAsia="宋体"/>
          <w:b w:val="0"/>
          <w:bCs/>
          <w:color w:val="auto"/>
          <w:sz w:val="21"/>
        </w:rPr>
      </w:r>
      <w:r/>
    </w:p>
    <w:p>
      <w:pPr>
        <w:pStyle w:val="1675"/>
        <w:ind w:firstLine="11"/>
        <w:jc w:val="both"/>
        <w:spacing w:line="360" w:lineRule="auto"/>
        <w:rPr>
          <w:rFonts w:eastAsia="宋体"/>
          <w:b w:val="0"/>
          <w:bCs/>
          <w:color w:val="auto"/>
          <w:sz w:val="21"/>
        </w:rPr>
      </w:pPr>
      <w:r>
        <w:rPr>
          <w:rFonts w:hint="eastAsia" w:eastAsia="宋体"/>
          <w:b w:val="0"/>
          <w:bCs/>
          <w:color w:val="auto"/>
          <w:sz w:val="21"/>
        </w:rPr>
        <w:t xml:space="preserve">法定代表人或                             法定代表人或</w:t>
      </w:r>
      <w:r/>
    </w:p>
    <w:p>
      <w:pPr>
        <w:pStyle w:val="1675"/>
        <w:ind w:firstLine="11"/>
        <w:jc w:val="both"/>
        <w:spacing w:line="360" w:lineRule="auto"/>
        <w:rPr>
          <w:rFonts w:eastAsia="宋体"/>
          <w:b w:val="0"/>
          <w:bCs/>
          <w:color w:val="auto"/>
          <w:sz w:val="21"/>
        </w:rPr>
      </w:pPr>
      <w:r>
        <w:rPr>
          <w:rFonts w:hint="eastAsia" w:eastAsia="宋体"/>
          <w:b w:val="0"/>
          <w:bCs/>
          <w:color w:val="auto"/>
          <w:sz w:val="21"/>
        </w:rPr>
        <w:t xml:space="preserve">委托代理人（签字）：                      委托代理人（签字）：</w:t>
      </w:r>
      <w:r/>
    </w:p>
    <w:p>
      <w:pPr>
        <w:pStyle w:val="1675"/>
        <w:jc w:val="both"/>
        <w:spacing w:line="600" w:lineRule="exact"/>
        <w:rPr>
          <w:rFonts w:eastAsia="宋体"/>
          <w:b w:val="0"/>
          <w:bCs/>
          <w:color w:val="auto"/>
          <w:sz w:val="21"/>
        </w:rPr>
      </w:pPr>
      <w:r>
        <w:rPr>
          <w:rFonts w:hint="eastAsia" w:eastAsia="宋体"/>
          <w:b w:val="0"/>
          <w:bCs/>
          <w:color w:val="auto"/>
          <w:sz w:val="21"/>
        </w:rPr>
        <w:t xml:space="preserve">电话：                                   电话：</w:t>
      </w:r>
      <w:r/>
    </w:p>
    <w:p>
      <w:pPr>
        <w:pStyle w:val="1654"/>
        <w:ind w:left="0" w:firstLine="0"/>
        <w:rPr>
          <w:color w:val="auto"/>
        </w:rPr>
      </w:pPr>
      <w:r>
        <w:rPr>
          <w:rFonts w:hint="eastAsia" w:ascii="宋体" w:hAnsi="宋体" w:eastAsia="宋体" w:cs="宋体"/>
          <w:bCs/>
          <w:color w:val="auto"/>
        </w:rPr>
        <w:t xml:space="preserve">       年   月    日                                  年    月    日</w:t>
      </w:r>
      <w:r/>
    </w:p>
    <w:p>
      <w:pPr>
        <w:jc w:val="both"/>
      </w:pPr>
      <w:r>
        <w:br w:type="page" w:clear="all"/>
      </w:r>
      <w:r/>
    </w:p>
    <w:p>
      <w:pPr>
        <w:pStyle w:val="1659"/>
        <w:jc w:val="both"/>
      </w:pPr>
      <w:r/>
      <w:r/>
    </w:p>
    <w:p>
      <w:pPr>
        <w:ind w:left="3160"/>
        <w:jc w:val="both"/>
        <w:spacing w:before="117" w:line="219" w:lineRule="auto"/>
        <w:rPr>
          <w:rFonts w:ascii="宋体" w:hAnsi="宋体" w:eastAsia="宋体" w:cs="宋体"/>
          <w:sz w:val="36"/>
          <w:szCs w:val="36"/>
        </w:rPr>
        <w:outlineLvl w:val="0"/>
      </w:pPr>
      <w:r/>
      <w:bookmarkStart w:id="41" w:name="_Toc32095"/>
      <w:r>
        <w:rPr>
          <w:rFonts w:ascii="宋体" w:hAnsi="宋体" w:eastAsia="宋体" w:cs="宋体"/>
          <w:spacing w:val="-1"/>
          <w:sz w:val="36"/>
          <w:szCs w:val="36"/>
          <w14:textOutline w14:w="6527" w14:cap="flat" w14:cmpd="sng" w14:algn="ctr">
            <w14:solidFill>
              <w14:srgbClr w14:val="000000"/>
            </w14:solidFill>
            <w14:prstDash w14:val="solid"/>
            <w14:miter/>
          </w14:textOutline>
        </w:rPr>
        <w:t xml:space="preserve">第四章项</w:t>
      </w:r>
      <w:r>
        <w:rPr>
          <w:rFonts w:ascii="宋体" w:hAnsi="宋体" w:eastAsia="宋体" w:cs="宋体"/>
          <w:sz w:val="36"/>
          <w:szCs w:val="36"/>
          <w14:textOutline w14:w="6527" w14:cap="flat" w14:cmpd="sng" w14:algn="ctr">
            <w14:solidFill>
              <w14:srgbClr w14:val="000000"/>
            </w14:solidFill>
            <w14:prstDash w14:val="solid"/>
            <w14:miter/>
          </w14:textOutline>
        </w:rPr>
        <w:t xml:space="preserve">目需求</w:t>
      </w:r>
      <w:bookmarkEnd w:id="41"/>
      <w:r/>
      <w:r/>
    </w:p>
    <w:p>
      <w:pPr>
        <w:ind w:left="37"/>
        <w:jc w:val="both"/>
        <w:spacing w:before="193" w:line="221" w:lineRule="auto"/>
        <w:rPr>
          <w:rFonts w:ascii="宋体" w:hAnsi="宋体" w:eastAsia="宋体" w:cs="宋体"/>
        </w:rPr>
      </w:pPr>
      <w:r>
        <w:rPr>
          <w:rFonts w:ascii="宋体" w:hAnsi="宋体" w:eastAsia="宋体" w:cs="宋体"/>
          <w:spacing w:val="-2"/>
        </w:rPr>
        <w:t xml:space="preserve">其他</w:t>
      </w:r>
      <w:r>
        <w:rPr>
          <w:rFonts w:ascii="宋体" w:hAnsi="宋体" w:eastAsia="宋体" w:cs="宋体"/>
          <w:spacing w:val="-1"/>
        </w:rPr>
        <w:t xml:space="preserve">要求：</w:t>
      </w:r>
      <w:r/>
    </w:p>
    <w:p>
      <w:pPr>
        <w:ind w:left="28" w:firstLine="429"/>
        <w:jc w:val="both"/>
        <w:spacing w:before="218" w:line="403" w:lineRule="auto"/>
        <w:rPr>
          <w:rFonts w:ascii="宋体" w:hAnsi="宋体" w:eastAsia="宋体" w:cs="宋体"/>
        </w:rPr>
      </w:pPr>
      <w:r>
        <w:rPr>
          <w:rFonts w:ascii="宋体" w:hAnsi="宋体" w:eastAsia="宋体" w:cs="宋体"/>
          <w:spacing w:val="-4"/>
        </w:rPr>
        <w:t xml:space="preserve">严格执行政府采购关于</w:t>
      </w:r>
      <w:r>
        <w:rPr>
          <w:rFonts w:ascii="宋体" w:hAnsi="宋体" w:eastAsia="宋体" w:cs="宋体"/>
          <w:spacing w:val="-3"/>
        </w:rPr>
        <w:t xml:space="preserve">支</w:t>
      </w:r>
      <w:r>
        <w:rPr>
          <w:rFonts w:ascii="宋体" w:hAnsi="宋体" w:eastAsia="宋体" w:cs="宋体"/>
          <w:spacing w:val="-2"/>
        </w:rPr>
        <w:t xml:space="preserve">持节能产品、环境标志产品的相关政策规定。如本次采购的产</w:t>
      </w:r>
      <w:r>
        <w:rPr>
          <w:rFonts w:ascii="宋体" w:hAnsi="宋体" w:eastAsia="宋体" w:cs="宋体"/>
          <w:spacing w:val="-4"/>
        </w:rPr>
        <w:t xml:space="preserve">品属于财</w:t>
      </w:r>
      <w:r>
        <w:rPr>
          <w:rFonts w:ascii="宋体" w:hAnsi="宋体" w:eastAsia="宋体" w:cs="宋体"/>
          <w:spacing w:val="-2"/>
        </w:rPr>
        <w:t xml:space="preserve">政部、国家发展改革委、生态环境部、市场监管总局等部门发布的节能产品、环境</w:t>
      </w:r>
      <w:r>
        <w:rPr>
          <w:rFonts w:ascii="宋体" w:hAnsi="宋体" w:eastAsia="宋体" w:cs="宋体"/>
          <w:spacing w:val="-4"/>
        </w:rPr>
        <w:t xml:space="preserve">标志产品</w:t>
      </w:r>
      <w:r>
        <w:rPr>
          <w:rFonts w:ascii="宋体" w:hAnsi="宋体" w:eastAsia="宋体" w:cs="宋体"/>
          <w:spacing w:val="-2"/>
        </w:rPr>
        <w:t xml:space="preserve">品目清单政府强制采购范围的，供应商必须在响应文件中提供所投产品的相关证书</w:t>
      </w:r>
      <w:r>
        <w:rPr>
          <w:rFonts w:ascii="Calibri" w:hAnsi="Calibri" w:eastAsia="Calibri" w:cs="Calibri"/>
          <w:spacing w:val="-1"/>
        </w:rPr>
        <w:t xml:space="preserve">(</w:t>
      </w:r>
      <w:r>
        <w:rPr>
          <w:rFonts w:ascii="宋体" w:hAnsi="宋体" w:eastAsia="宋体" w:cs="宋体"/>
          <w:spacing w:val="-1"/>
        </w:rPr>
        <w:t xml:space="preserve">由国家确定的认证机构出具的、处于有</w:t>
      </w:r>
      <w:r>
        <w:rPr>
          <w:rFonts w:ascii="宋体" w:hAnsi="宋体" w:eastAsia="宋体" w:cs="宋体"/>
        </w:rPr>
        <w:t xml:space="preserve">效期之内的节能产品、环境标志产品认证证书</w:t>
      </w:r>
      <w:r>
        <w:rPr>
          <w:rFonts w:ascii="Calibri" w:hAnsi="Calibri" w:eastAsia="Calibri" w:cs="Calibri"/>
        </w:rPr>
        <w:t xml:space="preserve">)</w:t>
      </w:r>
      <w:r>
        <w:rPr>
          <w:rFonts w:ascii="宋体" w:hAnsi="宋体" w:eastAsia="宋体" w:cs="宋体"/>
        </w:rPr>
        <w:t xml:space="preserve">。节</w:t>
      </w:r>
      <w:r>
        <w:rPr>
          <w:rFonts w:ascii="宋体" w:hAnsi="宋体" w:eastAsia="宋体" w:cs="宋体"/>
          <w:spacing w:val="-2"/>
        </w:rPr>
        <w:t xml:space="preserve">能产品、环境标志产品品目清单以递交响应文件截止</w:t>
      </w:r>
      <w:r>
        <w:rPr>
          <w:rFonts w:ascii="宋体" w:hAnsi="宋体" w:eastAsia="宋体" w:cs="宋体"/>
          <w:spacing w:val="-1"/>
        </w:rPr>
        <w:t xml:space="preserve">时已正式公布的最近一期信息为准</w:t>
      </w:r>
      <w:r>
        <w:rPr>
          <w:rFonts w:ascii="宋体" w:hAnsi="宋体" w:eastAsia="宋体" w:cs="宋体"/>
          <w:i/>
          <w:iCs/>
          <w:spacing w:val="-1"/>
          <w:sz w:val="22"/>
          <w:szCs w:val="22"/>
          <w:u w:val="single"/>
          <w14:textOutline w14:w="3835" w14:cap="flat" w14:cmpd="sng" w14:algn="ctr">
            <w14:solidFill>
              <w14:srgbClr w14:val="000000"/>
            </w14:solidFill>
            <w14:prstDash w14:val="solid"/>
            <w14:miter/>
          </w14:textOutline>
        </w:rPr>
        <w:t xml:space="preserve">，如</w:t>
      </w:r>
      <w:r>
        <w:rPr>
          <w:rFonts w:ascii="宋体" w:hAnsi="宋体" w:eastAsia="宋体" w:cs="宋体"/>
          <w:i/>
          <w:iCs/>
          <w:spacing w:val="-10"/>
          <w:sz w:val="22"/>
          <w:szCs w:val="22"/>
          <w:u w:val="single"/>
          <w14:textOutline w14:w="3835" w14:cap="flat" w14:cmpd="sng" w14:algn="ctr">
            <w14:solidFill>
              <w14:srgbClr w14:val="000000"/>
            </w14:solidFill>
            <w14:prstDash w14:val="solid"/>
            <w14:miter/>
          </w14:textOutline>
        </w:rPr>
        <w:t xml:space="preserve">属政府强制</w:t>
      </w:r>
      <w:r>
        <w:rPr>
          <w:rFonts w:ascii="宋体" w:hAnsi="宋体" w:eastAsia="宋体" w:cs="宋体"/>
          <w:i/>
          <w:iCs/>
          <w:spacing w:val="-7"/>
          <w:sz w:val="22"/>
          <w:szCs w:val="22"/>
          <w:u w:val="single"/>
          <w14:textOutline w14:w="3835" w14:cap="flat" w14:cmpd="sng" w14:algn="ctr">
            <w14:solidFill>
              <w14:srgbClr w14:val="000000"/>
            </w14:solidFill>
            <w14:prstDash w14:val="solid"/>
            <w14:miter/>
          </w14:textOutline>
        </w:rPr>
        <w:t xml:space="preserve">采</w:t>
      </w:r>
      <w:r>
        <w:rPr>
          <w:rFonts w:ascii="宋体" w:hAnsi="宋体" w:eastAsia="宋体" w:cs="宋体"/>
          <w:i/>
          <w:iCs/>
          <w:spacing w:val="-5"/>
          <w:sz w:val="22"/>
          <w:szCs w:val="22"/>
          <w:u w:val="single"/>
          <w14:textOutline w14:w="3835" w14:cap="flat" w14:cmpd="sng" w14:algn="ctr">
            <w14:solidFill>
              <w14:srgbClr w14:val="000000"/>
            </w14:solidFill>
            <w14:prstDash w14:val="solid"/>
            <w14:miter/>
          </w14:textOutline>
        </w:rPr>
        <w:t xml:space="preserve">购产品未提供认证证书的或认证证书提供不全的将视为未实质性响应采购</w:t>
      </w:r>
      <w:r>
        <w:rPr>
          <w:rFonts w:ascii="宋体" w:hAnsi="宋体" w:eastAsia="宋体" w:cs="宋体"/>
          <w:i/>
          <w:iCs/>
          <w:spacing w:val="-5"/>
          <w:sz w:val="22"/>
          <w:szCs w:val="22"/>
          <w14:textOutline w14:w="3835" w14:cap="flat" w14:cmpd="sng" w14:algn="ctr">
            <w14:solidFill>
              <w14:srgbClr w14:val="000000"/>
            </w14:solidFill>
            <w14:prstDash w14:val="solid"/>
            <w14:miter/>
          </w14:textOutline>
        </w:rPr>
        <w:t xml:space="preserve">要</w:t>
      </w:r>
      <w:r>
        <w:rPr>
          <w:rFonts w:ascii="宋体" w:hAnsi="宋体" w:eastAsia="宋体" w:cs="宋体"/>
          <w:i/>
          <w:iCs/>
          <w:spacing w:val="-1"/>
          <w:sz w:val="22"/>
          <w:szCs w:val="22"/>
          <w:u w:val="single"/>
          <w14:textOutline w14:w="3835" w14:cap="flat" w14:cmpd="sng" w14:algn="ctr">
            <w14:solidFill>
              <w14:srgbClr w14:val="000000"/>
            </w14:solidFill>
            <w14:prstDash w14:val="solid"/>
            <w14:miter/>
          </w14:textOutline>
        </w:rPr>
        <w:t xml:space="preserve">求。</w:t>
      </w:r>
      <w:r>
        <w:rPr>
          <w:rFonts w:ascii="宋体" w:hAnsi="宋体" w:eastAsia="宋体" w:cs="宋体"/>
          <w:spacing w:val="-1"/>
        </w:rPr>
        <w:t xml:space="preserve">其他条件相同情况下，应当</w:t>
      </w:r>
      <w:r>
        <w:rPr>
          <w:rFonts w:ascii="宋体" w:hAnsi="宋体" w:eastAsia="宋体" w:cs="宋体"/>
        </w:rPr>
        <w:t xml:space="preserve">优先采购节能产品、环境标志产品。</w:t>
      </w:r>
      <w:r/>
    </w:p>
    <w:p>
      <w:pPr>
        <w:ind w:left="36" w:right="46" w:firstLine="420"/>
        <w:jc w:val="both"/>
        <w:spacing w:line="411" w:lineRule="auto"/>
        <w:rPr>
          <w:rFonts w:ascii="宋体" w:hAnsi="宋体" w:eastAsia="宋体" w:cs="宋体"/>
        </w:rPr>
      </w:pPr>
      <w:r>
        <w:rPr>
          <w:rFonts w:ascii="宋体" w:hAnsi="宋体" w:eastAsia="宋体" w:cs="宋体"/>
          <w:spacing w:val="1"/>
        </w:rPr>
        <w:t xml:space="preserve">供应商对于投标产品的包装应按照</w:t>
      </w:r>
      <w:r>
        <w:rPr>
          <w:rFonts w:ascii="Calibri" w:hAnsi="Calibri" w:eastAsia="Calibri" w:cs="Calibri"/>
          <w:spacing w:val="1"/>
        </w:rPr>
        <w:t xml:space="preserve">“</w:t>
      </w:r>
      <w:r>
        <w:rPr>
          <w:rFonts w:ascii="宋体" w:hAnsi="宋体" w:eastAsia="宋体" w:cs="宋体"/>
          <w:spacing w:val="1"/>
        </w:rPr>
        <w:t xml:space="preserve">财办库〔</w:t>
      </w:r>
      <w:r>
        <w:rPr>
          <w:rFonts w:ascii="Calibri" w:hAnsi="Calibri" w:eastAsia="Calibri" w:cs="Calibri"/>
          <w:spacing w:val="1"/>
        </w:rPr>
        <w:t xml:space="preserve">2020</w:t>
      </w:r>
      <w:r>
        <w:rPr>
          <w:rFonts w:ascii="宋体" w:hAnsi="宋体" w:eastAsia="宋体" w:cs="宋体"/>
          <w:spacing w:val="1"/>
        </w:rPr>
        <w:t xml:space="preserve">〕</w:t>
      </w:r>
      <w:r>
        <w:rPr>
          <w:rFonts w:ascii="Calibri" w:hAnsi="Calibri" w:eastAsia="Calibri" w:cs="Calibri"/>
          <w:spacing w:val="1"/>
        </w:rPr>
        <w:t xml:space="preserve">1</w:t>
      </w:r>
      <w:r>
        <w:rPr>
          <w:rFonts w:ascii="Calibri" w:hAnsi="Calibri" w:eastAsia="Calibri" w:cs="Calibri"/>
        </w:rPr>
        <w:t xml:space="preserve">23</w:t>
      </w:r>
      <w:r>
        <w:rPr>
          <w:rFonts w:ascii="宋体" w:hAnsi="宋体" w:eastAsia="宋体" w:cs="宋体"/>
        </w:rPr>
        <w:t xml:space="preserve">号《关于印发《商品包装政府</w:t>
      </w:r>
      <w:r>
        <w:rPr>
          <w:rFonts w:ascii="宋体" w:hAnsi="宋体" w:eastAsia="宋体" w:cs="宋体"/>
          <w:spacing w:val="14"/>
        </w:rPr>
        <w:t xml:space="preserve">采购需</w:t>
      </w:r>
      <w:r>
        <w:rPr>
          <w:rFonts w:ascii="宋体" w:hAnsi="宋体" w:eastAsia="宋体" w:cs="宋体"/>
          <w:spacing w:val="13"/>
        </w:rPr>
        <w:t xml:space="preserve">求</w:t>
      </w:r>
      <w:r>
        <w:rPr>
          <w:rFonts w:ascii="宋体" w:hAnsi="宋体" w:eastAsia="宋体" w:cs="宋体"/>
          <w:spacing w:val="7"/>
        </w:rPr>
        <w:t xml:space="preserve">标准(试行)》、《快递包装政府采购需求标准(试行)》的通知》</w:t>
      </w:r>
      <w:r>
        <w:rPr>
          <w:rFonts w:ascii="Calibri" w:hAnsi="Calibri" w:eastAsia="Calibri" w:cs="Calibri"/>
          <w:spacing w:val="7"/>
        </w:rPr>
        <w:t xml:space="preserve">”</w:t>
      </w:r>
      <w:r>
        <w:rPr>
          <w:rFonts w:ascii="宋体" w:hAnsi="宋体" w:eastAsia="宋体" w:cs="宋体"/>
          <w:spacing w:val="7"/>
        </w:rPr>
        <w:t xml:space="preserve">执行。</w:t>
      </w:r>
      <w:r/>
    </w:p>
    <w:p>
      <w:pPr>
        <w:ind w:left="37" w:right="46" w:firstLine="419"/>
        <w:jc w:val="both"/>
        <w:spacing w:before="1" w:line="415" w:lineRule="auto"/>
        <w:rPr>
          <w:rFonts w:ascii="宋体" w:hAnsi="宋体" w:eastAsia="宋体" w:cs="宋体"/>
        </w:rPr>
      </w:pPr>
      <w:r>
        <w:rPr>
          <w:rFonts w:ascii="宋体" w:hAnsi="宋体" w:eastAsia="宋体" w:cs="宋体"/>
          <w:spacing w:val="-14"/>
        </w:rPr>
        <w:t xml:space="preserve">注：</w:t>
      </w:r>
      <w:r>
        <w:rPr>
          <w:rFonts w:ascii="宋体" w:hAnsi="宋体" w:eastAsia="宋体" w:cs="宋体"/>
          <w:spacing w:val="-12"/>
        </w:rPr>
        <w:t xml:space="preserve">本</w:t>
      </w:r>
      <w:r>
        <w:rPr>
          <w:rFonts w:ascii="宋体" w:hAnsi="宋体" w:eastAsia="宋体" w:cs="宋体"/>
          <w:spacing w:val="-7"/>
        </w:rPr>
        <w:t xml:space="preserve">章内容里斜体且有下划线部分为实质性要求和条件，投标文件不满足的，视为无</w:t>
      </w:r>
      <w:r>
        <w:rPr>
          <w:rFonts w:ascii="宋体" w:hAnsi="宋体" w:eastAsia="宋体" w:cs="宋体"/>
          <w:spacing w:val="-8"/>
        </w:rPr>
        <w:t xml:space="preserve">效投标处理</w:t>
      </w:r>
      <w:r>
        <w:rPr>
          <w:rFonts w:ascii="宋体" w:hAnsi="宋体" w:eastAsia="宋体" w:cs="宋体"/>
          <w:spacing w:val="-7"/>
        </w:rPr>
        <w:t xml:space="preserve">。</w:t>
      </w:r>
      <w:r>
        <w:rPr>
          <w:rFonts w:ascii="宋体" w:hAnsi="宋体" w:eastAsia="宋体" w:cs="宋体"/>
          <w:spacing w:val="-4"/>
        </w:rPr>
        <w:t xml:space="preserve">请各供应商制作电子投标文件时，将实质性响应的内容在政府采购交易系统</w:t>
      </w:r>
      <w:r>
        <w:rPr>
          <w:rFonts w:ascii="Calibri" w:hAnsi="Calibri" w:eastAsia="Calibri" w:cs="Calibri"/>
          <w:spacing w:val="-4"/>
        </w:rPr>
        <w:t xml:space="preserve">“</w:t>
      </w:r>
      <w:r>
        <w:rPr>
          <w:rFonts w:ascii="宋体" w:hAnsi="宋体" w:eastAsia="宋体" w:cs="宋体"/>
          <w:spacing w:val="-4"/>
        </w:rPr>
        <w:t xml:space="preserve">符</w:t>
      </w:r>
      <w:r>
        <w:rPr>
          <w:rFonts w:ascii="宋体" w:hAnsi="宋体" w:eastAsia="宋体" w:cs="宋体"/>
          <w:spacing w:val="-2"/>
        </w:rPr>
        <w:t xml:space="preserve">合证明文</w:t>
      </w:r>
      <w:r>
        <w:rPr>
          <w:rFonts w:ascii="宋体" w:hAnsi="宋体" w:eastAsia="宋体" w:cs="宋体"/>
          <w:spacing w:val="-1"/>
        </w:rPr>
        <w:t xml:space="preserve">件格式</w:t>
      </w:r>
      <w:r>
        <w:rPr>
          <w:rFonts w:ascii="Calibri" w:hAnsi="Calibri" w:eastAsia="Calibri" w:cs="Calibri"/>
          <w:spacing w:val="-1"/>
        </w:rPr>
        <w:t xml:space="preserve">”</w:t>
      </w:r>
      <w:r>
        <w:rPr>
          <w:rFonts w:ascii="宋体" w:hAnsi="宋体" w:eastAsia="宋体" w:cs="宋体"/>
          <w:spacing w:val="-1"/>
        </w:rPr>
        <w:t xml:space="preserve">中准确填写或上传。</w:t>
      </w:r>
      <w:r/>
    </w:p>
    <w:p>
      <w:pPr>
        <w:ind w:left="37"/>
        <w:jc w:val="both"/>
        <w:spacing w:before="285"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所</w:t>
      </w:r>
      <w:r>
        <w:rPr>
          <w:rFonts w:ascii="宋体" w:hAnsi="宋体" w:eastAsia="宋体" w:cs="宋体"/>
          <w14:textOutline w14:w="3835" w14:cap="flat" w14:cmpd="sng" w14:algn="ctr">
            <w14:solidFill>
              <w14:srgbClr w14:val="000000"/>
            </w14:solidFill>
            <w14:prstDash w14:val="solid"/>
            <w14:miter/>
          </w14:textOutline>
        </w:rPr>
        <w:t xml:space="preserve">属行业：建筑业</w:t>
      </w:r>
      <w:r/>
    </w:p>
    <w:p>
      <w:pPr>
        <w:ind w:left="130" w:firstLine="418"/>
        <w:jc w:val="both"/>
        <w:spacing w:before="68"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一、</w:t>
      </w:r>
      <w:r>
        <w:rPr>
          <w:rFonts w:ascii="宋体" w:hAnsi="宋体" w:eastAsia="宋体" w:cs="宋体"/>
          <w14:textOutline w14:w="3835" w14:cap="flat" w14:cmpd="sng" w14:algn="ctr">
            <w14:solidFill>
              <w14:srgbClr w14:val="000000"/>
            </w14:solidFill>
            <w14:prstDash w14:val="solid"/>
            <w14:miter/>
          </w14:textOutline>
        </w:rPr>
        <w:t xml:space="preserve">项目基本情况</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JSZC-321012-JQXM-C2025-0009</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2.项目名称：2025年度江都区宜陵镇焦庄社区高标准农田补建项目</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3.采购方式：</w:t>
      </w:r>
      <w:r>
        <w:rPr>
          <w:rFonts w:ascii="Wingdings 2" w:hAnsi="Wingdings 2" w:eastAsia="Wingdings 2" w:cs="Wingdings 2"/>
        </w:rPr>
        <w:t xml:space="preserve">£</w:t>
      </w:r>
      <w:r>
        <w:rPr>
          <w:rFonts w:hint="eastAsia" w:ascii="宋体" w:hAnsi="宋体" w:eastAsia="宋体" w:cs="宋体"/>
        </w:rPr>
        <w:t xml:space="preserve">竞争性谈判</w:t>
      </w:r>
      <w:r>
        <w:rPr>
          <w:rFonts w:ascii="Wingdings 2" w:hAnsi="Wingdings 2" w:eastAsia="Wingdings 2" w:cs="Wingdings 2"/>
        </w:rPr>
        <w:t xml:space="preserve">R</w:t>
      </w:r>
      <w:r>
        <w:rPr>
          <w:rFonts w:hint="eastAsia" w:ascii="宋体" w:hAnsi="宋体" w:eastAsia="宋体" w:cs="宋体"/>
        </w:rPr>
        <w:t xml:space="preserve">竞争性磋商</w:t>
      </w:r>
      <w:r>
        <w:rPr>
          <w:rFonts w:ascii="Wingdings 2" w:hAnsi="Wingdings 2" w:eastAsia="Wingdings 2" w:cs="Wingdings 2"/>
        </w:rPr>
        <w:t xml:space="preserve">£</w:t>
      </w:r>
      <w:r>
        <w:rPr>
          <w:rFonts w:hint="eastAsia" w:ascii="宋体" w:hAnsi="宋体" w:eastAsia="宋体" w:cs="宋体"/>
        </w:rPr>
        <w:t xml:space="preserve">询价</w:t>
      </w:r>
      <w:r/>
    </w:p>
    <w:p>
      <w:pPr>
        <w:ind w:firstLine="420"/>
        <w:jc w:val="both"/>
        <w:spacing w:line="360" w:lineRule="auto"/>
        <w:rPr>
          <w:rFonts w:ascii="宋体" w:hAnsi="宋体" w:cs="宋体"/>
        </w:rPr>
      </w:pPr>
      <w:r>
        <w:rPr>
          <w:rFonts w:hint="eastAsia" w:ascii="宋体" w:hAnsi="宋体" w:cs="宋体"/>
        </w:rPr>
        <w:t xml:space="preserve">4.预算金额：98.00万元</w:t>
      </w:r>
      <w:r/>
    </w:p>
    <w:p>
      <w:pPr>
        <w:ind w:firstLine="420"/>
        <w:jc w:val="both"/>
        <w:spacing w:line="360" w:lineRule="auto"/>
        <w:rPr>
          <w:rFonts w:ascii="宋体" w:hAnsi="宋体" w:cs="宋体"/>
          <w:color w:val="ff0000"/>
        </w:rPr>
      </w:pPr>
      <w:r>
        <w:rPr>
          <w:rFonts w:hint="eastAsia" w:ascii="宋体" w:hAnsi="宋体" w:cs="宋体"/>
        </w:rPr>
        <w:t xml:space="preserve">5.最高限价：92.33万元，供应商</w:t>
      </w:r>
      <w:r>
        <w:rPr>
          <w:rFonts w:hint="eastAsia" w:ascii="宋体" w:hAnsi="宋体" w:eastAsia="宋体" w:cs="宋体"/>
        </w:rPr>
        <w:t xml:space="preserve">的报价高于最高限价的，其投标文件无效</w:t>
      </w:r>
      <w:r>
        <w:rPr>
          <w:rFonts w:hint="eastAsia" w:ascii="宋体" w:hAnsi="宋体" w:cs="宋体"/>
        </w:rPr>
        <w:t xml:space="preserve">。</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6.工期：90日历天</w:t>
      </w:r>
      <w:r/>
    </w:p>
    <w:p>
      <w:pPr>
        <w:ind w:firstLine="420"/>
        <w:jc w:val="both"/>
        <w:spacing w:line="360" w:lineRule="auto"/>
        <w:rPr>
          <w:rFonts w:ascii="宋体" w:hAnsi="宋体" w:cs="宋体"/>
          <w:color w:val="ff0000"/>
        </w:rPr>
      </w:pPr>
      <w:r>
        <w:rPr>
          <w:rFonts w:hint="eastAsia" w:ascii="宋体" w:hAnsi="宋体" w:eastAsia="宋体" w:cs="宋体"/>
        </w:rPr>
        <w:t xml:space="preserve">7</w:t>
      </w:r>
      <w:r>
        <w:rPr>
          <w:rFonts w:hint="eastAsia" w:ascii="宋体" w:hAnsi="宋体" w:cs="宋体"/>
        </w:rPr>
        <w:t xml:space="preserve">.</w:t>
      </w:r>
      <w:r>
        <w:rPr>
          <w:rFonts w:hint="eastAsia" w:ascii="宋体" w:hAnsi="宋体"/>
        </w:rPr>
        <w:t xml:space="preserve">本项目</w:t>
      </w:r>
      <w:r>
        <w:rPr>
          <w:rFonts w:hint="eastAsia" w:ascii="宋体" w:hAnsi="宋体"/>
          <w:u w:val="single"/>
        </w:rPr>
        <w:t xml:space="preserve">不接受</w:t>
      </w:r>
      <w:r>
        <w:rPr>
          <w:rFonts w:hint="eastAsia" w:ascii="宋体" w:hAnsi="宋体"/>
        </w:rPr>
        <w:t xml:space="preserve">联合体磋商</w:t>
      </w:r>
      <w:r>
        <w:rPr>
          <w:rFonts w:hint="eastAsia" w:ascii="宋体" w:hAnsi="宋体" w:cs="宋体"/>
        </w:rPr>
        <w:t xml:space="preserve">。</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8</w:t>
      </w:r>
      <w:r>
        <w:rPr>
          <w:rFonts w:hint="eastAsia" w:ascii="宋体" w:hAnsi="宋体" w:cs="宋体"/>
        </w:rPr>
        <w:t xml:space="preserve">.</w:t>
      </w:r>
      <w:r>
        <w:rPr>
          <w:rFonts w:hint="eastAsia" w:ascii="宋体" w:hAnsi="宋体"/>
        </w:rPr>
        <w:t xml:space="preserve">本项目</w:t>
      </w:r>
      <w:r>
        <w:rPr>
          <w:rFonts w:hint="eastAsia" w:ascii="宋体" w:hAnsi="宋体"/>
          <w:u w:val="single"/>
        </w:rPr>
        <w:t xml:space="preserve">不接受</w:t>
      </w:r>
      <w:r>
        <w:rPr>
          <w:rFonts w:hint="eastAsia" w:ascii="宋体" w:hAnsi="宋体"/>
        </w:rPr>
        <w:t xml:space="preserve">进口产品参加磋商</w:t>
      </w:r>
      <w:r>
        <w:rPr>
          <w:rFonts w:hint="eastAsia" w:ascii="宋体" w:hAnsi="宋体" w:cs="宋体"/>
        </w:rPr>
        <w:t xml:space="preserve">。</w:t>
      </w:r>
      <w:r/>
    </w:p>
    <w:p>
      <w:pPr>
        <w:ind w:firstLine="420"/>
        <w:jc w:val="both"/>
        <w:spacing w:line="360" w:lineRule="auto"/>
        <w:rPr>
          <w:color w:val="auto"/>
          <w:u w:val="single"/>
        </w:rPr>
      </w:pPr>
      <w:r>
        <w:rPr>
          <w:rFonts w:hint="eastAsia" w:ascii="宋体" w:hAnsi="宋体" w:eastAsia="宋体" w:cs="宋体"/>
          <w14:textOutline w14:w="3835" w14:cap="flat" w14:cmpd="sng" w14:algn="ctr">
            <w14:solidFill>
              <w14:srgbClr w14:val="000000"/>
            </w14:solidFill>
            <w14:prstDash w14:val="solid"/>
            <w14:miter/>
          </w14:textOutline>
        </w:rPr>
        <w:t xml:space="preserve">二、付款方式：</w:t>
      </w:r>
      <w:r>
        <w:rPr>
          <w:rFonts w:hint="eastAsia" w:ascii="宋体" w:hAnsi="宋体" w:eastAsia="宋体" w:cs="宋体"/>
          <w:b/>
          <w:bCs/>
          <w:color w:val="auto"/>
        </w:rPr>
        <w:t xml:space="preserve">中标价即为合同价，待验收合格后一次性支付工程结算审计价的97%，余款作为工程质量保证金，待验收合格之日起，工程运行一年无缺陷后支付。中标人收款前必须提供正式发票。</w:t>
      </w:r>
      <w:r/>
    </w:p>
    <w:p>
      <w:pPr>
        <w:ind w:firstLine="420"/>
        <w:jc w:val="both"/>
        <w:spacing w:line="360" w:lineRule="auto"/>
        <w:widowControl w:val="off"/>
        <w:rPr>
          <w:rFonts w:ascii="宋体" w:hAnsi="宋体" w:eastAsia="宋体" w:cs="宋体"/>
        </w:rPr>
      </w:pPr>
      <w:r>
        <w:rPr>
          <w:rFonts w:hint="eastAsia" w:ascii="宋体" w:hAnsi="宋体" w:eastAsia="宋体" w:cs="宋体"/>
          <w14:textOutline w14:w="3835" w14:cap="flat" w14:cmpd="sng" w14:algn="ctr">
            <w14:solidFill>
              <w14:srgbClr w14:val="000000"/>
            </w14:solidFill>
            <w14:prstDash w14:val="solid"/>
            <w14:miter/>
          </w14:textOutline>
        </w:rPr>
        <w:t xml:space="preserve">三、现场踏勘：</w:t>
      </w:r>
      <w:r>
        <w:rPr>
          <w:rFonts w:hint="eastAsia" w:ascii="宋体" w:hAnsi="宋体" w:eastAsia="宋体" w:cs="宋体"/>
        </w:rPr>
        <w:t xml:space="preserve">本项目不组织集中踏勘，投标人如有需要自行查勘，由此产生的安全责任及费用由投标人自行承担；各潜在投标人应自行认真踏勘项目现场，熟悉现场地形、道路、地下和周围环境，了解一切可能影响施工和投标报价的因素，且潜在投标人应对自行获得资料、信息的正确性负全部责任，自行承担因此所需的费用。一旦投标人中标，中标人不得以不完全了解现场和招标人需求为由，而提出额外赔偿。</w:t>
      </w:r>
      <w:r/>
    </w:p>
    <w:p>
      <w:pPr>
        <w:ind w:firstLine="420"/>
        <w:jc w:val="both"/>
        <w:spacing w:line="360" w:lineRule="auto"/>
        <w:widowControl w:val="off"/>
        <w:rPr>
          <w:rFonts w:ascii="宋体" w:hAnsi="宋体" w:eastAsia="宋体" w:cs="宋体"/>
          <w14:textOutline w14:w="3835" w14:cap="flat" w14:cmpd="sng" w14:algn="ctr">
            <w14:solidFill>
              <w14:srgbClr w14:val="000000"/>
            </w14:solidFill>
            <w14:prstDash w14:val="solid"/>
            <w14:miter/>
          </w14:textOutline>
        </w:rPr>
      </w:pPr>
      <w:r>
        <w:rPr>
          <w:rFonts w:hint="eastAsia" w:ascii="宋体" w:hAnsi="宋体" w:eastAsia="宋体" w:cs="宋体"/>
          <w14:textOutline w14:w="3835" w14:cap="flat" w14:cmpd="sng" w14:algn="ctr">
            <w14:solidFill>
              <w14:srgbClr w14:val="000000"/>
            </w14:solidFill>
            <w14:prstDash w14:val="solid"/>
            <w14:miter/>
          </w14:textOutline>
        </w:rPr>
        <w:t xml:space="preserve">四、矛盾处理</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1、施工现场矛盾及周边矛盾由中标单位自行协调,费用自理。临时道路由中标单位承担，投标人在投标报价时自行综合考虑。</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2、施工期间，因中标单位损坏农村道路及其他设施等，中标单位按原标准无偿恢复。</w:t>
      </w:r>
      <w:r/>
    </w:p>
    <w:p>
      <w:pPr>
        <w:ind w:firstLine="413"/>
        <w:jc w:val="both"/>
        <w:spacing w:line="360" w:lineRule="auto"/>
        <w:rPr>
          <w:rFonts w:ascii="宋体" w:hAnsi="宋体" w:cs="宋体"/>
          <w:b/>
        </w:rPr>
      </w:pPr>
      <w:r>
        <w:rPr>
          <w:rFonts w:hint="eastAsia" w:ascii="宋体" w:hAnsi="宋体" w:eastAsia="宋体" w:cs="宋体"/>
          <w14:textOutline w14:w="3835" w14:cap="flat" w14:cmpd="sng" w14:algn="ctr">
            <w14:solidFill>
              <w14:srgbClr w14:val="000000"/>
            </w14:solidFill>
            <w14:prstDash w14:val="solid"/>
            <w14:miter/>
          </w14:textOutline>
        </w:rPr>
        <w:t xml:space="preserve">五、变更估价原则</w:t>
      </w:r>
      <w:r>
        <w:rPr>
          <w:rFonts w:hint="eastAsia" w:ascii="宋体" w:hAnsi="宋体" w:cs="宋体"/>
          <w:b/>
        </w:rPr>
        <w:t xml:space="preserve"> </w:t>
      </w:r>
      <w:r/>
    </w:p>
    <w:p>
      <w:pPr>
        <w:ind w:firstLine="420"/>
        <w:jc w:val="both"/>
        <w:spacing w:line="360" w:lineRule="auto"/>
        <w:rPr>
          <w:rFonts w:ascii="宋体" w:hAnsi="宋体" w:cs="宋体"/>
        </w:rPr>
      </w:pPr>
      <w:r>
        <w:rPr>
          <w:rFonts w:hint="eastAsia" w:ascii="宋体" w:hAnsi="宋体" w:cs="宋体"/>
        </w:rPr>
        <w:t xml:space="preserve">1、已标价工程量清单中有适用于变更工程项目的，应采用该项目的单价。</w:t>
      </w:r>
      <w:r/>
    </w:p>
    <w:p>
      <w:pPr>
        <w:ind w:firstLine="420"/>
        <w:jc w:val="both"/>
        <w:spacing w:line="360" w:lineRule="auto"/>
        <w:rPr>
          <w:rFonts w:ascii="宋体" w:hAnsi="宋体" w:cs="宋体"/>
        </w:rPr>
      </w:pPr>
      <w:r>
        <w:rPr>
          <w:rFonts w:hint="eastAsia" w:ascii="宋体" w:hAnsi="宋体" w:cs="宋体"/>
        </w:rPr>
        <w:t xml:space="preserve">2、由设计变更和招标人要求变动的内容引起的新的工程量清单项目，其对应的综合单价按下列方法确定： </w:t>
      </w:r>
      <w:r/>
    </w:p>
    <w:p>
      <w:pPr>
        <w:ind w:firstLine="420"/>
        <w:jc w:val="both"/>
        <w:spacing w:line="360" w:lineRule="auto"/>
        <w:rPr>
          <w:rFonts w:ascii="宋体" w:hAnsi="宋体" w:cs="宋体"/>
        </w:rPr>
      </w:pPr>
      <w:r>
        <w:rPr>
          <w:rFonts w:hint="eastAsia" w:ascii="宋体" w:hAnsi="宋体" w:cs="宋体"/>
        </w:rPr>
        <w:t xml:space="preserve">2.1 投标文件中已有适用的综合单价，按投标文件中已有的综合单价确定； </w:t>
      </w:r>
      <w:r/>
    </w:p>
    <w:p>
      <w:pPr>
        <w:ind w:firstLine="420"/>
        <w:jc w:val="both"/>
        <w:spacing w:line="360" w:lineRule="auto"/>
        <w:rPr>
          <w:rFonts w:ascii="宋体" w:hAnsi="宋体" w:cs="宋体"/>
        </w:rPr>
      </w:pPr>
      <w:r>
        <w:rPr>
          <w:rFonts w:hint="eastAsia" w:ascii="宋体" w:hAnsi="宋体" w:cs="宋体"/>
        </w:rPr>
        <w:t xml:space="preserve">2.2 投标文件中有类似的综合单价，参照类似的综合单价确定； </w:t>
      </w:r>
      <w:r/>
    </w:p>
    <w:p>
      <w:pPr>
        <w:ind w:firstLine="420"/>
        <w:jc w:val="both"/>
        <w:spacing w:line="360" w:lineRule="auto"/>
        <w:widowControl w:val="off"/>
        <w:rPr>
          <w:rFonts w:ascii="宋体" w:hAnsi="宋体" w:eastAsia="宋体" w:cs="宋体"/>
        </w:rPr>
      </w:pPr>
      <w:r>
        <w:rPr>
          <w:rFonts w:hint="eastAsia" w:ascii="宋体" w:hAnsi="宋体" w:cs="宋体"/>
        </w:rPr>
        <w:t xml:space="preserve">2.3投标文件中没有适用或类似的综合单价，由承包人提出综合单价，经发包人确认，审计单位审核后，按投标文件中的让利幅度同比率进行下浮结算。</w:t>
      </w:r>
      <w:r/>
    </w:p>
    <w:p>
      <w:pPr>
        <w:ind w:firstLine="420"/>
        <w:jc w:val="both"/>
        <w:spacing w:line="360" w:lineRule="auto"/>
        <w:widowControl w:val="off"/>
        <w:rPr>
          <w:rFonts w:ascii="宋体" w:hAnsi="宋体" w:eastAsia="宋体" w:cs="宋体"/>
          <w14:textOutline w14:w="3835" w14:cap="flat" w14:cmpd="sng" w14:algn="ctr">
            <w14:solidFill>
              <w14:srgbClr w14:val="000000"/>
            </w14:solidFill>
            <w14:prstDash w14:val="solid"/>
            <w14:miter/>
          </w14:textOutline>
        </w:rPr>
      </w:pPr>
      <w:r>
        <w:rPr>
          <w:rFonts w:hint="eastAsia" w:ascii="宋体" w:hAnsi="宋体" w:eastAsia="宋体" w:cs="宋体"/>
          <w14:textOutline w14:w="3835" w14:cap="flat" w14:cmpd="sng" w14:algn="ctr">
            <w14:solidFill>
              <w14:srgbClr w14:val="000000"/>
            </w14:solidFill>
            <w14:prstDash w14:val="solid"/>
            <w14:miter/>
          </w14:textOutline>
        </w:rPr>
        <w:t xml:space="preserve">六、其他需说明的事项</w:t>
      </w:r>
      <w:r/>
    </w:p>
    <w:p>
      <w:pPr>
        <w:ind w:firstLine="420"/>
        <w:jc w:val="both"/>
        <w:spacing w:line="360" w:lineRule="auto"/>
        <w:rPr>
          <w:rFonts w:cs="宋体" w:asciiTheme="majorEastAsia" w:hAnsiTheme="majorEastAsia" w:eastAsiaTheme="majorEastAsia"/>
        </w:rPr>
      </w:pPr>
      <w:r>
        <w:rPr>
          <w:rFonts w:hint="eastAsia" w:cs="微软雅黑" w:asciiTheme="majorEastAsia" w:hAnsiTheme="majorEastAsia" w:eastAsiaTheme="majorEastAsia"/>
        </w:rPr>
        <w:t xml:space="preserve">详见工程量清单。</w:t>
      </w:r>
      <w:r/>
    </w:p>
    <w:p>
      <w:pPr>
        <w:ind w:firstLine="420"/>
        <w:jc w:val="both"/>
        <w:spacing w:line="360" w:lineRule="auto"/>
        <w:widowControl w:val="off"/>
        <w:rPr>
          <w:rFonts w:ascii="宋体" w:hAnsi="宋体" w:eastAsia="宋体" w:cs="宋体"/>
        </w:rPr>
      </w:pPr>
      <w:r>
        <w:rPr>
          <w:rFonts w:ascii="宋体" w:hAnsi="宋体" w:eastAsia="宋体" w:cs="宋体"/>
        </w:rPr>
      </w:r>
      <w:r/>
    </w:p>
    <w:p>
      <w:pPr>
        <w:ind w:firstLine="420"/>
        <w:jc w:val="both"/>
        <w:spacing w:line="360" w:lineRule="auto"/>
        <w:widowControl w:val="off"/>
        <w:rPr>
          <w:rFonts w:ascii="宋体" w:hAnsi="宋体" w:eastAsia="宋体" w:cs="宋体"/>
        </w:rPr>
      </w:pPr>
      <w:r>
        <w:rPr>
          <w:rFonts w:ascii="宋体" w:hAnsi="宋体" w:eastAsia="宋体" w:cs="宋体"/>
        </w:rPr>
      </w:r>
      <w:r/>
    </w:p>
    <w:p>
      <w:pPr>
        <w:ind w:firstLine="420"/>
        <w:jc w:val="both"/>
        <w:spacing w:line="360" w:lineRule="auto"/>
        <w:widowControl w:val="off"/>
        <w:rPr>
          <w:rFonts w:ascii="宋体" w:hAnsi="宋体" w:eastAsia="宋体" w:cs="宋体"/>
        </w:rPr>
      </w:pPr>
      <w:r>
        <w:rPr>
          <w:rFonts w:ascii="宋体" w:hAnsi="宋体" w:eastAsia="宋体" w:cs="宋体"/>
        </w:rPr>
      </w:r>
      <w:r/>
    </w:p>
    <w:p>
      <w:pPr>
        <w:ind w:firstLine="420"/>
        <w:jc w:val="both"/>
        <w:spacing w:line="360" w:lineRule="auto"/>
        <w:widowControl w:val="off"/>
        <w:rPr>
          <w:rFonts w:ascii="宋体" w:hAnsi="宋体" w:eastAsia="宋体" w:cs="宋体"/>
        </w:rPr>
      </w:pPr>
      <w:r>
        <w:rPr>
          <w:rFonts w:ascii="宋体" w:hAnsi="宋体" w:eastAsia="宋体" w:cs="宋体"/>
        </w:rPr>
      </w:r>
      <w:r/>
    </w:p>
    <w:p>
      <w:pPr>
        <w:jc w:val="both"/>
      </w:pPr>
      <w:r>
        <w:br w:type="page" w:clear="all"/>
      </w:r>
      <w:r/>
    </w:p>
    <w:p>
      <w:pPr>
        <w:jc w:val="both"/>
      </w:pPr>
      <w:r/>
      <w:r/>
    </w:p>
    <w:p>
      <w:pPr>
        <w:ind w:left="2256"/>
        <w:jc w:val="both"/>
        <w:spacing w:before="117" w:line="219" w:lineRule="auto"/>
        <w:rPr>
          <w:rFonts w:ascii="宋体" w:hAnsi="宋体" w:eastAsia="宋体" w:cs="宋体"/>
          <w:sz w:val="36"/>
          <w:szCs w:val="36"/>
        </w:rPr>
        <w:outlineLvl w:val="0"/>
      </w:pPr>
      <w:r/>
      <w:bookmarkStart w:id="42" w:name="_Toc7411"/>
      <w:r>
        <w:rPr>
          <w:rFonts w:ascii="宋体" w:hAnsi="宋体" w:eastAsia="宋体" w:cs="宋体"/>
          <w:spacing w:val="1"/>
          <w:sz w:val="36"/>
          <w:szCs w:val="36"/>
          <w14:textOutline w14:w="6527" w14:cap="flat" w14:cmpd="sng" w14:algn="ctr">
            <w14:solidFill>
              <w14:srgbClr w14:val="000000"/>
            </w14:solidFill>
            <w14:prstDash w14:val="solid"/>
            <w14:miter/>
          </w14:textOutline>
        </w:rPr>
        <w:t xml:space="preserve">第五章</w:t>
      </w:r>
      <w:r>
        <w:rPr>
          <w:rFonts w:ascii="宋体" w:hAnsi="宋体" w:eastAsia="宋体" w:cs="宋体"/>
          <w:sz w:val="36"/>
          <w:szCs w:val="36"/>
          <w14:textOutline w14:w="6527" w14:cap="flat" w14:cmpd="sng" w14:algn="ctr">
            <w14:solidFill>
              <w14:srgbClr w14:val="000000"/>
            </w14:solidFill>
            <w14:prstDash w14:val="solid"/>
            <w14:miter/>
          </w14:textOutline>
        </w:rPr>
        <w:t xml:space="preserve">评审方法和评审标准</w:t>
      </w:r>
      <w:bookmarkEnd w:id="42"/>
      <w:r/>
      <w:r/>
    </w:p>
    <w:p>
      <w:pPr>
        <w:jc w:val="both"/>
        <w:spacing w:line="243" w:lineRule="auto"/>
      </w:pPr>
      <w:r/>
      <w:r/>
    </w:p>
    <w:p>
      <w:pPr>
        <w:ind w:left="40"/>
        <w:jc w:val="both"/>
        <w:spacing w:before="68"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一、评标</w:t>
      </w:r>
      <w:r>
        <w:rPr>
          <w:rFonts w:ascii="宋体" w:hAnsi="宋体" w:eastAsia="宋体" w:cs="宋体"/>
          <w14:textOutline w14:w="3835" w14:cap="flat" w14:cmpd="sng" w14:algn="ctr">
            <w14:solidFill>
              <w14:srgbClr w14:val="000000"/>
            </w14:solidFill>
            <w14:prstDash w14:val="solid"/>
            <w14:miter/>
          </w14:textOutline>
        </w:rPr>
        <w:t xml:space="preserve">方法</w:t>
      </w:r>
      <w:r/>
    </w:p>
    <w:p>
      <w:pPr>
        <w:jc w:val="both"/>
        <w:spacing w:line="263" w:lineRule="auto"/>
      </w:pPr>
      <w:r/>
      <w:r/>
    </w:p>
    <w:p>
      <w:pPr>
        <w:ind w:left="36" w:right="24" w:firstLine="421"/>
        <w:jc w:val="both"/>
        <w:spacing w:before="69" w:line="412" w:lineRule="auto"/>
        <w:rPr>
          <w:rFonts w:ascii="宋体" w:hAnsi="宋体" w:eastAsia="宋体" w:cs="宋体"/>
        </w:rPr>
      </w:pPr>
      <w:r>
        <w:rPr>
          <w:rFonts w:ascii="宋体" w:hAnsi="宋体" w:eastAsia="宋体" w:cs="宋体"/>
          <w:spacing w:val="-4"/>
        </w:rPr>
        <w:t xml:space="preserve">本项目采用综合评分法</w:t>
      </w:r>
      <w:r>
        <w:rPr>
          <w:rFonts w:ascii="宋体" w:hAnsi="宋体" w:eastAsia="宋体" w:cs="宋体"/>
          <w:spacing w:val="-3"/>
        </w:rPr>
        <w:t xml:space="preserve">，</w:t>
      </w:r>
      <w:r>
        <w:rPr>
          <w:rFonts w:ascii="宋体" w:hAnsi="宋体" w:eastAsia="宋体" w:cs="宋体"/>
          <w:spacing w:val="-2"/>
        </w:rPr>
        <w:t xml:space="preserve">评委会将对确定为实质性响应磋商文件要求的磋商响应文件进</w:t>
      </w:r>
      <w:r>
        <w:rPr>
          <w:rFonts w:ascii="宋体" w:hAnsi="宋体" w:eastAsia="宋体" w:cs="宋体"/>
          <w:spacing w:val="-4"/>
        </w:rPr>
        <w:t xml:space="preserve">行评价和比较。</w:t>
      </w:r>
      <w:r>
        <w:rPr>
          <w:rFonts w:ascii="宋体" w:hAnsi="宋体" w:eastAsia="宋体" w:cs="宋体"/>
          <w:spacing w:val="-3"/>
        </w:rPr>
        <w:t xml:space="preserve">评</w:t>
      </w:r>
      <w:r>
        <w:rPr>
          <w:rFonts w:ascii="宋体" w:hAnsi="宋体" w:eastAsia="宋体" w:cs="宋体"/>
          <w:spacing w:val="-2"/>
        </w:rPr>
        <w:t xml:space="preserve">标结果按评审后得分由高到低顺序排列。得分相同的，按磋商响应报价由</w:t>
      </w:r>
      <w:r>
        <w:rPr>
          <w:rFonts w:ascii="宋体" w:hAnsi="宋体" w:eastAsia="宋体" w:cs="宋体"/>
          <w:spacing w:val="-4"/>
        </w:rPr>
        <w:t xml:space="preserve">低到高顺序排列</w:t>
      </w:r>
      <w:r>
        <w:rPr>
          <w:rFonts w:ascii="宋体" w:hAnsi="宋体" w:eastAsia="宋体" w:cs="宋体"/>
          <w:spacing w:val="-3"/>
        </w:rPr>
        <w:t xml:space="preserve">。</w:t>
      </w:r>
      <w:r>
        <w:rPr>
          <w:rFonts w:ascii="宋体" w:hAnsi="宋体" w:eastAsia="宋体" w:cs="宋体"/>
          <w:spacing w:val="-2"/>
        </w:rPr>
        <w:t xml:space="preserve">得分且磋商响应报价相同的并列，磋商响应文件满足磋商文件全部实质性</w:t>
      </w:r>
      <w:r>
        <w:rPr>
          <w:rFonts w:ascii="宋体" w:hAnsi="宋体" w:eastAsia="宋体" w:cs="宋体"/>
          <w:spacing w:val="4"/>
        </w:rPr>
        <w:t xml:space="preserve">要求，且按照评审因素的量化</w:t>
      </w:r>
      <w:r>
        <w:rPr>
          <w:rFonts w:ascii="宋体" w:hAnsi="宋体" w:eastAsia="宋体" w:cs="宋体"/>
          <w:spacing w:val="2"/>
        </w:rPr>
        <w:t xml:space="preserve">指标评审得分最高的磋商响应供应商为排名第一的磋商候选</w:t>
      </w:r>
      <w:r>
        <w:rPr>
          <w:rFonts w:ascii="宋体" w:hAnsi="宋体" w:eastAsia="宋体" w:cs="宋体"/>
          <w:spacing w:val="-10"/>
        </w:rPr>
        <w:t xml:space="preserve">人</w:t>
      </w:r>
      <w:r>
        <w:rPr>
          <w:rFonts w:ascii="宋体" w:hAnsi="宋体" w:eastAsia="宋体" w:cs="宋体"/>
          <w:spacing w:val="-9"/>
        </w:rPr>
        <w:t xml:space="preserve">。</w:t>
      </w:r>
      <w:r/>
    </w:p>
    <w:p>
      <w:pPr>
        <w:ind w:left="462"/>
        <w:jc w:val="both"/>
        <w:spacing w:line="219"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二</w:t>
      </w:r>
      <w:r>
        <w:rPr>
          <w:rFonts w:ascii="宋体" w:hAnsi="宋体" w:eastAsia="宋体" w:cs="宋体"/>
          <w:spacing w:val="-8"/>
          <w14:textOutline w14:w="3835" w14:cap="flat" w14:cmpd="sng" w14:algn="ctr">
            <w14:solidFill>
              <w14:srgbClr w14:val="000000"/>
            </w14:solidFill>
            <w14:prstDash w14:val="solid"/>
            <w14:miter/>
          </w14:textOutline>
        </w:rPr>
        <w:t xml:space="preserve">、政府采购政策功能落实</w:t>
      </w:r>
      <w:r/>
    </w:p>
    <w:p>
      <w:pPr>
        <w:ind w:left="36" w:right="24" w:firstLine="421"/>
        <w:jc w:val="both"/>
        <w:spacing w:before="69" w:line="412" w:lineRule="auto"/>
        <w:rPr>
          <w:rFonts w:ascii="宋体" w:hAnsi="宋体" w:eastAsia="宋体" w:cs="宋体"/>
          <w:spacing w:val="-4"/>
        </w:rPr>
      </w:pPr>
      <w:r>
        <w:rPr>
          <w:rFonts w:ascii="宋体" w:hAnsi="宋体" w:eastAsia="宋体" w:cs="宋体"/>
          <w:spacing w:val="-4"/>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472"/>
        <w:jc w:val="both"/>
        <w:spacing w:before="218" w:line="219" w:lineRule="auto"/>
        <w:rPr>
          <w:rFonts w:ascii="宋体" w:hAnsi="宋体" w:eastAsia="宋体" w:cs="宋体"/>
        </w:rPr>
      </w:pPr>
      <w:r>
        <w:rPr>
          <w:rFonts w:ascii="宋体" w:hAnsi="宋体" w:eastAsia="宋体" w:cs="宋体"/>
          <w:spacing w:val="-2"/>
        </w:rPr>
        <w:t xml:space="preserve">1、小微型企业价格扣</w:t>
      </w:r>
      <w:r>
        <w:rPr>
          <w:rFonts w:ascii="宋体" w:hAnsi="宋体" w:eastAsia="宋体" w:cs="宋体"/>
          <w:spacing w:val="-1"/>
        </w:rPr>
        <w:t xml:space="preserve">除</w:t>
      </w:r>
      <w:r/>
    </w:p>
    <w:p>
      <w:pPr>
        <w:ind w:left="463"/>
        <w:jc w:val="both"/>
        <w:spacing w:before="219" w:line="219" w:lineRule="auto"/>
        <w:rPr>
          <w:rFonts w:ascii="宋体" w:hAnsi="宋体" w:eastAsia="宋体" w:cs="宋体"/>
        </w:rPr>
      </w:pPr>
      <w:r>
        <w:rPr>
          <w:rFonts w:ascii="宋体" w:hAnsi="宋体" w:eastAsia="宋体" w:cs="宋体"/>
          <w:spacing w:val="-2"/>
        </w:rPr>
        <w:t xml:space="preserve">(1)本项目对小型和微型企业产品给予</w:t>
      </w:r>
      <w:r>
        <w:rPr>
          <w:rFonts w:ascii="宋体" w:hAnsi="宋体" w:eastAsia="宋体" w:cs="宋体"/>
          <w:spacing w:val="-1"/>
        </w:rPr>
        <w:t xml:space="preserve">20%的扣除价格，用扣除后的价格参与评审。</w:t>
      </w:r>
      <w:r/>
    </w:p>
    <w:p>
      <w:pPr>
        <w:ind w:left="463"/>
        <w:jc w:val="both"/>
        <w:spacing w:before="218" w:line="220" w:lineRule="auto"/>
        <w:rPr>
          <w:rFonts w:ascii="宋体" w:hAnsi="宋体" w:eastAsia="宋体" w:cs="宋体"/>
        </w:rPr>
      </w:pPr>
      <w:r>
        <w:rPr>
          <w:rFonts w:ascii="宋体" w:hAnsi="宋体" w:eastAsia="宋体" w:cs="宋体"/>
          <w:spacing w:val="4"/>
        </w:rPr>
        <w:t xml:space="preserve">(</w:t>
      </w:r>
      <w:r>
        <w:rPr>
          <w:rFonts w:ascii="宋体" w:hAnsi="宋体" w:eastAsia="宋体" w:cs="宋体"/>
          <w:spacing w:val="3"/>
        </w:rPr>
        <w:t xml:space="preserve">2</w:t>
      </w:r>
      <w:r>
        <w:rPr>
          <w:rFonts w:ascii="宋体" w:hAnsi="宋体" w:eastAsia="宋体" w:cs="宋体"/>
          <w:spacing w:val="2"/>
        </w:rPr>
        <w:t xml:space="preserve">)供应商需按照采购文件的要求提供相应的《</w:t>
      </w:r>
      <w:r>
        <w:rPr>
          <w:rFonts w:hint="eastAsia" w:ascii="宋体" w:hAnsi="宋体"/>
        </w:rPr>
        <w:t xml:space="preserve">中小</w:t>
      </w:r>
      <w:r>
        <w:rPr>
          <w:rFonts w:ascii="宋体" w:hAnsi="宋体" w:eastAsia="宋体" w:cs="宋体"/>
          <w:spacing w:val="2"/>
        </w:rPr>
        <w:t xml:space="preserve">企业声明函》。</w:t>
      </w:r>
      <w:r/>
    </w:p>
    <w:p>
      <w:pPr>
        <w:ind w:left="459"/>
        <w:jc w:val="both"/>
        <w:spacing w:before="218" w:line="219" w:lineRule="auto"/>
        <w:rPr>
          <w:rFonts w:ascii="宋体" w:hAnsi="宋体" w:eastAsia="宋体" w:cs="宋体"/>
        </w:rPr>
      </w:pPr>
      <w:r>
        <w:rPr>
          <w:rFonts w:ascii="宋体" w:hAnsi="宋体" w:eastAsia="宋体" w:cs="宋体"/>
          <w:spacing w:val="-1"/>
        </w:rPr>
        <w:t xml:space="preserve">2、残疾人福利单位</w:t>
      </w:r>
      <w:r>
        <w:rPr>
          <w:rFonts w:ascii="宋体" w:hAnsi="宋体" w:eastAsia="宋体" w:cs="宋体"/>
        </w:rPr>
        <w:t xml:space="preserve">价格扣除</w:t>
      </w:r>
      <w:r/>
    </w:p>
    <w:p>
      <w:pPr>
        <w:ind w:left="36" w:right="24" w:firstLine="421"/>
        <w:jc w:val="both"/>
        <w:spacing w:before="69" w:line="412" w:lineRule="auto"/>
        <w:rPr>
          <w:rFonts w:ascii="宋体" w:hAnsi="宋体" w:eastAsia="宋体" w:cs="宋体"/>
          <w:spacing w:val="-4"/>
        </w:rPr>
      </w:pPr>
      <w:r>
        <w:rPr>
          <w:rFonts w:ascii="宋体" w:hAnsi="宋体" w:eastAsia="宋体" w:cs="宋体"/>
          <w:spacing w:val="-4"/>
        </w:rPr>
        <w:t xml:space="preserve">(1)本项目对残疾人福利性单位视同小型、微型企业，给予20%的价格扣除，用扣除后的价格参与评审。</w:t>
      </w:r>
      <w:r/>
    </w:p>
    <w:p>
      <w:pPr>
        <w:ind w:left="463"/>
        <w:jc w:val="both"/>
        <w:spacing w:before="219" w:line="220" w:lineRule="auto"/>
        <w:rPr>
          <w:rFonts w:ascii="宋体" w:hAnsi="宋体" w:eastAsia="宋体" w:cs="宋体"/>
        </w:rPr>
      </w:pPr>
      <w:r>
        <w:rPr>
          <w:rFonts w:ascii="宋体" w:hAnsi="宋体" w:eastAsia="宋体" w:cs="宋体"/>
          <w:spacing w:val="4"/>
        </w:rPr>
        <w:t xml:space="preserve">(2)</w:t>
      </w:r>
      <w:r>
        <w:rPr>
          <w:rFonts w:ascii="宋体" w:hAnsi="宋体" w:eastAsia="宋体" w:cs="宋体"/>
          <w:spacing w:val="2"/>
        </w:rPr>
        <w:t xml:space="preserve">残疾人福利单位需按照采购文件的要求提供《残疾人福利性单位声明函》。</w:t>
      </w:r>
      <w:r/>
    </w:p>
    <w:p>
      <w:pPr>
        <w:ind w:left="61" w:right="27" w:firstLine="401"/>
        <w:jc w:val="both"/>
        <w:spacing w:before="219" w:line="411" w:lineRule="auto"/>
        <w:rPr>
          <w:rFonts w:ascii="宋体" w:hAnsi="宋体" w:eastAsia="宋体" w:cs="宋体"/>
        </w:rPr>
      </w:pPr>
      <w:r>
        <w:rPr>
          <w:rFonts w:ascii="宋体" w:hAnsi="宋体" w:eastAsia="宋体" w:cs="宋体"/>
          <w:spacing w:val="16"/>
        </w:rPr>
        <w:t xml:space="preserve">(</w:t>
      </w:r>
      <w:r>
        <w:rPr>
          <w:rFonts w:ascii="宋体" w:hAnsi="宋体" w:eastAsia="宋体" w:cs="宋体"/>
          <w:spacing w:val="11"/>
        </w:rPr>
        <w:t xml:space="preserve">3</w:t>
      </w:r>
      <w:r>
        <w:rPr>
          <w:rFonts w:ascii="宋体" w:hAnsi="宋体" w:eastAsia="宋体" w:cs="宋体"/>
          <w:spacing w:val="8"/>
        </w:rPr>
        <w:t xml:space="preserve">)残疾人福利单位标准请参照《关于促进残疾人就业政府采购政策的通知》(财库</w:t>
      </w:r>
      <w:r>
        <w:rPr>
          <w:rFonts w:ascii="宋体" w:hAnsi="宋体" w:eastAsia="宋体" w:cs="宋体"/>
          <w:spacing w:val="-1"/>
        </w:rPr>
        <w:t xml:space="preserve">〔2017〕141</w:t>
      </w:r>
      <w:r>
        <w:rPr>
          <w:rFonts w:ascii="宋体" w:hAnsi="宋体" w:eastAsia="宋体" w:cs="宋体"/>
        </w:rPr>
        <w:t xml:space="preserve">号)。</w:t>
      </w:r>
      <w:r/>
    </w:p>
    <w:p>
      <w:pPr>
        <w:ind w:left="461"/>
        <w:jc w:val="both"/>
        <w:spacing w:line="219" w:lineRule="auto"/>
        <w:rPr>
          <w:rFonts w:ascii="宋体" w:hAnsi="宋体" w:eastAsia="宋体" w:cs="宋体"/>
        </w:rPr>
      </w:pPr>
      <w:r>
        <w:rPr>
          <w:rFonts w:ascii="宋体" w:hAnsi="宋体" w:eastAsia="宋体" w:cs="宋体"/>
          <w:spacing w:val="-1"/>
        </w:rPr>
        <w:t xml:space="preserve">3、监狱和戒毒企业价格</w:t>
      </w:r>
      <w:r>
        <w:rPr>
          <w:rFonts w:ascii="宋体" w:hAnsi="宋体" w:eastAsia="宋体" w:cs="宋体"/>
        </w:rPr>
        <w:t xml:space="preserve">扣除</w:t>
      </w:r>
      <w:r/>
    </w:p>
    <w:p>
      <w:pPr>
        <w:ind w:left="37" w:right="24" w:firstLine="426"/>
        <w:jc w:val="both"/>
        <w:spacing w:before="220" w:line="411" w:lineRule="auto"/>
        <w:rPr>
          <w:rFonts w:ascii="宋体" w:hAnsi="宋体" w:eastAsia="宋体" w:cs="宋体"/>
        </w:rPr>
      </w:pPr>
      <w:r>
        <w:rPr>
          <w:rFonts w:ascii="宋体" w:hAnsi="宋体" w:eastAsia="宋体" w:cs="宋体"/>
          <w:spacing w:val="14"/>
        </w:rPr>
        <w:t xml:space="preserve">(1)本</w:t>
      </w:r>
      <w:r>
        <w:rPr>
          <w:rFonts w:ascii="宋体" w:hAnsi="宋体" w:eastAsia="宋体" w:cs="宋体"/>
          <w:spacing w:val="10"/>
        </w:rPr>
        <w:t xml:space="preserve">项</w:t>
      </w:r>
      <w:r>
        <w:rPr>
          <w:rFonts w:ascii="宋体" w:hAnsi="宋体" w:eastAsia="宋体" w:cs="宋体"/>
          <w:spacing w:val="7"/>
        </w:rPr>
        <w:t xml:space="preserve">目对监狱和戒毒企业(简称监狱企业)视同小型、微型企业，给予20%的价</w:t>
      </w:r>
      <w:r>
        <w:rPr>
          <w:rFonts w:ascii="宋体" w:hAnsi="宋体" w:eastAsia="宋体" w:cs="宋体"/>
          <w:spacing w:val="-2"/>
        </w:rPr>
        <w:t xml:space="preserve">格扣除</w:t>
      </w:r>
      <w:r>
        <w:rPr>
          <w:rFonts w:ascii="宋体" w:hAnsi="宋体" w:eastAsia="宋体" w:cs="宋体"/>
          <w:spacing w:val="-1"/>
        </w:rPr>
        <w:t xml:space="preserve">，用扣除后的价格参与评审。</w:t>
      </w:r>
      <w:r/>
    </w:p>
    <w:p>
      <w:pPr>
        <w:ind w:left="39" w:right="24" w:firstLine="423"/>
        <w:jc w:val="both"/>
        <w:spacing w:before="2" w:line="411" w:lineRule="auto"/>
        <w:rPr>
          <w:rFonts w:ascii="宋体" w:hAnsi="宋体" w:eastAsia="宋体" w:cs="宋体"/>
        </w:rPr>
      </w:pPr>
      <w:r>
        <w:rPr>
          <w:rFonts w:ascii="宋体" w:hAnsi="宋体" w:eastAsia="宋体" w:cs="宋体"/>
          <w:spacing w:val="1"/>
        </w:rPr>
        <w:t xml:space="preserve">(2)</w:t>
      </w:r>
      <w:r>
        <w:rPr>
          <w:rFonts w:ascii="宋体" w:hAnsi="宋体" w:eastAsia="宋体" w:cs="宋体"/>
        </w:rPr>
        <w:t xml:space="preserve">监狱企业参加政府采购活动时，需提供由省级以上监狱管理局、戒毒管理局(含新</w:t>
      </w:r>
      <w:r>
        <w:rPr>
          <w:rFonts w:ascii="宋体" w:hAnsi="宋体" w:eastAsia="宋体" w:cs="宋体"/>
          <w:spacing w:val="-4"/>
        </w:rPr>
        <w:t xml:space="preserve">疆生产建设兵团)</w:t>
      </w:r>
      <w:r>
        <w:rPr>
          <w:rFonts w:ascii="宋体" w:hAnsi="宋体" w:eastAsia="宋体" w:cs="宋体"/>
          <w:spacing w:val="-3"/>
        </w:rPr>
        <w:t xml:space="preserve">出</w:t>
      </w:r>
      <w:r>
        <w:rPr>
          <w:rFonts w:ascii="宋体" w:hAnsi="宋体" w:eastAsia="宋体" w:cs="宋体"/>
          <w:spacing w:val="-2"/>
        </w:rPr>
        <w:t xml:space="preserve">具的属于监狱企业的证明文件。供应商如不提供上述证明文件，价格将</w:t>
      </w:r>
      <w:r>
        <w:rPr>
          <w:rFonts w:ascii="宋体" w:hAnsi="宋体" w:eastAsia="宋体" w:cs="宋体"/>
          <w:spacing w:val="-5"/>
        </w:rPr>
        <w:t xml:space="preserve">不</w:t>
      </w:r>
      <w:r>
        <w:rPr>
          <w:rFonts w:ascii="宋体" w:hAnsi="宋体" w:eastAsia="宋体" w:cs="宋体"/>
          <w:spacing w:val="-3"/>
        </w:rPr>
        <w:t xml:space="preserve">做相应扣除。</w:t>
      </w:r>
      <w:r/>
    </w:p>
    <w:p>
      <w:pPr>
        <w:ind w:left="40" w:right="23" w:firstLine="425"/>
        <w:jc w:val="both"/>
        <w:spacing w:line="360" w:lineRule="auto"/>
        <w:rPr>
          <w:rFonts w:ascii="宋体" w:hAnsi="宋体" w:eastAsia="宋体" w:cs="宋体"/>
          <w:spacing w:val="-1"/>
        </w:rPr>
      </w:pPr>
      <w:r>
        <w:rPr>
          <w:rFonts w:ascii="宋体" w:hAnsi="宋体" w:eastAsia="宋体" w:cs="宋体"/>
          <w:spacing w:val="16"/>
        </w:rPr>
        <w:t xml:space="preserve">(</w:t>
      </w:r>
      <w:r>
        <w:rPr>
          <w:rFonts w:ascii="宋体" w:hAnsi="宋体" w:eastAsia="宋体" w:cs="宋体"/>
          <w:spacing w:val="11"/>
        </w:rPr>
        <w:t xml:space="preserve">3</w:t>
      </w:r>
      <w:r>
        <w:rPr>
          <w:rFonts w:ascii="宋体" w:hAnsi="宋体" w:eastAsia="宋体" w:cs="宋体"/>
          <w:spacing w:val="8"/>
        </w:rPr>
        <w:t xml:space="preserve">)监狱企业标准请参照《关于政府采购支持监狱企业发展有关问题的通知》(财库</w:t>
      </w:r>
      <w:r>
        <w:rPr>
          <w:rFonts w:ascii="宋体" w:hAnsi="宋体" w:eastAsia="宋体" w:cs="宋体"/>
          <w:spacing w:val="-10"/>
        </w:rPr>
        <w:t xml:space="preserve">[</w:t>
      </w:r>
      <w:r>
        <w:rPr>
          <w:rFonts w:ascii="宋体" w:hAnsi="宋体" w:eastAsia="宋体" w:cs="宋体"/>
          <w:spacing w:val="-7"/>
        </w:rPr>
        <w:t xml:space="preserve">2014]68号</w:t>
      </w:r>
      <w:r>
        <w:rPr>
          <w:rFonts w:ascii="宋体" w:hAnsi="宋体" w:eastAsia="宋体" w:cs="宋体"/>
          <w:spacing w:val="-1"/>
        </w:rPr>
        <w:t xml:space="preserve">)。</w:t>
      </w:r>
      <w:r/>
    </w:p>
    <w:p>
      <w:pPr>
        <w:ind w:left="40" w:right="23" w:firstLine="425"/>
        <w:jc w:val="both"/>
        <w:spacing w:line="360" w:lineRule="auto"/>
        <w:rPr>
          <w:rFonts w:ascii="宋体" w:hAnsi="宋体" w:eastAsia="宋体" w:cs="宋体"/>
          <w:spacing w:val="-1"/>
        </w:rPr>
      </w:pPr>
      <w:r>
        <w:rPr>
          <w:rFonts w:ascii="宋体" w:hAnsi="宋体" w:eastAsia="宋体" w:cs="宋体"/>
          <w:spacing w:val="-1"/>
        </w:rPr>
        <w:t xml:space="preserve">4、残疾人福利单位、监狱企业属于小型、微型企业的，不重复享受政策。</w:t>
      </w:r>
      <w:r/>
    </w:p>
    <w:p>
      <w:pPr>
        <w:ind w:left="40" w:right="23" w:firstLine="425"/>
        <w:jc w:val="both"/>
        <w:spacing w:line="360" w:lineRule="auto"/>
        <w:rPr>
          <w:rFonts w:ascii="宋体" w:hAnsi="宋体" w:eastAsia="宋体" w:cs="宋体"/>
          <w:spacing w:val="-1"/>
        </w:rPr>
      </w:pPr>
      <w:r>
        <w:rPr>
          <w:rFonts w:ascii="宋体" w:hAnsi="宋体" w:eastAsia="宋体" w:cs="宋体"/>
          <w:spacing w:val="-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spacing w:val="-1"/>
          <w:u w:val="single"/>
        </w:rPr>
        <w:t xml:space="preserve">/</w:t>
      </w:r>
      <w:r>
        <w:rPr>
          <w:rFonts w:ascii="宋体" w:hAnsi="宋体" w:eastAsia="宋体" w:cs="宋体"/>
          <w:spacing w:val="-1"/>
        </w:rPr>
        <w:t xml:space="preserve">%的价格扣除，用扣除后的价格参与评审。</w:t>
      </w:r>
      <w:r/>
    </w:p>
    <w:p>
      <w:pPr>
        <w:ind w:left="37" w:right="907" w:firstLine="420"/>
        <w:jc w:val="both"/>
        <w:spacing w:before="219" w:line="411" w:lineRule="auto"/>
      </w:pPr>
      <w:r>
        <w:rPr>
          <w:rFonts w:ascii="宋体" w:hAnsi="宋体" w:eastAsia="宋体" w:cs="宋体"/>
          <w:spacing w:val="-4"/>
        </w:rPr>
        <w:t xml:space="preserve">6、联合体各</w:t>
      </w:r>
      <w:r>
        <w:rPr>
          <w:rFonts w:ascii="宋体" w:hAnsi="宋体" w:eastAsia="宋体" w:cs="宋体"/>
          <w:spacing w:val="-3"/>
        </w:rPr>
        <w:t xml:space="preserve">方</w:t>
      </w:r>
      <w:r>
        <w:rPr>
          <w:rFonts w:ascii="宋体" w:hAnsi="宋体" w:eastAsia="宋体" w:cs="宋体"/>
          <w:spacing w:val="-2"/>
        </w:rPr>
        <w:t xml:space="preserve">均为小型、微型企业(残疾人福利单位、监狱企业)的，联合体享受5%</w:t>
      </w:r>
      <w:r>
        <w:rPr>
          <w:rFonts w:ascii="宋体" w:hAnsi="宋体" w:eastAsia="宋体" w:cs="宋体"/>
          <w:spacing w:val="-7"/>
        </w:rPr>
        <w:t xml:space="preserve">价</w:t>
      </w:r>
      <w:r>
        <w:rPr>
          <w:rFonts w:ascii="宋体" w:hAnsi="宋体" w:eastAsia="宋体" w:cs="宋体"/>
          <w:spacing w:val="-6"/>
        </w:rPr>
        <w:t xml:space="preserve">格扣除，用扣除后的价格参与评审。</w:t>
      </w:r>
      <w:r/>
    </w:p>
    <w:p>
      <w:pPr>
        <w:ind w:right="-368"/>
        <w:jc w:val="both"/>
        <w:spacing w:before="1" w:line="416" w:lineRule="auto"/>
        <w:tabs>
          <w:tab w:val="left" w:pos="8400" w:leader="none"/>
        </w:tabs>
        <w:rPr>
          <w:rFonts w:ascii="宋体" w:hAnsi="宋体" w:eastAsia="宋体" w:cs="宋体"/>
        </w:rPr>
      </w:pPr>
      <w:r>
        <w:rPr>
          <w:rFonts w:hint="eastAsia" w:ascii="宋体" w:hAnsi="宋体"/>
          <w:b/>
          <w:bCs/>
          <w:i/>
          <w:iCs/>
          <w:sz w:val="32"/>
          <w:szCs w:val="32"/>
          <w:u w:val="single"/>
        </w:rPr>
        <w:t xml:space="preserve">本项目专门面向中小企业采购故价格部分不进行价格扣除。</w:t>
      </w:r>
      <w:r/>
    </w:p>
    <w:p>
      <w:pPr>
        <w:ind w:left="37"/>
        <w:jc w:val="both"/>
        <w:spacing w:before="285"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三</w:t>
      </w:r>
      <w:r>
        <w:rPr>
          <w:rFonts w:ascii="宋体" w:hAnsi="宋体" w:eastAsia="宋体" w:cs="宋体"/>
          <w14:textOutline w14:w="3835" w14:cap="flat" w14:cmpd="sng" w14:algn="ctr">
            <w14:solidFill>
              <w14:srgbClr w14:val="000000"/>
            </w14:solidFill>
            <w14:prstDash w14:val="solid"/>
            <w14:miter/>
          </w14:textOutline>
        </w:rPr>
        <w:t xml:space="preserve">、评分标准</w:t>
      </w:r>
      <w:r/>
    </w:p>
    <w:tbl>
      <w:tblPr>
        <w:tblStyle w:val="1664"/>
        <w:tblW w:w="9220"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6"/>
        <w:gridCol w:w="7514"/>
      </w:tblGrid>
      <w:tr>
        <w:trPr>
          <w:trHeight w:val="509"/>
        </w:trPr>
        <w:tc>
          <w:tcPr>
            <w:tcW w:w="1706" w:type="dxa"/>
            <w:textDirection w:val="lrTb"/>
            <w:noWrap w:val="false"/>
          </w:tcPr>
          <w:p>
            <w:pPr>
              <w:ind w:left="436"/>
              <w:jc w:val="both"/>
              <w:spacing w:before="149"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评审</w:t>
            </w:r>
            <w:r>
              <w:rPr>
                <w:rFonts w:ascii="宋体" w:hAnsi="宋体" w:eastAsia="宋体" w:cs="宋体"/>
                <w14:textOutline w14:w="3835" w14:cap="flat" w14:cmpd="sng" w14:algn="ctr">
                  <w14:solidFill>
                    <w14:srgbClr w14:val="000000"/>
                  </w14:solidFill>
                  <w14:prstDash w14:val="solid"/>
                  <w14:miter/>
                </w14:textOutline>
              </w:rPr>
              <w:t xml:space="preserve">项目</w:t>
            </w:r>
            <w:r/>
          </w:p>
        </w:tc>
        <w:tc>
          <w:tcPr>
            <w:tcW w:w="7514" w:type="dxa"/>
            <w:textDirection w:val="lrTb"/>
            <w:noWrap w:val="false"/>
          </w:tcPr>
          <w:p>
            <w:pPr>
              <w:ind w:left="3337"/>
              <w:jc w:val="both"/>
              <w:spacing w:before="149"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评分</w:t>
            </w:r>
            <w:r>
              <w:rPr>
                <w:rFonts w:ascii="宋体" w:hAnsi="宋体" w:eastAsia="宋体" w:cs="宋体"/>
                <w14:textOutline w14:w="3835" w14:cap="flat" w14:cmpd="sng" w14:algn="ctr">
                  <w14:solidFill>
                    <w14:srgbClr w14:val="000000"/>
                  </w14:solidFill>
                  <w14:prstDash w14:val="solid"/>
                  <w14:miter/>
                </w14:textOutline>
              </w:rPr>
              <w:t xml:space="preserve">标准</w:t>
            </w:r>
            <w:r/>
          </w:p>
        </w:tc>
      </w:tr>
      <w:tr>
        <w:trPr>
          <w:trHeight w:val="1050"/>
        </w:trPr>
        <w:tc>
          <w:tcPr>
            <w:tcW w:w="1706" w:type="dxa"/>
            <w:textDirection w:val="lrTb"/>
            <w:noWrap w:val="false"/>
          </w:tcPr>
          <w:p>
            <w:pPr>
              <w:ind w:left="440"/>
              <w:jc w:val="both"/>
              <w:spacing w:before="262" w:line="312" w:lineRule="exact"/>
              <w:rPr>
                <w:rFonts w:ascii="宋体" w:hAnsi="宋体" w:eastAsia="宋体" w:cs="宋体"/>
              </w:rPr>
            </w:pPr>
            <w:r>
              <w:rPr>
                <w:rFonts w:ascii="宋体" w:hAnsi="宋体" w:eastAsia="宋体" w:cs="宋体"/>
                <w:spacing w:val="-2"/>
                <w:position w:val="7"/>
              </w:rPr>
              <w:t xml:space="preserve">投标报价</w:t>
            </w:r>
            <w:r/>
          </w:p>
          <w:p>
            <w:pPr>
              <w:ind w:left="417"/>
              <w:jc w:val="both"/>
              <w:spacing w:line="221" w:lineRule="auto"/>
              <w:rPr>
                <w:rFonts w:ascii="宋体" w:hAnsi="宋体" w:eastAsia="宋体" w:cs="宋体"/>
              </w:rPr>
            </w:pPr>
            <w:r>
              <w:rPr>
                <w:rFonts w:ascii="宋体" w:hAnsi="宋体" w:eastAsia="宋体" w:cs="宋体"/>
                <w:spacing w:val="8"/>
              </w:rPr>
              <w:t xml:space="preserve">(</w:t>
            </w:r>
            <w:r>
              <w:rPr>
                <w:rFonts w:ascii="宋体" w:hAnsi="宋体" w:eastAsia="宋体" w:cs="宋体"/>
                <w:spacing w:val="5"/>
              </w:rPr>
              <w:t xml:space="preserve">30分)</w:t>
            </w:r>
            <w:r/>
          </w:p>
        </w:tc>
        <w:tc>
          <w:tcPr>
            <w:tcW w:w="7514" w:type="dxa"/>
            <w:textDirection w:val="lrTb"/>
            <w:noWrap w:val="false"/>
          </w:tcPr>
          <w:p>
            <w:pPr>
              <w:ind w:left="112" w:right="103" w:firstLine="23"/>
              <w:jc w:val="both"/>
              <w:spacing w:before="107" w:line="274" w:lineRule="auto"/>
              <w:rPr>
                <w:rFonts w:ascii="宋体" w:hAnsi="宋体" w:eastAsia="宋体" w:cs="宋体"/>
              </w:rPr>
            </w:pPr>
            <w:r>
              <w:rPr>
                <w:rFonts w:ascii="宋体" w:hAnsi="宋体" w:eastAsia="宋体" w:cs="宋体"/>
                <w:spacing w:val="-4"/>
              </w:rPr>
              <w:t xml:space="preserve">以满足磋商</w:t>
            </w:r>
            <w:r>
              <w:rPr>
                <w:rFonts w:ascii="宋体" w:hAnsi="宋体" w:eastAsia="宋体" w:cs="宋体"/>
                <w:spacing w:val="-3"/>
              </w:rPr>
              <w:t xml:space="preserve">文</w:t>
            </w:r>
            <w:r>
              <w:rPr>
                <w:rFonts w:ascii="宋体" w:hAnsi="宋体" w:eastAsia="宋体" w:cs="宋体"/>
                <w:spacing w:val="-2"/>
              </w:rPr>
              <w:t xml:space="preserve">件要求且最后报价最低的供应商的价格为磋商基准价，其价格分为</w:t>
            </w:r>
            <w:r>
              <w:rPr>
                <w:rFonts w:ascii="宋体" w:hAnsi="宋体" w:eastAsia="宋体" w:cs="宋体"/>
                <w:spacing w:val="-7"/>
              </w:rPr>
              <w:t xml:space="preserve">满</w:t>
            </w:r>
            <w:r>
              <w:rPr>
                <w:rFonts w:ascii="宋体" w:hAnsi="宋体" w:eastAsia="宋体" w:cs="宋体"/>
                <w:spacing w:val="-5"/>
              </w:rPr>
              <w:t xml:space="preserve">分30分。其他供应商的价格分统一按照下列公式计算：</w:t>
            </w:r>
            <w:r/>
          </w:p>
          <w:p>
            <w:pPr>
              <w:ind w:left="111"/>
              <w:jc w:val="both"/>
              <w:spacing w:line="219" w:lineRule="auto"/>
              <w:rPr>
                <w:rFonts w:ascii="宋体" w:hAnsi="宋体" w:eastAsia="宋体" w:cs="宋体"/>
              </w:rPr>
            </w:pPr>
            <w:r>
              <w:rPr>
                <w:rFonts w:ascii="宋体" w:hAnsi="宋体" w:eastAsia="宋体" w:cs="宋体"/>
                <w:spacing w:val="16"/>
              </w:rPr>
              <w:t xml:space="preserve">磋</w:t>
            </w:r>
            <w:r>
              <w:rPr>
                <w:rFonts w:ascii="宋体" w:hAnsi="宋体" w:eastAsia="宋体" w:cs="宋体"/>
                <w:spacing w:val="14"/>
              </w:rPr>
              <w:t xml:space="preserve">商</w:t>
            </w:r>
            <w:r>
              <w:rPr>
                <w:rFonts w:ascii="宋体" w:hAnsi="宋体" w:eastAsia="宋体" w:cs="宋体"/>
                <w:spacing w:val="8"/>
              </w:rPr>
              <w:t xml:space="preserve">报价得分＝(磋商基准价/最后磋商报价)×30×</w:t>
            </w:r>
            <w:r>
              <w:rPr>
                <w:rFonts w:hint="eastAsia" w:ascii="宋体" w:hAnsi="宋体" w:eastAsia="宋体" w:cs="宋体"/>
                <w:spacing w:val="8"/>
              </w:rPr>
              <w:t xml:space="preserve">100%</w:t>
            </w:r>
            <w:r/>
          </w:p>
        </w:tc>
      </w:tr>
      <w:tr>
        <w:trPr>
          <w:trHeight w:val="1517"/>
        </w:trPr>
        <w:tc>
          <w:tcPr>
            <w:tcW w:w="1706" w:type="dxa"/>
            <w:vAlign w:val="center"/>
            <w:vMerge w:val="restart"/>
            <w:textDirection w:val="lrTb"/>
            <w:noWrap w:val="false"/>
          </w:tcPr>
          <w:p>
            <w:pPr>
              <w:ind w:left="438"/>
              <w:jc w:val="both"/>
              <w:spacing w:before="68" w:line="312" w:lineRule="exact"/>
              <w:rPr>
                <w:rFonts w:ascii="宋体" w:hAnsi="宋体" w:eastAsia="宋体" w:cs="宋体"/>
                <w:spacing w:val="-1"/>
                <w:position w:val="7"/>
              </w:rPr>
            </w:pPr>
            <w:r>
              <w:rPr>
                <w:rFonts w:ascii="宋体" w:hAnsi="宋体" w:eastAsia="宋体" w:cs="宋体"/>
                <w:spacing w:val="-2"/>
                <w:position w:val="7"/>
              </w:rPr>
              <w:t xml:space="preserve">技术</w:t>
            </w:r>
            <w:r>
              <w:rPr>
                <w:rFonts w:ascii="宋体" w:hAnsi="宋体" w:eastAsia="宋体" w:cs="宋体"/>
                <w:spacing w:val="-1"/>
                <w:position w:val="7"/>
              </w:rPr>
              <w:t xml:space="preserve">方案</w:t>
            </w:r>
            <w:r/>
          </w:p>
          <w:p>
            <w:pPr>
              <w:ind w:left="438"/>
              <w:jc w:val="both"/>
              <w:spacing w:before="68" w:line="312" w:lineRule="exact"/>
              <w:rPr>
                <w:rFonts w:ascii="宋体" w:hAnsi="宋体" w:eastAsia="宋体" w:cs="宋体"/>
              </w:rPr>
            </w:pPr>
            <w:r>
              <w:rPr>
                <w:rFonts w:ascii="宋体" w:hAnsi="宋体" w:eastAsia="宋体" w:cs="宋体"/>
                <w:spacing w:val="9"/>
              </w:rPr>
              <w:t xml:space="preserve">(</w:t>
            </w:r>
            <w:r>
              <w:rPr>
                <w:rFonts w:hint="eastAsia" w:ascii="宋体" w:hAnsi="宋体" w:eastAsia="宋体" w:cs="宋体"/>
                <w:spacing w:val="6"/>
              </w:rPr>
              <w:t xml:space="preserve">50</w:t>
            </w:r>
            <w:r>
              <w:rPr>
                <w:rFonts w:ascii="宋体" w:hAnsi="宋体" w:eastAsia="宋体" w:cs="宋体"/>
                <w:spacing w:val="6"/>
              </w:rPr>
              <w:t xml:space="preserve">分)</w:t>
            </w:r>
            <w:r/>
          </w:p>
        </w:tc>
        <w:tc>
          <w:tcPr>
            <w:tcW w:w="7514" w:type="dxa"/>
            <w:textDirection w:val="lrTb"/>
            <w:noWrap w:val="false"/>
          </w:tcPr>
          <w:p>
            <w:pPr>
              <w:ind w:left="127"/>
              <w:jc w:val="both"/>
              <w:spacing w:before="54" w:line="221"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1、</w:t>
            </w:r>
            <w:r>
              <w:rPr>
                <w:rFonts w:hint="eastAsia" w:ascii="宋体" w:hAnsi="宋体" w:eastAsia="宋体" w:cs="宋体"/>
                <w:spacing w:val="4"/>
                <w14:textOutline w14:w="3835" w14:cap="flat" w14:cmpd="sng" w14:algn="ctr">
                  <w14:solidFill>
                    <w14:srgbClr w14:val="000000"/>
                  </w14:solidFill>
                  <w14:prstDash w14:val="solid"/>
                  <w14:miter/>
                </w14:textOutline>
              </w:rPr>
              <w:t xml:space="preserve">总体概述（6分）</w:t>
            </w:r>
            <w:r>
              <w:rPr>
                <w:rFonts w:ascii="宋体" w:hAnsi="宋体" w:eastAsia="宋体" w:cs="宋体"/>
                <w:spacing w:val="4"/>
                <w14:textOutline w14:w="3835" w14:cap="flat" w14:cmpd="sng" w14:algn="ctr">
                  <w14:solidFill>
                    <w14:srgbClr w14:val="000000"/>
                  </w14:solidFill>
                  <w14:prstDash w14:val="solid"/>
                  <w14:miter/>
                </w14:textOutline>
              </w:rPr>
              <w:t xml:space="preserve">：</w:t>
            </w:r>
            <w:r/>
          </w:p>
          <w:p>
            <w:pPr>
              <w:jc w:val="both"/>
              <w:rPr>
                <w:rFonts w:ascii="宋体" w:hAnsi="宋体"/>
                <w:color w:val="auto"/>
              </w:rPr>
            </w:pPr>
            <w:r>
              <w:rPr>
                <w:rFonts w:hint="eastAsia" w:ascii="宋体" w:hAnsi="宋体"/>
                <w:color w:val="auto"/>
              </w:rPr>
              <w:t xml:space="preserve">评审小组根据供应商提供的总体概述（包括：工程概况、施工组织总体设想、方案的针对性及施工段的划分、施工现场平面布置和临时设施、临时道路布置等）进行综合评审。</w:t>
            </w:r>
            <w:r/>
          </w:p>
          <w:p>
            <w:pPr>
              <w:jc w:val="both"/>
              <w:rPr>
                <w:rFonts w:ascii="宋体" w:hAnsi="宋体"/>
                <w:color w:val="auto"/>
              </w:rPr>
            </w:pPr>
            <w:r>
              <w:rPr>
                <w:rFonts w:hint="eastAsia" w:ascii="宋体" w:hAnsi="宋体"/>
                <w:color w:val="auto"/>
              </w:rPr>
              <w:t xml:space="preserve">（1）方案先进、完整、可行，主导工程内容、施工方法明确、详尽、合理，能完全满足项目实施要求，得6分；</w:t>
            </w:r>
            <w:r/>
          </w:p>
          <w:p>
            <w:pPr>
              <w:jc w:val="both"/>
              <w:rPr>
                <w:rFonts w:ascii="宋体" w:hAnsi="宋体"/>
                <w:color w:val="auto"/>
              </w:rPr>
            </w:pPr>
            <w:r>
              <w:rPr>
                <w:rFonts w:hint="eastAsia" w:ascii="宋体" w:hAnsi="宋体"/>
                <w:color w:val="auto"/>
              </w:rPr>
              <w:t xml:space="preserve">（2）方案较先进、完整、可行，主导工程内容、施工方法明确、详尽、合理，能基本满足项目实施要求，得4分；</w:t>
            </w:r>
            <w:r/>
          </w:p>
          <w:p>
            <w:pPr>
              <w:jc w:val="both"/>
              <w:rPr>
                <w:rFonts w:ascii="宋体" w:hAnsi="宋体"/>
                <w:color w:val="auto"/>
              </w:rPr>
            </w:pPr>
            <w:r>
              <w:rPr>
                <w:rFonts w:hint="eastAsia" w:ascii="宋体" w:hAnsi="宋体"/>
                <w:color w:val="auto"/>
              </w:rPr>
              <w:t xml:space="preserve">（3）方案内容较简单，对项目实施要求响应一般，得2分；</w:t>
            </w:r>
            <w:r/>
          </w:p>
          <w:p>
            <w:pPr>
              <w:jc w:val="both"/>
              <w:rPr>
                <w:rFonts w:ascii="宋体" w:hAnsi="宋体"/>
                <w:color w:val="auto"/>
              </w:rPr>
            </w:pPr>
            <w:r>
              <w:rPr>
                <w:rFonts w:hint="eastAsia" w:ascii="宋体" w:hAnsi="宋体"/>
                <w:color w:val="auto"/>
              </w:rPr>
              <w:t xml:space="preserve">（4）方案内容较差、无针对性或可行性较差，得1分；</w:t>
            </w:r>
            <w:r/>
          </w:p>
          <w:p>
            <w:pPr>
              <w:jc w:val="both"/>
              <w:rPr>
                <w:rFonts w:ascii="宋体" w:hAnsi="宋体" w:eastAsia="宋体" w:cs="宋体"/>
              </w:rPr>
            </w:pPr>
            <w:r>
              <w:rPr>
                <w:rFonts w:hint="eastAsia" w:ascii="宋体" w:hAnsi="宋体"/>
                <w:color w:val="auto"/>
              </w:rPr>
              <w:t xml:space="preserve">（5）全不符合采购文件要求或未提供本项内容不得分。</w:t>
            </w:r>
            <w:r/>
          </w:p>
        </w:tc>
      </w:tr>
      <w:tr>
        <w:trPr>
          <w:trHeight w:val="1838"/>
        </w:trPr>
        <w:tc>
          <w:tcPr>
            <w:tcW w:w="1706" w:type="dxa"/>
            <w:vMerge w:val="continue"/>
            <w:textDirection w:val="lrTb"/>
            <w:noWrap w:val="false"/>
          </w:tcPr>
          <w:p>
            <w:pPr>
              <w:jc w:val="both"/>
            </w:pPr>
            <w:r/>
            <w:r/>
          </w:p>
        </w:tc>
        <w:tc>
          <w:tcPr>
            <w:tcW w:w="7514" w:type="dxa"/>
            <w:textDirection w:val="lrTb"/>
            <w:noWrap w:val="false"/>
          </w:tcPr>
          <w:p>
            <w:pPr>
              <w:ind w:left="114"/>
              <w:jc w:val="both"/>
              <w:spacing w:before="53" w:line="221"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2、</w:t>
            </w:r>
            <w:r>
              <w:rPr>
                <w:rFonts w:hint="eastAsia" w:ascii="宋体" w:hAnsi="宋体" w:eastAsia="宋体" w:cs="宋体"/>
                <w:spacing w:val="5"/>
                <w14:textOutline w14:w="3835" w14:cap="flat" w14:cmpd="sng" w14:algn="ctr">
                  <w14:solidFill>
                    <w14:srgbClr w14:val="000000"/>
                  </w14:solidFill>
                  <w14:prstDash w14:val="solid"/>
                  <w14:miter/>
                </w14:textOutline>
              </w:rPr>
              <w:t xml:space="preserve">施工方案(6</w:t>
            </w:r>
            <w:r>
              <w:rPr>
                <w:rFonts w:ascii="宋体" w:hAnsi="宋体" w:eastAsia="宋体" w:cs="宋体"/>
                <w:spacing w:val="5"/>
                <w14:textOutline w14:w="3835" w14:cap="flat" w14:cmpd="sng" w14:algn="ctr">
                  <w14:solidFill>
                    <w14:srgbClr w14:val="000000"/>
                  </w14:solidFill>
                  <w14:prstDash w14:val="solid"/>
                  <w14:miter/>
                </w14:textOutline>
              </w:rPr>
              <w:t xml:space="preserve">分)：</w:t>
            </w:r>
            <w:r/>
          </w:p>
          <w:p>
            <w:pPr>
              <w:jc w:val="both"/>
              <w:rPr>
                <w:rFonts w:ascii="宋体" w:hAnsi="宋体"/>
                <w:color w:val="auto"/>
              </w:rPr>
            </w:pPr>
            <w:r>
              <w:rPr>
                <w:rFonts w:hint="eastAsia" w:ascii="宋体" w:hAnsi="宋体"/>
                <w:color w:val="auto"/>
              </w:rPr>
              <w:t xml:space="preserve">评审小组根据供应商提供的施工方案进行综合评审。</w:t>
            </w:r>
            <w:r/>
          </w:p>
          <w:p>
            <w:pPr>
              <w:jc w:val="both"/>
              <w:rPr>
                <w:rFonts w:ascii="宋体" w:hAnsi="宋体"/>
                <w:color w:val="auto"/>
              </w:rPr>
            </w:pPr>
            <w:r>
              <w:rPr>
                <w:rFonts w:hint="eastAsia" w:ascii="宋体" w:hAnsi="宋体"/>
                <w:color w:val="auto"/>
              </w:rPr>
              <w:t xml:space="preserve">（1）方案完整、可行，能完全满足项目实施要求，得6分；</w:t>
            </w:r>
            <w:r/>
          </w:p>
          <w:p>
            <w:pPr>
              <w:jc w:val="both"/>
              <w:rPr>
                <w:rFonts w:ascii="宋体" w:hAnsi="宋体"/>
                <w:color w:val="auto"/>
              </w:rPr>
            </w:pPr>
            <w:r>
              <w:rPr>
                <w:rFonts w:hint="eastAsia" w:ascii="宋体" w:hAnsi="宋体"/>
                <w:color w:val="auto"/>
              </w:rPr>
              <w:t xml:space="preserve">（2）方案较具体、可行，能基本满足项目实施要求，得4分；</w:t>
            </w:r>
            <w:r/>
          </w:p>
          <w:p>
            <w:pPr>
              <w:jc w:val="both"/>
              <w:rPr>
                <w:rFonts w:ascii="宋体" w:hAnsi="宋体"/>
                <w:color w:val="auto"/>
              </w:rPr>
            </w:pPr>
            <w:r>
              <w:rPr>
                <w:rFonts w:hint="eastAsia" w:ascii="宋体" w:hAnsi="宋体"/>
                <w:color w:val="auto"/>
              </w:rPr>
              <w:t xml:space="preserve">（3）方案内容较简单，对项目实施要求响应一般，得2分；</w:t>
            </w:r>
            <w:r/>
          </w:p>
          <w:p>
            <w:pPr>
              <w:jc w:val="both"/>
              <w:rPr>
                <w:rFonts w:ascii="宋体" w:hAnsi="宋体"/>
                <w:color w:val="auto"/>
              </w:rPr>
            </w:pPr>
            <w:r>
              <w:rPr>
                <w:rFonts w:hint="eastAsia" w:ascii="宋体" w:hAnsi="宋体"/>
                <w:color w:val="auto"/>
              </w:rPr>
              <w:t xml:space="preserve">（4）方案内容较差、无针对性或可行性较差，得1分；</w:t>
            </w:r>
            <w:r/>
          </w:p>
          <w:p>
            <w:pPr>
              <w:jc w:val="both"/>
              <w:rPr>
                <w:rFonts w:ascii="宋体" w:hAnsi="宋体" w:eastAsia="宋体" w:cs="宋体"/>
              </w:rPr>
            </w:pPr>
            <w:r>
              <w:rPr>
                <w:rFonts w:hint="eastAsia" w:ascii="宋体" w:hAnsi="宋体"/>
                <w:color w:val="auto"/>
              </w:rPr>
              <w:t xml:space="preserve">（5）全不符合采购文件要求或未提供本项内容不得分。</w:t>
            </w:r>
            <w:r/>
          </w:p>
        </w:tc>
      </w:tr>
      <w:tr>
        <w:trPr>
          <w:trHeight w:val="1835"/>
        </w:trPr>
        <w:tc>
          <w:tcPr>
            <w:tcW w:w="1706" w:type="dxa"/>
            <w:vMerge w:val="continue"/>
            <w:textDirection w:val="lrTb"/>
            <w:noWrap w:val="false"/>
          </w:tcPr>
          <w:p>
            <w:pPr>
              <w:jc w:val="both"/>
            </w:pPr>
            <w:r/>
            <w:r/>
          </w:p>
        </w:tc>
        <w:tc>
          <w:tcPr>
            <w:tcW w:w="7514" w:type="dxa"/>
            <w:textDirection w:val="lrTb"/>
            <w:noWrap w:val="false"/>
          </w:tcPr>
          <w:p>
            <w:pPr>
              <w:ind w:left="116"/>
              <w:jc w:val="both"/>
              <w:spacing w:before="53" w:line="221"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3</w:t>
            </w:r>
            <w:r>
              <w:rPr>
                <w:rFonts w:ascii="宋体" w:hAnsi="宋体" w:eastAsia="宋体" w:cs="宋体"/>
                <w:spacing w:val="9"/>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5"/>
                <w14:textOutline w14:w="3835" w14:cap="flat" w14:cmpd="sng" w14:algn="ctr">
                  <w14:solidFill>
                    <w14:srgbClr w14:val="000000"/>
                  </w14:solidFill>
                  <w14:prstDash w14:val="solid"/>
                  <w14:miter/>
                </w14:textOutline>
              </w:rPr>
              <w:t xml:space="preserve">施工进度计划和各阶段进度的保证措施</w:t>
            </w:r>
            <w:r>
              <w:rPr>
                <w:rFonts w:ascii="宋体" w:hAnsi="宋体" w:eastAsia="宋体" w:cs="宋体"/>
                <w:spacing w:val="5"/>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5"/>
                <w14:textOutline w14:w="3835" w14:cap="flat" w14:cmpd="sng" w14:algn="ctr">
                  <w14:solidFill>
                    <w14:srgbClr w14:val="000000"/>
                  </w14:solidFill>
                  <w14:prstDash w14:val="solid"/>
                  <w14:miter/>
                </w14:textOutline>
              </w:rPr>
              <w:t xml:space="preserve">6</w:t>
            </w:r>
            <w:r>
              <w:rPr>
                <w:rFonts w:ascii="宋体" w:hAnsi="宋体" w:eastAsia="宋体" w:cs="宋体"/>
                <w:spacing w:val="5"/>
                <w14:textOutline w14:w="3835" w14:cap="flat" w14:cmpd="sng" w14:algn="ctr">
                  <w14:solidFill>
                    <w14:srgbClr w14:val="000000"/>
                  </w14:solidFill>
                  <w14:prstDash w14:val="solid"/>
                  <w14:miter/>
                </w14:textOutline>
              </w:rPr>
              <w:t xml:space="preserve">分)：</w:t>
            </w:r>
            <w:r/>
          </w:p>
          <w:p>
            <w:pPr>
              <w:jc w:val="both"/>
              <w:spacing w:line="320" w:lineRule="atLeast"/>
              <w:rPr>
                <w:rFonts w:ascii="宋体" w:hAnsi="宋体"/>
                <w:color w:val="auto"/>
              </w:rPr>
            </w:pPr>
            <w:r>
              <w:rPr>
                <w:rFonts w:hint="eastAsia" w:ascii="宋体" w:hAnsi="宋体"/>
                <w:color w:val="auto"/>
              </w:rPr>
              <w:t xml:space="preserve">评审小组根据供应商提供的施工进度计划和各阶段进度的保证措施进行综合评审。</w:t>
            </w:r>
            <w:r/>
          </w:p>
          <w:p>
            <w:pPr>
              <w:jc w:val="both"/>
              <w:spacing w:line="320" w:lineRule="atLeast"/>
              <w:rPr>
                <w:rFonts w:ascii="宋体" w:hAnsi="宋体"/>
                <w:color w:val="auto"/>
              </w:rPr>
            </w:pPr>
            <w:r>
              <w:rPr>
                <w:rFonts w:hint="eastAsia" w:ascii="宋体" w:hAnsi="宋体"/>
                <w:color w:val="auto"/>
              </w:rPr>
              <w:t xml:space="preserve">（1）措施方案完整、可行，能完全满足项目实施要求，得6分；</w:t>
            </w:r>
            <w:r/>
          </w:p>
          <w:p>
            <w:pPr>
              <w:jc w:val="both"/>
              <w:spacing w:line="320" w:lineRule="atLeast"/>
              <w:rPr>
                <w:rFonts w:ascii="宋体" w:hAnsi="宋体"/>
                <w:color w:val="auto"/>
              </w:rPr>
            </w:pPr>
            <w:r>
              <w:rPr>
                <w:rFonts w:hint="eastAsia" w:ascii="宋体" w:hAnsi="宋体"/>
                <w:color w:val="auto"/>
              </w:rPr>
              <w:t xml:space="preserve">（2）措施方案较具体、可行，能基本满足项目实施要求，得4分；</w:t>
            </w:r>
            <w:r/>
          </w:p>
          <w:p>
            <w:pPr>
              <w:jc w:val="both"/>
              <w:spacing w:line="320" w:lineRule="atLeast"/>
              <w:rPr>
                <w:rFonts w:ascii="宋体" w:hAnsi="宋体"/>
                <w:color w:val="auto"/>
              </w:rPr>
            </w:pPr>
            <w:r>
              <w:rPr>
                <w:rFonts w:hint="eastAsia" w:ascii="宋体" w:hAnsi="宋体"/>
                <w:color w:val="auto"/>
              </w:rPr>
              <w:t xml:space="preserve">（3）措施方案内容较简单，对项目实施要求响应一般，得2分；</w:t>
            </w:r>
            <w:r/>
          </w:p>
          <w:p>
            <w:pPr>
              <w:jc w:val="both"/>
              <w:spacing w:line="320" w:lineRule="atLeast"/>
              <w:rPr>
                <w:rFonts w:ascii="宋体" w:hAnsi="宋体"/>
                <w:color w:val="auto"/>
              </w:rPr>
            </w:pPr>
            <w:r>
              <w:rPr>
                <w:rFonts w:hint="eastAsia" w:ascii="宋体" w:hAnsi="宋体"/>
                <w:color w:val="auto"/>
              </w:rPr>
              <w:t xml:space="preserve">（4）措施方案内容较差、无针对性或可行性较差，得1分；</w:t>
            </w:r>
            <w:r/>
          </w:p>
          <w:p>
            <w:pPr>
              <w:jc w:val="both"/>
              <w:spacing w:line="320" w:lineRule="atLeast"/>
              <w:rPr>
                <w:rFonts w:ascii="宋体" w:hAnsi="宋体" w:eastAsia="宋体" w:cs="宋体"/>
              </w:rPr>
            </w:pPr>
            <w:r>
              <w:rPr>
                <w:rFonts w:hint="eastAsia" w:ascii="宋体" w:hAnsi="宋体"/>
                <w:color w:val="auto"/>
              </w:rPr>
              <w:t xml:space="preserve">（5）全不符合采购文件要求或未提供本项内容不得分。</w:t>
            </w:r>
            <w:r/>
          </w:p>
        </w:tc>
      </w:tr>
      <w:tr>
        <w:trPr>
          <w:trHeight w:val="1879"/>
        </w:trPr>
        <w:tc>
          <w:tcPr>
            <w:tcW w:w="1706" w:type="dxa"/>
            <w:vMerge w:val="continue"/>
            <w:textDirection w:val="lrTb"/>
            <w:noWrap w:val="false"/>
          </w:tcPr>
          <w:p>
            <w:pPr>
              <w:jc w:val="both"/>
            </w:pPr>
            <w:r/>
            <w:r/>
          </w:p>
        </w:tc>
        <w:tc>
          <w:tcPr>
            <w:tcW w:w="7514" w:type="dxa"/>
            <w:textDirection w:val="lrTb"/>
            <w:noWrap w:val="false"/>
          </w:tcPr>
          <w:p>
            <w:pPr>
              <w:ind w:left="111"/>
              <w:jc w:val="both"/>
              <w:spacing w:before="57" w:line="221"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4</w:t>
            </w:r>
            <w:r>
              <w:rPr>
                <w:rFonts w:ascii="宋体" w:hAnsi="宋体" w:eastAsia="宋体" w:cs="宋体"/>
                <w:spacing w:val="5"/>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5"/>
                <w14:textOutline w14:w="3835" w14:cap="flat" w14:cmpd="sng" w14:algn="ctr">
                  <w14:solidFill>
                    <w14:srgbClr w14:val="000000"/>
                  </w14:solidFill>
                  <w14:prstDash w14:val="solid"/>
                  <w14:miter/>
                </w14:textOutline>
              </w:rPr>
              <w:t xml:space="preserve">质量保证措施</w:t>
            </w:r>
            <w:r>
              <w:rPr>
                <w:rFonts w:ascii="宋体" w:hAnsi="宋体" w:eastAsia="宋体" w:cs="宋体"/>
                <w:spacing w:val="5"/>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5"/>
                <w14:textOutline w14:w="3835" w14:cap="flat" w14:cmpd="sng" w14:algn="ctr">
                  <w14:solidFill>
                    <w14:srgbClr w14:val="000000"/>
                  </w14:solidFill>
                  <w14:prstDash w14:val="solid"/>
                  <w14:miter/>
                </w14:textOutline>
              </w:rPr>
              <w:t xml:space="preserve">6</w:t>
            </w:r>
            <w:r>
              <w:rPr>
                <w:rFonts w:ascii="宋体" w:hAnsi="宋体" w:eastAsia="宋体" w:cs="宋体"/>
                <w:spacing w:val="5"/>
                <w14:textOutline w14:w="3835" w14:cap="flat" w14:cmpd="sng" w14:algn="ctr">
                  <w14:solidFill>
                    <w14:srgbClr w14:val="000000"/>
                  </w14:solidFill>
                  <w14:prstDash w14:val="solid"/>
                  <w14:miter/>
                </w14:textOutline>
              </w:rPr>
              <w:t xml:space="preserve">分)：</w:t>
            </w:r>
            <w:r/>
          </w:p>
          <w:p>
            <w:pPr>
              <w:jc w:val="both"/>
              <w:spacing w:line="320" w:lineRule="atLeast"/>
              <w:rPr>
                <w:rFonts w:ascii="宋体" w:hAnsi="宋体"/>
                <w:color w:val="auto"/>
              </w:rPr>
            </w:pPr>
            <w:r>
              <w:rPr>
                <w:rFonts w:hint="eastAsia" w:ascii="宋体" w:hAnsi="宋体"/>
                <w:color w:val="auto"/>
              </w:rPr>
              <w:t xml:space="preserve">评审小组根据供应商提供的质量保证措施进行综合评审。</w:t>
            </w:r>
            <w:r/>
          </w:p>
          <w:p>
            <w:pPr>
              <w:jc w:val="both"/>
              <w:spacing w:line="320" w:lineRule="atLeast"/>
              <w:rPr>
                <w:rFonts w:ascii="宋体" w:hAnsi="宋体"/>
                <w:color w:val="auto"/>
              </w:rPr>
            </w:pPr>
            <w:r>
              <w:rPr>
                <w:rFonts w:hint="eastAsia" w:ascii="宋体" w:hAnsi="宋体"/>
                <w:color w:val="auto"/>
              </w:rPr>
              <w:t xml:space="preserve">（1）措施方案完整、可行，能完全满足项目实施要求，得6分；</w:t>
            </w:r>
            <w:r/>
          </w:p>
          <w:p>
            <w:pPr>
              <w:jc w:val="both"/>
              <w:spacing w:line="320" w:lineRule="atLeast"/>
              <w:rPr>
                <w:rFonts w:ascii="宋体" w:hAnsi="宋体"/>
                <w:color w:val="auto"/>
              </w:rPr>
            </w:pPr>
            <w:r>
              <w:rPr>
                <w:rFonts w:hint="eastAsia" w:ascii="宋体" w:hAnsi="宋体"/>
                <w:color w:val="auto"/>
              </w:rPr>
              <w:t xml:space="preserve">（2）措施方案较具体、可行，能基本满足项目实施要求，得4分；</w:t>
            </w:r>
            <w:r/>
          </w:p>
          <w:p>
            <w:pPr>
              <w:jc w:val="both"/>
              <w:spacing w:line="320" w:lineRule="atLeast"/>
              <w:rPr>
                <w:rFonts w:ascii="宋体" w:hAnsi="宋体"/>
                <w:color w:val="auto"/>
              </w:rPr>
            </w:pPr>
            <w:r>
              <w:rPr>
                <w:rFonts w:hint="eastAsia" w:ascii="宋体" w:hAnsi="宋体"/>
                <w:color w:val="auto"/>
              </w:rPr>
              <w:t xml:space="preserve">（3）措施方案内容较简单，对项目实施要求响应一般，得2分；</w:t>
            </w:r>
            <w:r/>
          </w:p>
          <w:p>
            <w:pPr>
              <w:jc w:val="both"/>
              <w:spacing w:line="320" w:lineRule="atLeast"/>
              <w:rPr>
                <w:rFonts w:ascii="宋体" w:hAnsi="宋体"/>
                <w:color w:val="auto"/>
              </w:rPr>
            </w:pPr>
            <w:r>
              <w:rPr>
                <w:rFonts w:hint="eastAsia" w:ascii="宋体" w:hAnsi="宋体"/>
                <w:color w:val="auto"/>
              </w:rPr>
              <w:t xml:space="preserve">（4）措施方案内容较差、无针对性或可行性较差，得1分；</w:t>
            </w:r>
            <w:r/>
          </w:p>
          <w:p>
            <w:pPr>
              <w:jc w:val="both"/>
              <w:spacing w:line="320" w:lineRule="atLeast"/>
              <w:rPr>
                <w:rFonts w:ascii="宋体" w:hAnsi="宋体" w:eastAsia="宋体" w:cs="宋体"/>
              </w:rPr>
            </w:pPr>
            <w:r>
              <w:rPr>
                <w:rFonts w:hint="eastAsia" w:ascii="宋体" w:hAnsi="宋体"/>
                <w:color w:val="auto"/>
              </w:rPr>
              <w:t xml:space="preserve">（5）全不符合采购文件要求或未提供本项内容不得分。</w:t>
            </w:r>
            <w:r/>
          </w:p>
        </w:tc>
      </w:tr>
      <w:tr>
        <w:trPr>
          <w:trHeight w:val="2107"/>
        </w:trPr>
        <w:tc>
          <w:tcPr>
            <w:tcW w:w="1706" w:type="dxa"/>
            <w:vMerge w:val="continue"/>
            <w:textDirection w:val="lrTb"/>
            <w:noWrap w:val="false"/>
          </w:tcPr>
          <w:p>
            <w:pPr>
              <w:jc w:val="both"/>
            </w:pPr>
            <w:r/>
            <w:r/>
          </w:p>
        </w:tc>
        <w:tc>
          <w:tcPr>
            <w:tcW w:w="7514" w:type="dxa"/>
            <w:textDirection w:val="lrTb"/>
            <w:noWrap w:val="false"/>
          </w:tcPr>
          <w:p>
            <w:pPr>
              <w:ind w:left="116"/>
              <w:jc w:val="both"/>
              <w:spacing w:before="55"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5</w:t>
            </w: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1"/>
                <w14:textOutline w14:w="3835" w14:cap="flat" w14:cmpd="sng" w14:algn="ctr">
                  <w14:solidFill>
                    <w14:srgbClr w14:val="000000"/>
                  </w14:solidFill>
                  <w14:prstDash w14:val="solid"/>
                  <w14:miter/>
                </w14:textOutline>
              </w:rPr>
              <w:t xml:space="preserve">应急保障方案</w:t>
            </w: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1"/>
                <w14:textOutline w14:w="3835" w14:cap="flat" w14:cmpd="sng" w14:algn="ctr">
                  <w14:solidFill>
                    <w14:srgbClr w14:val="000000"/>
                  </w14:solidFill>
                  <w14:prstDash w14:val="solid"/>
                  <w14:miter/>
                </w14:textOutline>
              </w:rPr>
              <w:t xml:space="preserve">6</w:t>
            </w:r>
            <w:r>
              <w:rPr>
                <w:rFonts w:ascii="宋体" w:hAnsi="宋体" w:eastAsia="宋体" w:cs="宋体"/>
                <w:spacing w:val="1"/>
                <w14:textOutline w14:w="3835" w14:cap="flat" w14:cmpd="sng" w14:algn="ctr">
                  <w14:solidFill>
                    <w14:srgbClr w14:val="000000"/>
                  </w14:solidFill>
                  <w14:prstDash w14:val="solid"/>
                  <w14:miter/>
                </w14:textOutline>
              </w:rPr>
              <w:t xml:space="preserve">分)：</w:t>
            </w:r>
            <w:r/>
          </w:p>
          <w:p>
            <w:pPr>
              <w:jc w:val="both"/>
              <w:spacing w:line="320" w:lineRule="atLeast"/>
              <w:rPr>
                <w:color w:val="auto"/>
              </w:rPr>
            </w:pPr>
            <w:r>
              <w:rPr>
                <w:rFonts w:hint="eastAsia"/>
                <w:color w:val="auto"/>
              </w:rPr>
              <w:t xml:space="preserve">评审小组根据供应商提供的应急保障方案进行综合评审。</w:t>
            </w:r>
            <w:r/>
          </w:p>
          <w:p>
            <w:pPr>
              <w:jc w:val="both"/>
              <w:spacing w:line="320" w:lineRule="atLeast"/>
              <w:rPr>
                <w:color w:val="auto"/>
              </w:rPr>
            </w:pPr>
            <w:r>
              <w:rPr>
                <w:rFonts w:hint="eastAsia"/>
                <w:color w:val="auto"/>
              </w:rPr>
              <w:t xml:space="preserve">（1）方案完整、可行，能完全满足项目实施要求，得6分；</w:t>
            </w:r>
            <w:r/>
          </w:p>
          <w:p>
            <w:pPr>
              <w:jc w:val="both"/>
              <w:spacing w:line="320" w:lineRule="atLeast"/>
              <w:rPr>
                <w:color w:val="auto"/>
              </w:rPr>
            </w:pPr>
            <w:r>
              <w:rPr>
                <w:rFonts w:hint="eastAsia"/>
                <w:color w:val="auto"/>
              </w:rPr>
              <w:t xml:space="preserve">（2）方案较具体、可行，能基本满足项目实施要求，得4分；</w:t>
            </w:r>
            <w:r/>
          </w:p>
          <w:p>
            <w:pPr>
              <w:jc w:val="both"/>
              <w:spacing w:line="320" w:lineRule="atLeast"/>
              <w:rPr>
                <w:color w:val="auto"/>
              </w:rPr>
            </w:pPr>
            <w:r>
              <w:rPr>
                <w:rFonts w:hint="eastAsia"/>
                <w:color w:val="auto"/>
              </w:rPr>
              <w:t xml:space="preserve">（3）方案内容较简单，对项目实施要求响应一般，得2分；</w:t>
            </w:r>
            <w:r/>
          </w:p>
          <w:p>
            <w:pPr>
              <w:jc w:val="both"/>
              <w:spacing w:line="320" w:lineRule="atLeast"/>
              <w:rPr>
                <w:color w:val="auto"/>
              </w:rPr>
            </w:pPr>
            <w:r>
              <w:rPr>
                <w:rFonts w:hint="eastAsia"/>
                <w:color w:val="auto"/>
              </w:rPr>
              <w:t xml:space="preserve">（4）方案内容较差、无针对性或可行性较差，得1分；</w:t>
            </w:r>
            <w:r/>
          </w:p>
          <w:p>
            <w:pPr>
              <w:jc w:val="both"/>
              <w:spacing w:line="320" w:lineRule="atLeast"/>
              <w:rPr>
                <w:rFonts w:ascii="宋体" w:hAnsi="宋体" w:eastAsia="宋体" w:cs="宋体"/>
              </w:rPr>
            </w:pPr>
            <w:r>
              <w:rPr>
                <w:rFonts w:hint="eastAsia" w:ascii="宋体" w:hAnsi="宋体"/>
                <w:color w:val="auto"/>
              </w:rPr>
              <w:t xml:space="preserve">（5）全不符合采购文件要求或未提供本项内容不得分。</w:t>
            </w:r>
            <w:r/>
          </w:p>
        </w:tc>
      </w:tr>
      <w:tr>
        <w:trPr>
          <w:trHeight w:val="2187"/>
        </w:trPr>
        <w:tc>
          <w:tcPr>
            <w:tcW w:w="1706" w:type="dxa"/>
            <w:vMerge w:val="continue"/>
            <w:textDirection w:val="lrTb"/>
            <w:noWrap w:val="false"/>
          </w:tcPr>
          <w:p>
            <w:pPr>
              <w:jc w:val="both"/>
            </w:pPr>
            <w:r/>
            <w:r/>
          </w:p>
        </w:tc>
        <w:tc>
          <w:tcPr>
            <w:tcW w:w="7514" w:type="dxa"/>
            <w:textDirection w:val="lrTb"/>
            <w:noWrap w:val="false"/>
          </w:tcPr>
          <w:p>
            <w:pPr>
              <w:ind w:left="111" w:right="109" w:firstLine="2"/>
              <w:jc w:val="both"/>
              <w:spacing w:before="52" w:line="274"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6、</w:t>
            </w:r>
            <w:r>
              <w:rPr>
                <w:rFonts w:hint="eastAsia" w:ascii="宋体" w:hAnsi="宋体" w:eastAsia="宋体" w:cs="宋体"/>
                <w:spacing w:val="6"/>
                <w14:textOutline w14:w="3835" w14:cap="flat" w14:cmpd="sng" w14:algn="ctr">
                  <w14:solidFill>
                    <w14:srgbClr w14:val="000000"/>
                  </w14:solidFill>
                  <w14:prstDash w14:val="solid"/>
                  <w14:miter/>
                </w14:textOutline>
              </w:rPr>
              <w:t xml:space="preserve">安全文明施工及环境保护措施</w:t>
            </w:r>
            <w:r>
              <w:rPr>
                <w:rFonts w:ascii="宋体" w:hAnsi="宋体" w:eastAsia="宋体" w:cs="宋体"/>
                <w:spacing w:val="6"/>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6"/>
                <w14:textOutline w14:w="3835" w14:cap="flat" w14:cmpd="sng" w14:algn="ctr">
                  <w14:solidFill>
                    <w14:srgbClr w14:val="000000"/>
                  </w14:solidFill>
                  <w14:prstDash w14:val="solid"/>
                  <w14:miter/>
                </w14:textOutline>
              </w:rPr>
              <w:t xml:space="preserve">6</w:t>
            </w:r>
            <w:r>
              <w:rPr>
                <w:rFonts w:ascii="宋体" w:hAnsi="宋体" w:eastAsia="宋体" w:cs="宋体"/>
                <w:spacing w:val="6"/>
                <w14:textOutline w14:w="3835" w14:cap="flat" w14:cmpd="sng" w14:algn="ctr">
                  <w14:solidFill>
                    <w14:srgbClr w14:val="000000"/>
                  </w14:solidFill>
                  <w14:prstDash w14:val="solid"/>
                  <w14:miter/>
                </w14:textOutline>
              </w:rPr>
              <w:t xml:space="preserve">分)：</w:t>
            </w:r>
            <w:r/>
          </w:p>
          <w:p>
            <w:pPr>
              <w:jc w:val="both"/>
              <w:spacing w:line="320" w:lineRule="atLeast"/>
              <w:rPr>
                <w:color w:val="auto"/>
              </w:rPr>
            </w:pPr>
            <w:r>
              <w:rPr>
                <w:rFonts w:hint="eastAsia"/>
                <w:color w:val="auto"/>
              </w:rPr>
              <w:t xml:space="preserve">评审小组根据供应商提供的安全文明施工及环境保护措施进行综合评审。</w:t>
            </w:r>
            <w:r/>
          </w:p>
          <w:p>
            <w:pPr>
              <w:jc w:val="both"/>
              <w:spacing w:line="320" w:lineRule="atLeast"/>
              <w:rPr>
                <w:color w:val="auto"/>
              </w:rPr>
            </w:pPr>
            <w:r>
              <w:rPr>
                <w:rFonts w:hint="eastAsia"/>
                <w:color w:val="auto"/>
              </w:rPr>
              <w:t xml:space="preserve">（1）措施方案完整、可行，能完全满足项目实施要求，得6分；</w:t>
            </w:r>
            <w:r/>
          </w:p>
          <w:p>
            <w:pPr>
              <w:jc w:val="both"/>
              <w:spacing w:line="320" w:lineRule="atLeast"/>
              <w:rPr>
                <w:color w:val="auto"/>
              </w:rPr>
            </w:pPr>
            <w:r>
              <w:rPr>
                <w:rFonts w:hint="eastAsia"/>
                <w:color w:val="auto"/>
              </w:rPr>
              <w:t xml:space="preserve">（2）措施方案较具体、可行，能基本满足项目实施要求，得4分；</w:t>
            </w:r>
            <w:r/>
          </w:p>
          <w:p>
            <w:pPr>
              <w:jc w:val="both"/>
              <w:spacing w:line="320" w:lineRule="atLeast"/>
              <w:rPr>
                <w:color w:val="auto"/>
              </w:rPr>
            </w:pPr>
            <w:r>
              <w:rPr>
                <w:rFonts w:hint="eastAsia"/>
                <w:color w:val="auto"/>
              </w:rPr>
              <w:t xml:space="preserve">（3）措施方案内容较简单，对项目实施要求响应一般，得2分；</w:t>
            </w:r>
            <w:r/>
          </w:p>
          <w:p>
            <w:pPr>
              <w:jc w:val="both"/>
              <w:spacing w:line="320" w:lineRule="atLeast"/>
              <w:rPr>
                <w:color w:val="auto"/>
              </w:rPr>
            </w:pPr>
            <w:r>
              <w:rPr>
                <w:rFonts w:hint="eastAsia"/>
                <w:color w:val="auto"/>
              </w:rPr>
              <w:t xml:space="preserve">（4）措施方案内容较差、无针对性或可行性较差，得1分；</w:t>
            </w:r>
            <w:r/>
          </w:p>
          <w:p>
            <w:pPr>
              <w:jc w:val="both"/>
              <w:spacing w:line="320" w:lineRule="atLeast"/>
              <w:rPr>
                <w:rFonts w:ascii="宋体" w:hAnsi="宋体" w:eastAsia="宋体" w:cs="宋体"/>
              </w:rPr>
            </w:pPr>
            <w:r>
              <w:rPr>
                <w:rFonts w:hint="eastAsia"/>
                <w:color w:val="auto"/>
              </w:rPr>
              <w:t xml:space="preserve">（5）</w:t>
            </w:r>
            <w:r>
              <w:rPr>
                <w:rFonts w:hint="eastAsia" w:ascii="宋体" w:hAnsi="宋体"/>
                <w:color w:val="auto"/>
              </w:rPr>
              <w:t xml:space="preserve">全不符合采购文件要求或未提供本项内容不得分。</w:t>
            </w:r>
            <w:r/>
          </w:p>
        </w:tc>
      </w:tr>
      <w:tr>
        <w:trPr>
          <w:trHeight w:val="2187"/>
        </w:trPr>
        <w:tc>
          <w:tcPr>
            <w:tcW w:w="1706" w:type="dxa"/>
            <w:vMerge w:val="continue"/>
            <w:textDirection w:val="lrTb"/>
            <w:noWrap w:val="false"/>
          </w:tcPr>
          <w:p>
            <w:pPr>
              <w:jc w:val="both"/>
            </w:pPr>
            <w:r/>
            <w:r/>
          </w:p>
        </w:tc>
        <w:tc>
          <w:tcPr>
            <w:tcW w:w="7514" w:type="dxa"/>
            <w:textDirection w:val="lrTb"/>
            <w:noWrap w:val="false"/>
          </w:tcPr>
          <w:p>
            <w:pPr>
              <w:numPr>
                <w:ilvl w:val="0"/>
                <w:numId w:val="3"/>
              </w:numPr>
              <w:ind w:left="111" w:right="109" w:firstLine="2"/>
              <w:jc w:val="both"/>
              <w:spacing w:before="52" w:line="274" w:lineRule="auto"/>
              <w:rPr>
                <w:rFonts w:ascii="宋体" w:hAnsi="宋体" w:eastAsia="宋体" w:cs="宋体"/>
                <w:spacing w:val="6"/>
                <w14:textOutline w14:w="3835" w14:cap="flat" w14:cmpd="sng" w14:algn="ctr">
                  <w14:solidFill>
                    <w14:srgbClr w14:val="000000"/>
                  </w14:solidFill>
                  <w14:prstDash w14:val="solid"/>
                  <w14:miter/>
                </w14:textOutline>
              </w:rPr>
            </w:pPr>
            <w:r>
              <w:rPr>
                <w:rFonts w:hint="eastAsia" w:ascii="宋体" w:hAnsi="宋体" w:eastAsia="宋体" w:cs="宋体"/>
                <w:spacing w:val="6"/>
                <w14:textOutline w14:w="3835" w14:cap="flat" w14:cmpd="sng" w14:algn="ctr">
                  <w14:solidFill>
                    <w14:srgbClr w14:val="000000"/>
                  </w14:solidFill>
                  <w14:prstDash w14:val="solid"/>
                  <w14:miter/>
                </w14:textOutline>
              </w:rPr>
              <w:t xml:space="preserve">劳动力、机械设备和材料投入计划方案（6分）</w:t>
            </w:r>
            <w:r/>
          </w:p>
          <w:p>
            <w:pPr>
              <w:jc w:val="both"/>
              <w:spacing w:line="320" w:lineRule="atLeast"/>
              <w:rPr>
                <w:rFonts w:ascii="宋体" w:hAnsi="宋体" w:cs="宋体"/>
                <w:color w:val="auto"/>
              </w:rPr>
            </w:pPr>
            <w:r>
              <w:rPr>
                <w:rFonts w:hint="eastAsia" w:ascii="宋体" w:hAnsi="宋体" w:cs="宋体"/>
                <w:color w:val="auto"/>
              </w:rPr>
              <w:t xml:space="preserve">评审小组根据供应商提供的劳动力、机械设备和材料投入计划方案进行综合评审。</w:t>
            </w:r>
            <w:r/>
          </w:p>
          <w:p>
            <w:pPr>
              <w:jc w:val="both"/>
              <w:spacing w:line="320" w:lineRule="atLeast"/>
              <w:rPr>
                <w:rFonts w:ascii="宋体" w:hAnsi="宋体" w:cs="宋体"/>
                <w:color w:val="auto"/>
              </w:rPr>
            </w:pPr>
            <w:r>
              <w:rPr>
                <w:rFonts w:hint="eastAsia" w:ascii="宋体" w:hAnsi="宋体" w:cs="宋体"/>
                <w:color w:val="auto"/>
              </w:rPr>
              <w:t xml:space="preserve">（1）方案完整、可行，能完全满足项目实施要求，得6分；</w:t>
            </w:r>
            <w:r/>
          </w:p>
          <w:p>
            <w:pPr>
              <w:jc w:val="both"/>
              <w:spacing w:line="320" w:lineRule="atLeast"/>
              <w:rPr>
                <w:rFonts w:ascii="宋体" w:hAnsi="宋体" w:cs="宋体"/>
                <w:color w:val="auto"/>
              </w:rPr>
            </w:pPr>
            <w:r>
              <w:rPr>
                <w:rFonts w:hint="eastAsia" w:ascii="宋体" w:hAnsi="宋体" w:cs="宋体"/>
                <w:color w:val="auto"/>
              </w:rPr>
              <w:t xml:space="preserve">（2）方案较具体、可行，能基本满足项目实施要求，得4分；</w:t>
            </w:r>
            <w:r/>
          </w:p>
          <w:p>
            <w:pPr>
              <w:jc w:val="both"/>
              <w:spacing w:line="320" w:lineRule="atLeast"/>
              <w:rPr>
                <w:rFonts w:ascii="宋体" w:hAnsi="宋体" w:cs="宋体"/>
                <w:color w:val="auto"/>
              </w:rPr>
            </w:pPr>
            <w:r>
              <w:rPr>
                <w:rFonts w:hint="eastAsia" w:ascii="宋体" w:hAnsi="宋体" w:cs="宋体"/>
                <w:color w:val="auto"/>
              </w:rPr>
              <w:t xml:space="preserve">（3）方案内容较简单，对项目实施要求响应一般，得2分；</w:t>
            </w:r>
            <w:r/>
          </w:p>
          <w:p>
            <w:pPr>
              <w:jc w:val="both"/>
              <w:spacing w:line="320" w:lineRule="atLeast"/>
              <w:rPr>
                <w:rFonts w:ascii="宋体" w:hAnsi="宋体" w:cs="宋体"/>
                <w:color w:val="auto"/>
              </w:rPr>
            </w:pPr>
            <w:r>
              <w:rPr>
                <w:rFonts w:hint="eastAsia" w:ascii="宋体" w:hAnsi="宋体" w:cs="宋体"/>
                <w:color w:val="auto"/>
              </w:rPr>
              <w:t xml:space="preserve">（4）方案内容较差、无针对性或可行性较差，得1分；</w:t>
            </w:r>
            <w:r/>
          </w:p>
          <w:p>
            <w:pPr>
              <w:jc w:val="both"/>
              <w:spacing w:line="320" w:lineRule="atLeast"/>
              <w:rPr>
                <w:rFonts w:ascii="宋体" w:hAnsi="宋体" w:eastAsia="宋体" w:cs="宋体"/>
                <w:spacing w:val="6"/>
                <w14:textOutline w14:w="3835" w14:cap="flat" w14:cmpd="sng" w14:algn="ctr">
                  <w14:solidFill>
                    <w14:srgbClr w14:val="000000"/>
                  </w14:solidFill>
                  <w14:prstDash w14:val="solid"/>
                  <w14:miter/>
                </w14:textOutline>
              </w:rPr>
            </w:pPr>
            <w:r>
              <w:rPr>
                <w:rFonts w:hint="eastAsia" w:ascii="宋体" w:hAnsi="宋体" w:cs="宋体"/>
                <w:color w:val="auto"/>
              </w:rPr>
              <w:t xml:space="preserve">（5）</w:t>
            </w:r>
            <w:r>
              <w:rPr>
                <w:rFonts w:hint="eastAsia" w:ascii="宋体" w:hAnsi="宋体"/>
                <w:color w:val="auto"/>
              </w:rPr>
              <w:t xml:space="preserve">全不符合采购文件要求或未提供本项内容不得分。</w:t>
            </w:r>
            <w:r/>
          </w:p>
        </w:tc>
      </w:tr>
      <w:tr>
        <w:trPr>
          <w:trHeight w:val="2187"/>
        </w:trPr>
        <w:tc>
          <w:tcPr>
            <w:tcW w:w="1706" w:type="dxa"/>
            <w:vMerge w:val="continue"/>
            <w:textDirection w:val="lrTb"/>
            <w:noWrap w:val="false"/>
          </w:tcPr>
          <w:p>
            <w:pPr>
              <w:jc w:val="both"/>
            </w:pPr>
            <w:r/>
            <w:r/>
          </w:p>
        </w:tc>
        <w:tc>
          <w:tcPr>
            <w:tcW w:w="7514" w:type="dxa"/>
            <w:textDirection w:val="lrTb"/>
            <w:noWrap w:val="false"/>
          </w:tcPr>
          <w:p>
            <w:pPr>
              <w:ind w:left="113" w:right="109"/>
              <w:jc w:val="both"/>
              <w:spacing w:before="52" w:line="274" w:lineRule="auto"/>
              <w:rPr>
                <w:rFonts w:ascii="宋体" w:hAnsi="宋体" w:eastAsia="宋体" w:cs="宋体"/>
                <w:color w:val="auto"/>
              </w:rPr>
            </w:pPr>
            <w:r>
              <w:rPr>
                <w:rFonts w:hint="eastAsia" w:ascii="宋体" w:hAnsi="宋体" w:eastAsia="宋体" w:cs="宋体"/>
                <w:spacing w:val="6"/>
                <w14:textOutline w14:w="3835" w14:cap="flat" w14:cmpd="sng" w14:algn="ctr">
                  <w14:solidFill>
                    <w14:srgbClr w14:val="000000"/>
                  </w14:solidFill>
                  <w14:prstDash w14:val="solid"/>
                  <w14:miter/>
                </w14:textOutline>
              </w:rPr>
              <w:t xml:space="preserve">8、键施工技术、工艺及工程项目实施的重点、难点和解决方案（6分）</w:t>
            </w:r>
            <w:r/>
          </w:p>
          <w:p>
            <w:pPr>
              <w:jc w:val="both"/>
              <w:spacing w:line="320" w:lineRule="atLeast"/>
              <w:rPr>
                <w:rFonts w:ascii="宋体" w:hAnsi="宋体" w:cs="宋体"/>
                <w:color w:val="auto"/>
              </w:rPr>
            </w:pPr>
            <w:r>
              <w:rPr>
                <w:rFonts w:hint="eastAsia" w:ascii="宋体" w:hAnsi="宋体" w:cs="宋体"/>
                <w:color w:val="auto"/>
              </w:rPr>
              <w:t xml:space="preserve">评审小组根据供应商提供的关键施工技术、工艺及工程项目实施的重点、难点和解决方案进行综合评审。</w:t>
            </w:r>
            <w:r/>
          </w:p>
          <w:p>
            <w:pPr>
              <w:jc w:val="both"/>
              <w:spacing w:line="320" w:lineRule="atLeast"/>
              <w:rPr>
                <w:rFonts w:ascii="宋体" w:hAnsi="宋体" w:cs="宋体"/>
                <w:color w:val="auto"/>
              </w:rPr>
            </w:pPr>
            <w:r>
              <w:rPr>
                <w:rFonts w:hint="eastAsia" w:ascii="宋体" w:hAnsi="宋体" w:cs="宋体"/>
                <w:color w:val="auto"/>
              </w:rPr>
              <w:t xml:space="preserve">（1）方案完整、可行，能完全满足项目实施要求，得6分；</w:t>
            </w:r>
            <w:r/>
          </w:p>
          <w:p>
            <w:pPr>
              <w:jc w:val="both"/>
              <w:spacing w:line="320" w:lineRule="atLeast"/>
              <w:rPr>
                <w:rFonts w:ascii="宋体" w:hAnsi="宋体" w:cs="宋体"/>
                <w:color w:val="auto"/>
              </w:rPr>
            </w:pPr>
            <w:r>
              <w:rPr>
                <w:rFonts w:hint="eastAsia" w:ascii="宋体" w:hAnsi="宋体" w:cs="宋体"/>
                <w:color w:val="auto"/>
              </w:rPr>
              <w:t xml:space="preserve">（2）方案较具体、可行，能基本满足项目实施要求，得4分；</w:t>
            </w:r>
            <w:r/>
          </w:p>
          <w:p>
            <w:pPr>
              <w:jc w:val="both"/>
              <w:spacing w:line="320" w:lineRule="atLeast"/>
              <w:rPr>
                <w:rFonts w:ascii="宋体" w:hAnsi="宋体" w:cs="宋体"/>
                <w:color w:val="auto"/>
              </w:rPr>
            </w:pPr>
            <w:r>
              <w:rPr>
                <w:rFonts w:hint="eastAsia" w:ascii="宋体" w:hAnsi="宋体" w:cs="宋体"/>
                <w:color w:val="auto"/>
              </w:rPr>
              <w:t xml:space="preserve">（3）方案内容较简单，对项目实施要求响应一般，得2分；</w:t>
            </w:r>
            <w:r/>
          </w:p>
          <w:p>
            <w:pPr>
              <w:jc w:val="both"/>
              <w:spacing w:line="320" w:lineRule="atLeast"/>
              <w:rPr>
                <w:rFonts w:ascii="宋体" w:hAnsi="宋体" w:cs="宋体"/>
                <w:color w:val="auto"/>
              </w:rPr>
            </w:pPr>
            <w:r>
              <w:rPr>
                <w:rFonts w:hint="eastAsia" w:ascii="宋体" w:hAnsi="宋体" w:cs="宋体"/>
                <w:color w:val="auto"/>
              </w:rPr>
              <w:t xml:space="preserve">（4）方案内容较差、无针对性或可行性较差，得1分；</w:t>
            </w:r>
            <w:r/>
          </w:p>
          <w:p>
            <w:pPr>
              <w:jc w:val="both"/>
              <w:spacing w:line="320" w:lineRule="atLeast"/>
              <w:rPr>
                <w:rFonts w:ascii="宋体" w:hAnsi="宋体" w:eastAsia="宋体" w:cs="宋体"/>
                <w:color w:val="auto"/>
              </w:rPr>
            </w:pPr>
            <w:r>
              <w:rPr>
                <w:rFonts w:hint="eastAsia" w:ascii="宋体" w:hAnsi="宋体" w:cs="宋体"/>
                <w:color w:val="auto"/>
              </w:rPr>
              <w:t xml:space="preserve">（5）</w:t>
            </w:r>
            <w:r>
              <w:rPr>
                <w:rFonts w:hint="eastAsia" w:ascii="宋体" w:hAnsi="宋体"/>
                <w:color w:val="auto"/>
              </w:rPr>
              <w:t xml:space="preserve">全不符合采购文件要求或未提供本项内容不得分。</w:t>
            </w:r>
            <w:r/>
          </w:p>
        </w:tc>
      </w:tr>
      <w:tr>
        <w:trPr>
          <w:trHeight w:val="2187"/>
        </w:trPr>
        <w:tc>
          <w:tcPr>
            <w:tcW w:w="1706" w:type="dxa"/>
            <w:vMerge w:val="continue"/>
            <w:textDirection w:val="lrTb"/>
            <w:noWrap w:val="false"/>
          </w:tcPr>
          <w:p>
            <w:pPr>
              <w:jc w:val="both"/>
            </w:pPr>
            <w:r/>
            <w:r/>
          </w:p>
        </w:tc>
        <w:tc>
          <w:tcPr>
            <w:tcW w:w="7514" w:type="dxa"/>
            <w:textDirection w:val="lrTb"/>
            <w:noWrap w:val="false"/>
          </w:tcPr>
          <w:p>
            <w:pPr>
              <w:ind w:left="113" w:right="109"/>
              <w:jc w:val="both"/>
              <w:spacing w:before="52" w:line="274" w:lineRule="auto"/>
              <w:rPr>
                <w:rFonts w:ascii="宋体" w:hAnsi="宋体" w:eastAsia="宋体" w:cs="宋体"/>
                <w:spacing w:val="6"/>
                <w14:textOutline w14:w="3835" w14:cap="flat" w14:cmpd="sng" w14:algn="ctr">
                  <w14:solidFill>
                    <w14:srgbClr w14:val="000000"/>
                  </w14:solidFill>
                  <w14:prstDash w14:val="solid"/>
                  <w14:miter/>
                </w14:textOutline>
              </w:rPr>
            </w:pPr>
            <w:r>
              <w:rPr>
                <w:rFonts w:hint="eastAsia" w:ascii="宋体" w:hAnsi="宋体" w:eastAsia="宋体" w:cs="宋体"/>
                <w:spacing w:val="6"/>
                <w14:textOutline w14:w="3835" w14:cap="flat" w14:cmpd="sng" w14:algn="ctr">
                  <w14:solidFill>
                    <w14:srgbClr w14:val="000000"/>
                  </w14:solidFill>
                  <w14:prstDash w14:val="solid"/>
                  <w14:miter/>
                </w14:textOutline>
              </w:rPr>
              <w:t xml:space="preserve">9、降低成本、提高经济效益措施（2分）</w:t>
            </w:r>
            <w:r/>
          </w:p>
          <w:p>
            <w:pPr>
              <w:jc w:val="both"/>
              <w:spacing w:line="320" w:lineRule="atLeast"/>
              <w:rPr>
                <w:rFonts w:ascii="宋体" w:hAnsi="宋体" w:cs="宋体"/>
                <w:color w:val="auto"/>
              </w:rPr>
            </w:pPr>
            <w:r>
              <w:rPr>
                <w:rFonts w:hint="eastAsia" w:ascii="宋体" w:hAnsi="宋体" w:cs="宋体"/>
                <w:color w:val="auto"/>
              </w:rPr>
              <w:t xml:space="preserve">评审小组根据供应商提供的降低成本、提高经济效益措施进行综合评审。</w:t>
            </w:r>
            <w:r/>
          </w:p>
          <w:p>
            <w:pPr>
              <w:jc w:val="both"/>
              <w:spacing w:line="320" w:lineRule="atLeast"/>
              <w:rPr>
                <w:rFonts w:ascii="宋体" w:hAnsi="宋体" w:cs="宋体"/>
                <w:color w:val="auto"/>
              </w:rPr>
            </w:pPr>
            <w:r>
              <w:rPr>
                <w:rFonts w:hint="eastAsia" w:ascii="宋体" w:hAnsi="宋体" w:eastAsia="宋体" w:cs="宋体"/>
                <w:color w:val="auto"/>
              </w:rPr>
              <w:t xml:space="preserve">（1）</w:t>
            </w:r>
            <w:r>
              <w:rPr>
                <w:rFonts w:hint="eastAsia" w:ascii="宋体" w:hAnsi="宋体" w:cs="宋体"/>
                <w:color w:val="auto"/>
              </w:rPr>
              <w:t xml:space="preserve">措施科学、严密、合理，描述详细且具有针对性，不存在瑕的得</w:t>
            </w:r>
            <w:r>
              <w:rPr>
                <w:rFonts w:hint="eastAsia" w:ascii="宋体" w:hAnsi="宋体" w:eastAsia="宋体" w:cs="宋体"/>
                <w:color w:val="auto"/>
              </w:rPr>
              <w:t xml:space="preserve">2</w:t>
            </w:r>
            <w:r>
              <w:rPr>
                <w:rFonts w:hint="eastAsia" w:ascii="宋体" w:hAnsi="宋体" w:cs="宋体"/>
                <w:color w:val="auto"/>
              </w:rPr>
              <w:t xml:space="preserve">分；</w:t>
            </w:r>
            <w:r/>
          </w:p>
          <w:p>
            <w:pPr>
              <w:jc w:val="both"/>
              <w:spacing w:line="320" w:lineRule="atLeast"/>
              <w:rPr>
                <w:rFonts w:ascii="宋体" w:hAnsi="宋体" w:cs="宋体"/>
                <w:color w:val="auto"/>
              </w:rPr>
            </w:pPr>
            <w:r>
              <w:rPr>
                <w:rFonts w:hint="eastAsia" w:ascii="宋体" w:hAnsi="宋体" w:eastAsia="宋体" w:cs="宋体"/>
                <w:color w:val="auto"/>
              </w:rPr>
              <w:t xml:space="preserve">（2）</w:t>
            </w:r>
            <w:r>
              <w:rPr>
                <w:rFonts w:hint="eastAsia" w:ascii="宋体" w:hAnsi="宋体" w:cs="宋体"/>
                <w:color w:val="auto"/>
              </w:rPr>
              <w:t xml:space="preserve">措施较科学、合理，描述较详细，针对性较强的，或存在1处瑕疵的得</w:t>
            </w:r>
            <w:r>
              <w:rPr>
                <w:rFonts w:hint="eastAsia" w:ascii="宋体" w:hAnsi="宋体" w:eastAsia="宋体" w:cs="宋体"/>
                <w:color w:val="auto"/>
              </w:rPr>
              <w:t xml:space="preserve">1</w:t>
            </w:r>
            <w:r>
              <w:rPr>
                <w:rFonts w:hint="eastAsia" w:ascii="宋体" w:hAnsi="宋体" w:cs="宋体"/>
                <w:color w:val="auto"/>
              </w:rPr>
              <w:t xml:space="preserve">分；</w:t>
            </w:r>
            <w:r/>
          </w:p>
          <w:p>
            <w:pPr>
              <w:jc w:val="both"/>
              <w:spacing w:line="320" w:lineRule="atLeast"/>
              <w:rPr>
                <w:rFonts w:ascii="宋体" w:hAnsi="宋体" w:cs="宋体"/>
                <w:color w:val="auto"/>
              </w:rPr>
            </w:pPr>
            <w:r>
              <w:rPr>
                <w:rFonts w:hint="eastAsia" w:ascii="宋体" w:hAnsi="宋体" w:eastAsia="宋体" w:cs="宋体"/>
                <w:color w:val="auto"/>
              </w:rPr>
              <w:t xml:space="preserve">（3）</w:t>
            </w:r>
            <w:r>
              <w:rPr>
                <w:rFonts w:hint="eastAsia" w:ascii="宋体" w:hAnsi="宋体" w:cs="宋体"/>
                <w:color w:val="auto"/>
              </w:rPr>
              <w:t xml:space="preserve">措施基本合理、描述不到位、针对性不强的，或存在2处瑕疵得</w:t>
            </w:r>
            <w:r>
              <w:rPr>
                <w:rFonts w:hint="eastAsia" w:ascii="宋体" w:hAnsi="宋体" w:eastAsia="宋体" w:cs="宋体"/>
                <w:color w:val="auto"/>
              </w:rPr>
              <w:t xml:space="preserve">0.5</w:t>
            </w:r>
            <w:r>
              <w:rPr>
                <w:rFonts w:hint="eastAsia" w:ascii="宋体" w:hAnsi="宋体" w:cs="宋体"/>
                <w:color w:val="auto"/>
              </w:rPr>
              <w:t xml:space="preserve">分；</w:t>
            </w:r>
            <w:r/>
          </w:p>
          <w:p>
            <w:pPr>
              <w:jc w:val="both"/>
              <w:spacing w:line="320" w:lineRule="atLeast"/>
              <w:rPr>
                <w:rFonts w:ascii="宋体" w:hAnsi="宋体" w:eastAsia="宋体" w:cs="宋体"/>
                <w:color w:val="auto"/>
              </w:rPr>
            </w:pPr>
            <w:r>
              <w:rPr>
                <w:rFonts w:hint="eastAsia" w:ascii="宋体" w:hAnsi="宋体" w:eastAsia="宋体" w:cs="宋体"/>
                <w:color w:val="auto"/>
              </w:rPr>
              <w:t xml:space="preserve">（4）</w:t>
            </w:r>
            <w:r>
              <w:rPr>
                <w:rFonts w:hint="eastAsia" w:ascii="宋体" w:hAnsi="宋体" w:cs="宋体"/>
                <w:color w:val="auto"/>
              </w:rPr>
              <w:t xml:space="preserve">未提供或不满足采购需求或存在3处瑕疵及以上的不得分。</w:t>
            </w:r>
            <w:r/>
          </w:p>
        </w:tc>
      </w:tr>
      <w:tr>
        <w:trPr>
          <w:trHeight w:val="1077"/>
        </w:trPr>
        <w:tc>
          <w:tcPr>
            <w:tcW w:w="1706" w:type="dxa"/>
            <w:textDirection w:val="lrTb"/>
            <w:noWrap w:val="false"/>
          </w:tcPr>
          <w:p>
            <w:pPr>
              <w:ind w:left="437"/>
              <w:jc w:val="both"/>
              <w:spacing w:before="279" w:line="312" w:lineRule="exact"/>
              <w:rPr>
                <w:rFonts w:ascii="宋体" w:hAnsi="宋体" w:eastAsia="宋体" w:cs="宋体"/>
              </w:rPr>
            </w:pPr>
            <w:r>
              <w:rPr>
                <w:rFonts w:ascii="宋体" w:hAnsi="宋体" w:eastAsia="宋体" w:cs="宋体"/>
                <w:spacing w:val="-2"/>
                <w:position w:val="7"/>
              </w:rPr>
              <w:t xml:space="preserve">类</w:t>
            </w:r>
            <w:r>
              <w:rPr>
                <w:rFonts w:ascii="宋体" w:hAnsi="宋体" w:eastAsia="宋体" w:cs="宋体"/>
                <w:spacing w:val="-1"/>
                <w:position w:val="7"/>
              </w:rPr>
              <w:t xml:space="preserve">似业绩</w:t>
            </w:r>
            <w:r/>
          </w:p>
          <w:p>
            <w:pPr>
              <w:ind w:left="417"/>
              <w:jc w:val="both"/>
              <w:spacing w:line="221" w:lineRule="auto"/>
              <w:rPr>
                <w:rFonts w:ascii="宋体" w:hAnsi="宋体" w:eastAsia="宋体" w:cs="宋体"/>
              </w:rPr>
            </w:pPr>
            <w:r>
              <w:rPr>
                <w:rFonts w:ascii="宋体" w:hAnsi="宋体" w:eastAsia="宋体" w:cs="宋体"/>
                <w:spacing w:val="8"/>
              </w:rPr>
              <w:t xml:space="preserve">(</w:t>
            </w:r>
            <w:r>
              <w:rPr>
                <w:rFonts w:hint="eastAsia" w:ascii="宋体" w:hAnsi="宋体" w:eastAsia="宋体" w:cs="宋体"/>
                <w:spacing w:val="5"/>
              </w:rPr>
              <w:t xml:space="preserve">10</w:t>
            </w:r>
            <w:r>
              <w:rPr>
                <w:rFonts w:ascii="宋体" w:hAnsi="宋体" w:eastAsia="宋体" w:cs="宋体"/>
                <w:spacing w:val="5"/>
              </w:rPr>
              <w:t xml:space="preserve">分)</w:t>
            </w:r>
            <w:r/>
          </w:p>
        </w:tc>
        <w:tc>
          <w:tcPr>
            <w:tcW w:w="7514" w:type="dxa"/>
            <w:textDirection w:val="lrTb"/>
            <w:noWrap w:val="false"/>
          </w:tcPr>
          <w:p>
            <w:pPr>
              <w:ind w:left="117" w:right="136" w:hanging="3"/>
              <w:jc w:val="both"/>
              <w:spacing w:before="279" w:line="287" w:lineRule="auto"/>
              <w:rPr>
                <w:rFonts w:ascii="宋体" w:hAnsi="宋体" w:eastAsia="宋体" w:cs="宋体"/>
              </w:rPr>
            </w:pPr>
            <w:r>
              <w:rPr>
                <w:rFonts w:hint="eastAsia" w:ascii="宋体" w:hAnsi="宋体" w:cs="宋体"/>
                <w:color w:val="auto"/>
              </w:rPr>
              <w:t xml:space="preserve">供应商20</w:t>
            </w:r>
            <w:r>
              <w:rPr>
                <w:rFonts w:ascii="宋体" w:hAnsi="宋体" w:cs="宋体"/>
                <w:color w:val="auto"/>
              </w:rPr>
              <w:t xml:space="preserve">2</w:t>
            </w:r>
            <w:r>
              <w:rPr>
                <w:rFonts w:hint="eastAsia" w:ascii="宋体" w:hAnsi="宋体" w:cs="宋体"/>
                <w:color w:val="auto"/>
              </w:rPr>
              <w:t xml:space="preserve">0年1月1日（以合同签订时间为准）以来承担过类似项目业绩的有一个得2分，最高</w:t>
            </w:r>
            <w:r>
              <w:rPr>
                <w:rFonts w:hint="eastAsia" w:ascii="宋体" w:hAnsi="宋体" w:eastAsia="宋体" w:cs="宋体"/>
                <w:color w:val="auto"/>
              </w:rPr>
              <w:t xml:space="preserve">10</w:t>
            </w:r>
            <w:r>
              <w:rPr>
                <w:rFonts w:hint="eastAsia" w:ascii="宋体" w:hAnsi="宋体" w:cs="宋体"/>
                <w:color w:val="auto"/>
              </w:rPr>
              <w:t xml:space="preserve">分，未提供的不得分。</w:t>
            </w:r>
            <w:r>
              <w:rPr>
                <w:rFonts w:ascii="宋体" w:hAnsi="宋体" w:eastAsia="宋体" w:cs="宋体"/>
                <w:spacing w:val="12"/>
              </w:rPr>
              <w:t xml:space="preserve">(</w:t>
            </w:r>
            <w:r>
              <w:rPr>
                <w:rFonts w:ascii="宋体" w:hAnsi="宋体" w:eastAsia="宋体" w:cs="宋体"/>
                <w:spacing w:val="12"/>
                <w14:textOutline w14:w="3835" w14:cap="flat" w14:cmpd="sng" w14:algn="ctr">
                  <w14:solidFill>
                    <w14:srgbClr w14:val="000000"/>
                  </w14:solidFill>
                  <w14:prstDash w14:val="solid"/>
                  <w14:miter/>
                </w14:textOutline>
              </w:rPr>
              <w:t xml:space="preserve">提供</w:t>
            </w:r>
            <w:r>
              <w:rPr>
                <w:rFonts w:ascii="宋体" w:hAnsi="宋体" w:eastAsia="宋体" w:cs="宋体"/>
                <w:spacing w:val="6"/>
                <w14:textOutline w14:w="3835" w14:cap="flat" w14:cmpd="sng" w14:algn="ctr">
                  <w14:solidFill>
                    <w14:srgbClr w14:val="000000"/>
                  </w14:solidFill>
                  <w14:prstDash w14:val="solid"/>
                  <w14:miter/>
                </w14:textOutline>
              </w:rPr>
              <w:t xml:space="preserve">中标通知书、合同、完工验收证明(或鉴定书等)，原件扫描上传</w:t>
            </w:r>
            <w:r>
              <w:rPr>
                <w:rFonts w:ascii="宋体" w:hAnsi="宋体" w:eastAsia="宋体" w:cs="宋体"/>
                <w:spacing w:val="6"/>
              </w:rPr>
              <w:t xml:space="preserve">)</w:t>
            </w:r>
            <w:r/>
          </w:p>
        </w:tc>
      </w:tr>
      <w:tr>
        <w:trPr>
          <w:trHeight w:val="940"/>
        </w:trPr>
        <w:tc>
          <w:tcPr>
            <w:tcW w:w="1706" w:type="dxa"/>
            <w:textDirection w:val="lrTb"/>
            <w:noWrap w:val="false"/>
          </w:tcPr>
          <w:p>
            <w:pPr>
              <w:ind w:left="232"/>
              <w:jc w:val="both"/>
              <w:spacing w:before="210" w:line="220" w:lineRule="auto"/>
              <w:rPr>
                <w:rFonts w:ascii="宋体" w:hAnsi="宋体" w:eastAsia="宋体" w:cs="宋体"/>
              </w:rPr>
            </w:pPr>
            <w:r>
              <w:rPr>
                <w:rFonts w:ascii="宋体" w:hAnsi="宋体" w:eastAsia="宋体" w:cs="宋体"/>
                <w:spacing w:val="-2"/>
              </w:rPr>
              <w:t xml:space="preserve">企业</w:t>
            </w:r>
            <w:r>
              <w:rPr>
                <w:rFonts w:ascii="宋体" w:hAnsi="宋体" w:eastAsia="宋体" w:cs="宋体"/>
                <w:spacing w:val="-1"/>
              </w:rPr>
              <w:t xml:space="preserve">认证证书</w:t>
            </w:r>
            <w:r/>
          </w:p>
          <w:p>
            <w:pPr>
              <w:ind w:left="470"/>
              <w:jc w:val="both"/>
              <w:spacing w:before="62" w:line="221" w:lineRule="auto"/>
              <w:rPr>
                <w:rFonts w:ascii="宋体" w:hAnsi="宋体" w:eastAsia="宋体" w:cs="宋体"/>
              </w:rPr>
            </w:pPr>
            <w:r>
              <w:rPr>
                <w:rFonts w:ascii="宋体" w:hAnsi="宋体" w:eastAsia="宋体" w:cs="宋体"/>
                <w:spacing w:val="9"/>
              </w:rPr>
              <w:t xml:space="preserve">(</w:t>
            </w:r>
            <w:r>
              <w:rPr>
                <w:rFonts w:hint="eastAsia" w:ascii="宋体" w:hAnsi="宋体" w:eastAsia="宋体" w:cs="宋体"/>
                <w:spacing w:val="6"/>
              </w:rPr>
              <w:t xml:space="preserve">3</w:t>
            </w:r>
            <w:r>
              <w:rPr>
                <w:rFonts w:ascii="宋体" w:hAnsi="宋体" w:eastAsia="宋体" w:cs="宋体"/>
                <w:spacing w:val="6"/>
              </w:rPr>
              <w:t xml:space="preserve">分)</w:t>
            </w:r>
            <w:r/>
          </w:p>
        </w:tc>
        <w:tc>
          <w:tcPr>
            <w:tcW w:w="7514" w:type="dxa"/>
            <w:textDirection w:val="lrTb"/>
            <w:noWrap w:val="false"/>
          </w:tcPr>
          <w:p>
            <w:pPr>
              <w:ind w:left="112" w:right="103" w:firstLine="2"/>
              <w:jc w:val="both"/>
              <w:spacing w:before="55" w:line="256" w:lineRule="auto"/>
              <w:rPr>
                <w:rFonts w:ascii="宋体" w:hAnsi="宋体" w:eastAsia="宋体" w:cs="宋体"/>
              </w:rPr>
            </w:pPr>
            <w:r>
              <w:rPr>
                <w:rFonts w:hint="eastAsia" w:ascii="宋体" w:hAnsi="宋体" w:cs="仿宋"/>
              </w:rPr>
              <w:t xml:space="preserve">投标人具有有效期内的质量管理体系认证、环境管理体系认证、职业健康安全管理体系认证证书的，每项得1分，最高得3分。</w:t>
            </w:r>
            <w:r>
              <w:rPr>
                <w:rFonts w:hint="eastAsia" w:ascii="宋体" w:hAnsi="宋体" w:eastAsia="宋体" w:cs="宋体"/>
                <w:spacing w:val="6"/>
                <w14:textOutline w14:w="3835" w14:cap="flat" w14:cmpd="sng" w14:algn="ctr">
                  <w14:solidFill>
                    <w14:srgbClr w14:val="000000"/>
                  </w14:solidFill>
                  <w14:prstDash w14:val="solid"/>
                  <w14:miter/>
                </w14:textOutline>
              </w:rPr>
              <w:t xml:space="preserve">（提供证书原件扫描件，同时提供国家市场监督管理总局——全国认证认可信息公告服务平台查询截图，否则不得分）</w:t>
            </w:r>
            <w:r/>
          </w:p>
        </w:tc>
      </w:tr>
      <w:tr>
        <w:trPr>
          <w:trHeight w:val="1256"/>
        </w:trPr>
        <w:tc>
          <w:tcPr>
            <w:tcW w:w="1706" w:type="dxa"/>
            <w:textDirection w:val="lrTb"/>
            <w:noWrap w:val="false"/>
          </w:tcPr>
          <w:p>
            <w:pPr>
              <w:jc w:val="both"/>
              <w:spacing w:line="296" w:lineRule="auto"/>
            </w:pPr>
            <w:r/>
            <w:r/>
          </w:p>
          <w:p>
            <w:pPr>
              <w:ind w:left="232"/>
              <w:jc w:val="both"/>
              <w:spacing w:before="69" w:line="220" w:lineRule="auto"/>
              <w:rPr>
                <w:rFonts w:ascii="宋体" w:hAnsi="宋体" w:eastAsia="宋体" w:cs="宋体"/>
              </w:rPr>
            </w:pPr>
            <w:r>
              <w:rPr>
                <w:rFonts w:ascii="宋体" w:hAnsi="宋体" w:eastAsia="宋体" w:cs="宋体"/>
                <w:spacing w:val="-2"/>
              </w:rPr>
              <w:t xml:space="preserve">项目</w:t>
            </w:r>
            <w:r>
              <w:rPr>
                <w:rFonts w:ascii="宋体" w:hAnsi="宋体" w:eastAsia="宋体" w:cs="宋体"/>
                <w:spacing w:val="-1"/>
              </w:rPr>
              <w:t xml:space="preserve">管理机构</w:t>
            </w:r>
            <w:r/>
          </w:p>
          <w:p>
            <w:pPr>
              <w:ind w:left="470"/>
              <w:jc w:val="both"/>
              <w:spacing w:before="62" w:line="221" w:lineRule="auto"/>
              <w:rPr>
                <w:rFonts w:ascii="宋体" w:hAnsi="宋体" w:eastAsia="宋体" w:cs="宋体"/>
              </w:rPr>
            </w:pPr>
            <w:r>
              <w:rPr>
                <w:rFonts w:ascii="宋体" w:hAnsi="宋体" w:eastAsia="宋体" w:cs="宋体"/>
                <w:spacing w:val="9"/>
              </w:rPr>
              <w:t xml:space="preserve">(</w:t>
            </w:r>
            <w:r>
              <w:rPr>
                <w:rFonts w:hint="eastAsia" w:ascii="宋体" w:hAnsi="宋体" w:eastAsia="宋体" w:cs="宋体"/>
                <w:spacing w:val="6"/>
              </w:rPr>
              <w:t xml:space="preserve">7</w:t>
            </w:r>
            <w:r>
              <w:rPr>
                <w:rFonts w:ascii="宋体" w:hAnsi="宋体" w:eastAsia="宋体" w:cs="宋体"/>
                <w:spacing w:val="6"/>
              </w:rPr>
              <w:t xml:space="preserve">分)</w:t>
            </w:r>
            <w:r/>
          </w:p>
        </w:tc>
        <w:tc>
          <w:tcPr>
            <w:tcW w:w="7514" w:type="dxa"/>
            <w:textDirection w:val="lrTb"/>
            <w:noWrap w:val="false"/>
          </w:tcPr>
          <w:p>
            <w:pPr>
              <w:jc w:val="both"/>
              <w:spacing w:line="320" w:lineRule="atLeast"/>
              <w:rPr>
                <w:rFonts w:ascii="宋体" w:hAnsi="宋体" w:cs="宋体"/>
                <w:color w:val="auto"/>
              </w:rPr>
            </w:pPr>
            <w:r>
              <w:rPr>
                <w:rFonts w:hint="eastAsia" w:ascii="宋体" w:hAnsi="宋体" w:cs="宋体"/>
                <w:color w:val="auto"/>
              </w:rPr>
              <w:t xml:space="preserve">1、项目负责人具备水利工程专业中级及以上工程师职称的得2分。（提供证书原件扫描件，否则不得分）</w:t>
            </w:r>
            <w:r/>
          </w:p>
          <w:p>
            <w:pPr>
              <w:jc w:val="both"/>
              <w:spacing w:line="320" w:lineRule="atLeast"/>
              <w:rPr>
                <w:rFonts w:ascii="宋体" w:hAnsi="宋体" w:cs="宋体"/>
                <w:color w:val="auto"/>
              </w:rPr>
            </w:pPr>
            <w:r>
              <w:rPr>
                <w:rFonts w:hint="eastAsia" w:ascii="宋体" w:hAnsi="宋体" w:cs="宋体"/>
                <w:color w:val="auto"/>
              </w:rPr>
              <w:t xml:space="preserve">2、技术负责人具有水利高级工程师或以上技术职称证书的得2分；（提供证书原件扫描件，否则不得分）</w:t>
            </w:r>
            <w:r/>
          </w:p>
          <w:p>
            <w:pPr>
              <w:jc w:val="both"/>
              <w:spacing w:line="320" w:lineRule="atLeast"/>
              <w:rPr>
                <w:rFonts w:ascii="宋体" w:hAnsi="宋体" w:cs="宋体"/>
                <w:color w:val="auto"/>
              </w:rPr>
            </w:pPr>
            <w:r>
              <w:rPr>
                <w:rFonts w:hint="eastAsia" w:ascii="宋体" w:hAnsi="宋体" w:cs="宋体"/>
                <w:color w:val="auto"/>
              </w:rPr>
              <w:t xml:space="preserve">3、项目组主要人员（项目负责人、技术负责人除外）具备水利工程专业中级及以上工程师职称的，每有1人得</w:t>
            </w:r>
            <w:r>
              <w:rPr>
                <w:rFonts w:hint="eastAsia" w:ascii="宋体" w:hAnsi="宋体" w:eastAsia="宋体" w:cs="宋体"/>
                <w:color w:val="auto"/>
              </w:rPr>
              <w:t xml:space="preserve">1</w:t>
            </w:r>
            <w:r>
              <w:rPr>
                <w:rFonts w:hint="eastAsia" w:ascii="宋体" w:hAnsi="宋体" w:cs="宋体"/>
                <w:color w:val="auto"/>
              </w:rPr>
              <w:t xml:space="preserve">分，最多得</w:t>
            </w:r>
            <w:r>
              <w:rPr>
                <w:rFonts w:hint="eastAsia" w:ascii="宋体" w:hAnsi="宋体" w:eastAsia="宋体" w:cs="宋体"/>
                <w:color w:val="auto"/>
              </w:rPr>
              <w:t xml:space="preserve">3</w:t>
            </w:r>
            <w:r>
              <w:rPr>
                <w:rFonts w:hint="eastAsia" w:ascii="宋体" w:hAnsi="宋体" w:cs="宋体"/>
                <w:color w:val="auto"/>
              </w:rPr>
              <w:t xml:space="preserve">分。（提供证书原件扫描件，否则不得分）</w:t>
            </w:r>
            <w:r/>
          </w:p>
          <w:p>
            <w:pPr>
              <w:ind w:left="117" w:right="136" w:hanging="3"/>
              <w:jc w:val="both"/>
              <w:spacing w:before="279" w:line="287" w:lineRule="auto"/>
              <w:rPr>
                <w:rFonts w:ascii="宋体" w:hAnsi="宋体" w:eastAsia="宋体" w:cs="宋体"/>
              </w:rPr>
            </w:pPr>
            <w:r>
              <w:rPr>
                <w:rFonts w:hint="eastAsia" w:ascii="宋体" w:hAnsi="宋体" w:eastAsia="宋体" w:cs="宋体"/>
                <w:spacing w:val="6"/>
                <w14:textOutline w14:w="3835" w14:cap="flat" w14:cmpd="sng" w14:algn="ctr">
                  <w14:solidFill>
                    <w14:srgbClr w14:val="000000"/>
                  </w14:solidFill>
                  <w14:prstDash w14:val="solid"/>
                  <w14:miter/>
                </w14:textOutline>
              </w:rPr>
              <w:t xml:space="preserve">（提供相关证书及供应商为其缴纳的近三个月中任意一个月的社保证明材料，原件扫描上传）</w:t>
            </w:r>
            <w:r/>
          </w:p>
        </w:tc>
      </w:tr>
    </w:tbl>
    <w:p>
      <w:pPr>
        <w:jc w:val="both"/>
        <w:spacing w:line="270" w:lineRule="auto"/>
      </w:pPr>
      <w:r/>
      <w:r/>
    </w:p>
    <w:p>
      <w:pPr>
        <w:ind w:firstLine="412"/>
        <w:jc w:val="both"/>
        <w:spacing w:line="360"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注：1、评委应对以上各</w:t>
      </w:r>
      <w:r>
        <w:rPr>
          <w:rFonts w:ascii="宋体" w:hAnsi="宋体" w:eastAsia="宋体" w:cs="宋体"/>
          <w:spacing w:val="-3"/>
          <w14:textOutline w14:w="3835" w14:cap="flat" w14:cmpd="sng" w14:algn="ctr">
            <w14:solidFill>
              <w14:srgbClr w14:val="000000"/>
            </w14:solidFill>
            <w14:prstDash w14:val="solid"/>
            <w14:miter/>
          </w14:textOutline>
        </w:rPr>
        <w:t xml:space="preserve">得</w:t>
      </w:r>
      <w:r>
        <w:rPr>
          <w:rFonts w:ascii="宋体" w:hAnsi="宋体" w:eastAsia="宋体" w:cs="宋体"/>
          <w:spacing w:val="-2"/>
          <w14:textOutline w14:w="3835" w14:cap="flat" w14:cmpd="sng" w14:algn="ctr">
            <w14:solidFill>
              <w14:srgbClr w14:val="000000"/>
            </w14:solidFill>
            <w14:prstDash w14:val="solid"/>
            <w14:miter/>
          </w14:textOutline>
        </w:rPr>
        <w:t xml:space="preserve">分项独立评分，投标人最终得分为所有评委评分汇总的平均值。</w:t>
      </w:r>
      <w:r/>
    </w:p>
    <w:p>
      <w:pPr>
        <w:pStyle w:val="1655"/>
        <w:ind w:firstLine="418"/>
        <w:spacing w:after="0" w:line="360" w:lineRule="auto"/>
        <w:rPr>
          <w:rFonts w:ascii="宋体" w:hAnsi="宋体" w:cs="宋体"/>
          <w:color w:val="000000"/>
          <w:spacing w:val="-2"/>
          <w:szCs w:val="21"/>
          <w14:textOutline w14:w="3835" w14:cap="flat" w14:cmpd="sng" w14:algn="ctr">
            <w14:solidFill>
              <w14:srgbClr w14:val="000000"/>
            </w14:solidFill>
            <w14:prstDash w14:val="solid"/>
            <w14:miter/>
          </w14:textOutline>
        </w:rPr>
      </w:pPr>
      <w:r>
        <w:rPr>
          <w:rFonts w:ascii="宋体" w:hAnsi="宋体" w:cs="宋体"/>
          <w:spacing w:val="-1"/>
          <w:szCs w:val="21"/>
          <w14:textOutline w14:w="3835" w14:cap="flat" w14:cmpd="sng" w14:algn="ctr">
            <w14:solidFill>
              <w14:srgbClr w14:val="000000"/>
            </w14:solidFill>
            <w14:prstDash w14:val="solid"/>
            <w14:miter/>
          </w14:textOutline>
        </w:rPr>
        <w:t xml:space="preserve">2、</w:t>
      </w:r>
      <w:r>
        <w:rPr>
          <w:rFonts w:hint="eastAsia" w:ascii="宋体" w:hAnsi="宋体" w:cs="宋体"/>
          <w:color w:val="000000"/>
          <w:spacing w:val="-2"/>
          <w:szCs w:val="21"/>
          <w14:textOutline w14:w="3835" w14:cap="flat" w14:cmpd="sng" w14:algn="ctr">
            <w14:solidFill>
              <w14:srgbClr w14:val="000000"/>
            </w14:solidFill>
            <w14:prstDash w14:val="solid"/>
            <w14:miter/>
          </w14:textOutline>
        </w:rPr>
        <w:t xml:space="preserve">以上参与评分的相关证书、合同等其他证明材料，均需以原件扫描件形式上传。否则不得分。</w:t>
      </w:r>
      <w:r/>
    </w:p>
    <w:p>
      <w:pPr>
        <w:ind w:firstLine="412"/>
        <w:jc w:val="both"/>
        <w:spacing w:line="360" w:lineRule="auto"/>
        <w:rPr>
          <w:rFonts w:ascii="宋体" w:hAnsi="宋体" w:eastAsia="宋体" w:cs="宋体"/>
          <w:spacing w:val="-4"/>
          <w14:textOutline w14:w="3835" w14:cap="flat" w14:cmpd="sng" w14:algn="ctr">
            <w14:solidFill>
              <w14:srgbClr w14:val="000000"/>
            </w14:solidFill>
            <w14:prstDash w14:val="solid"/>
            <w14:miter/>
          </w14:textOutline>
        </w:rPr>
      </w:pPr>
      <w:r>
        <w:rPr>
          <w:rFonts w:hint="eastAsia" w:ascii="宋体" w:hAnsi="宋体" w:eastAsia="宋体" w:cs="宋体"/>
          <w:spacing w:val="-4"/>
          <w14:textOutline w14:w="3835" w14:cap="flat" w14:cmpd="sng" w14:algn="ctr">
            <w14:solidFill>
              <w14:srgbClr w14:val="000000"/>
            </w14:solidFill>
            <w14:prstDash w14:val="solid"/>
            <w14:miter/>
          </w14:textOutline>
        </w:rPr>
        <w:t xml:space="preserve">3、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ind w:firstLine="412"/>
        <w:jc w:val="both"/>
        <w:spacing w:line="360" w:lineRule="auto"/>
        <w:rPr>
          <w:rFonts w:ascii="宋体" w:hAnsi="宋体" w:eastAsia="宋体" w:cs="宋体"/>
          <w:spacing w:val="-4"/>
          <w14:textOutline w14:w="3835" w14:cap="flat" w14:cmpd="sng" w14:algn="ctr">
            <w14:solidFill>
              <w14:srgbClr w14:val="000000"/>
            </w14:solidFill>
            <w14:prstDash w14:val="solid"/>
            <w14:miter/>
          </w14:textOutline>
        </w:rPr>
      </w:pPr>
      <w:r>
        <w:rPr>
          <w:rFonts w:hint="eastAsia" w:ascii="宋体" w:hAnsi="宋体" w:eastAsia="宋体" w:cs="宋体"/>
          <w:spacing w:val="-4"/>
          <w14:textOutline w14:w="3835" w14:cap="flat" w14:cmpd="sng" w14:algn="ctr">
            <w14:solidFill>
              <w14:srgbClr w14:val="000000"/>
            </w14:solidFill>
            <w14:prstDash w14:val="solid"/>
            <w14:miter/>
          </w14:textOutli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both"/>
      </w:pPr>
      <w:r>
        <w:br w:type="page" w:clear="all"/>
      </w:r>
      <w:r/>
    </w:p>
    <w:p>
      <w:pPr>
        <w:pStyle w:val="1653"/>
        <w:jc w:val="both"/>
      </w:pPr>
      <w:r/>
      <w:r/>
    </w:p>
    <w:p>
      <w:pPr>
        <w:ind w:left="2119"/>
        <w:jc w:val="both"/>
        <w:spacing w:before="117" w:line="219" w:lineRule="auto"/>
        <w:rPr>
          <w:rFonts w:ascii="宋体" w:hAnsi="宋体" w:eastAsia="宋体" w:cs="宋体"/>
          <w:sz w:val="36"/>
          <w:szCs w:val="36"/>
        </w:rPr>
        <w:outlineLvl w:val="0"/>
      </w:pPr>
      <w:r/>
      <w:bookmarkStart w:id="43" w:name="_Toc22620"/>
      <w:r>
        <w:rPr>
          <w:rFonts w:ascii="宋体" w:hAnsi="宋体" w:eastAsia="宋体" w:cs="宋体"/>
          <w:spacing w:val="-1"/>
          <w:sz w:val="36"/>
          <w:szCs w:val="36"/>
          <w14:textOutline w14:w="6527" w14:cap="flat" w14:cmpd="sng" w14:algn="ctr">
            <w14:solidFill>
              <w14:srgbClr w14:val="000000"/>
            </w14:solidFill>
            <w14:prstDash w14:val="solid"/>
            <w14:miter/>
          </w14:textOutline>
        </w:rPr>
        <w:t xml:space="preserve">第六章</w:t>
      </w:r>
      <w:r>
        <w:rPr>
          <w:rFonts w:ascii="宋体" w:hAnsi="宋体" w:eastAsia="宋体" w:cs="宋体"/>
          <w:sz w:val="36"/>
          <w:szCs w:val="36"/>
          <w14:textOutline w14:w="6527" w14:cap="flat" w14:cmpd="sng" w14:algn="ctr">
            <w14:solidFill>
              <w14:srgbClr w14:val="000000"/>
            </w14:solidFill>
            <w14:prstDash w14:val="solid"/>
            <w14:miter/>
          </w14:textOutline>
        </w:rPr>
        <w:t xml:space="preserve">磋商响应文件格式</w:t>
      </w:r>
      <w:bookmarkEnd w:id="43"/>
      <w:r/>
      <w:r/>
    </w:p>
    <w:p>
      <w:pPr>
        <w:jc w:val="both"/>
        <w:spacing w:line="319" w:lineRule="auto"/>
      </w:pPr>
      <w:r/>
      <w:r/>
    </w:p>
    <w:p>
      <w:pPr>
        <w:jc w:val="both"/>
        <w:spacing w:line="320" w:lineRule="auto"/>
      </w:pPr>
      <w:r/>
      <w:r/>
    </w:p>
    <w:p>
      <w:pPr>
        <w:ind w:left="963"/>
        <w:jc w:val="both"/>
        <w:spacing w:before="234" w:line="220" w:lineRule="auto"/>
        <w:rPr>
          <w:rFonts w:ascii="宋体" w:hAnsi="宋体" w:eastAsia="宋体" w:cs="宋体"/>
          <w:sz w:val="72"/>
          <w:szCs w:val="72"/>
        </w:rPr>
      </w:pPr>
      <w:r>
        <w:rPr>
          <w:rFonts w:ascii="宋体" w:hAnsi="宋体" w:eastAsia="宋体" w:cs="宋体"/>
          <w:spacing w:val="-4"/>
          <w:sz w:val="72"/>
          <w:szCs w:val="72"/>
          <w14:textOutline w14:w="13068" w14:cap="flat" w14:cmpd="sng" w14:algn="ctr">
            <w14:solidFill>
              <w14:srgbClr w14:val="000000"/>
            </w14:solidFill>
            <w14:prstDash w14:val="solid"/>
            <w14:miter/>
          </w14:textOutline>
        </w:rPr>
        <w:t xml:space="preserve">竞</w:t>
      </w:r>
      <w:r>
        <w:rPr>
          <w:rFonts w:ascii="宋体" w:hAnsi="宋体" w:eastAsia="宋体" w:cs="宋体"/>
          <w:spacing w:val="-2"/>
          <w:sz w:val="72"/>
          <w:szCs w:val="72"/>
          <w14:textOutline w14:w="13068" w14:cap="flat" w14:cmpd="sng" w14:algn="ctr">
            <w14:solidFill>
              <w14:srgbClr w14:val="000000"/>
            </w14:solidFill>
            <w14:prstDash w14:val="solid"/>
            <w14:miter/>
          </w14:textOutline>
        </w:rPr>
        <w:t xml:space="preserve">争性磋商响应文件</w:t>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2" w:lineRule="auto"/>
      </w:pPr>
      <w:r/>
      <w:r/>
    </w:p>
    <w:p>
      <w:pPr>
        <w:jc w:val="both"/>
        <w:spacing w:line="252" w:lineRule="auto"/>
      </w:pPr>
      <w:r/>
      <w:r/>
    </w:p>
    <w:p>
      <w:pPr>
        <w:jc w:val="both"/>
        <w:spacing w:line="252" w:lineRule="auto"/>
      </w:pPr>
      <w:r/>
      <w:r/>
    </w:p>
    <w:p>
      <w:pPr>
        <w:jc w:val="both"/>
        <w:spacing w:line="252" w:lineRule="auto"/>
      </w:pPr>
      <w:r/>
      <w:r/>
    </w:p>
    <w:p>
      <w:pPr>
        <w:ind w:left="1133"/>
        <w:jc w:val="both"/>
        <w:spacing w:before="117" w:line="625" w:lineRule="exact"/>
        <w:rPr>
          <w:rFonts w:ascii="宋体" w:hAnsi="宋体" w:eastAsia="宋体" w:cs="宋体"/>
          <w:sz w:val="36"/>
          <w:szCs w:val="36"/>
        </w:rPr>
      </w:pPr>
      <w:r>
        <w:rPr>
          <w:rFonts w:ascii="宋体" w:hAnsi="宋体" w:eastAsia="宋体" w:cs="宋体"/>
          <w:spacing w:val="-10"/>
          <w:position w:val="19"/>
          <w:sz w:val="36"/>
          <w:szCs w:val="36"/>
          <w14:textOutline w14:w="6527" w14:cap="flat" w14:cmpd="sng" w14:algn="ctr">
            <w14:solidFill>
              <w14:srgbClr w14:val="000000"/>
            </w14:solidFill>
            <w14:prstDash w14:val="solid"/>
            <w14:miter/>
          </w14:textOutline>
        </w:rPr>
        <w:t xml:space="preserve">项</w:t>
      </w:r>
      <w:r>
        <w:rPr>
          <w:rFonts w:ascii="宋体" w:hAnsi="宋体" w:eastAsia="宋体" w:cs="宋体"/>
          <w:spacing w:val="-5"/>
          <w:position w:val="19"/>
          <w:sz w:val="36"/>
          <w:szCs w:val="36"/>
          <w14:textOutline w14:w="6527" w14:cap="flat" w14:cmpd="sng" w14:algn="ctr">
            <w14:solidFill>
              <w14:srgbClr w14:val="000000"/>
            </w14:solidFill>
            <w14:prstDash w14:val="solid"/>
            <w14:miter/>
          </w14:textOutline>
        </w:rPr>
        <w:t xml:space="preserve">目名称：</w:t>
      </w:r>
      <w:r/>
    </w:p>
    <w:p>
      <w:pPr>
        <w:ind w:left="1133"/>
        <w:jc w:val="both"/>
        <w:spacing w:before="1" w:line="219" w:lineRule="auto"/>
        <w:rPr>
          <w:rFonts w:ascii="宋体" w:hAnsi="宋体" w:eastAsia="宋体" w:cs="宋体"/>
          <w:sz w:val="36"/>
          <w:szCs w:val="36"/>
        </w:rPr>
      </w:pPr>
      <w:r>
        <w:rPr>
          <w:rFonts w:ascii="宋体" w:hAnsi="宋体" w:eastAsia="宋体" w:cs="宋体"/>
          <w:spacing w:val="-6"/>
          <w:sz w:val="36"/>
          <w:szCs w:val="36"/>
          <w14:textOutline w14:w="6527" w14:cap="flat" w14:cmpd="sng" w14:algn="ctr">
            <w14:solidFill>
              <w14:srgbClr w14:val="000000"/>
            </w14:solidFill>
            <w14:prstDash w14:val="solid"/>
            <w14:miter/>
          </w14:textOutline>
        </w:rPr>
        <w:t xml:space="preserve">项</w:t>
      </w:r>
      <w:r>
        <w:rPr>
          <w:rFonts w:ascii="宋体" w:hAnsi="宋体" w:eastAsia="宋体" w:cs="宋体"/>
          <w:spacing w:val="-5"/>
          <w:sz w:val="36"/>
          <w:szCs w:val="36"/>
          <w14:textOutline w14:w="6527" w14:cap="flat" w14:cmpd="sng" w14:algn="ctr">
            <w14:solidFill>
              <w14:srgbClr w14:val="000000"/>
            </w14:solidFill>
            <w14:prstDash w14:val="solid"/>
            <w14:miter/>
          </w14:textOutline>
        </w:rPr>
        <w:t xml:space="preserve">目编号：</w:t>
      </w:r>
      <w:r/>
    </w:p>
    <w:p>
      <w:pPr>
        <w:ind w:left="1126"/>
        <w:jc w:val="both"/>
        <w:spacing w:before="195" w:line="219" w:lineRule="auto"/>
        <w:rPr>
          <w:rFonts w:ascii="宋体" w:hAnsi="宋体" w:eastAsia="宋体" w:cs="宋体"/>
          <w:sz w:val="36"/>
          <w:szCs w:val="36"/>
        </w:rPr>
      </w:pPr>
      <w:r>
        <w:rPr>
          <w:rFonts w:ascii="宋体" w:hAnsi="宋体" w:eastAsia="宋体" w:cs="宋体"/>
          <w:sz w:val="36"/>
          <w:szCs w:val="36"/>
          <w14:textOutline w14:w="6527" w14:cap="flat" w14:cmpd="sng" w14:algn="ctr">
            <w14:solidFill>
              <w14:srgbClr w14:val="000000"/>
            </w14:solidFill>
            <w14:prstDash w14:val="solid"/>
            <w14:miter/>
          </w14:textOutline>
        </w:rPr>
        <w:t xml:space="preserve">磋商供应商名称：</w:t>
      </w:r>
      <w:r/>
    </w:p>
    <w:p>
      <w:pPr>
        <w:ind w:left="1189"/>
        <w:jc w:val="both"/>
        <w:spacing w:before="197" w:line="220" w:lineRule="auto"/>
        <w:rPr>
          <w:rFonts w:ascii="宋体" w:hAnsi="宋体" w:eastAsia="宋体" w:cs="宋体"/>
          <w:spacing w:val="-6"/>
          <w:sz w:val="36"/>
          <w:szCs w:val="36"/>
          <w14:textOutline w14:w="6527" w14:cap="flat" w14:cmpd="sng" w14:algn="ctr">
            <w14:solidFill>
              <w14:srgbClr w14:val="000000"/>
            </w14:solidFill>
            <w14:prstDash w14:val="solid"/>
            <w14:miter/>
          </w14:textOutline>
        </w:rPr>
      </w:pPr>
      <w:r>
        <w:rPr>
          <w:rFonts w:ascii="宋体" w:hAnsi="宋体" w:eastAsia="宋体" w:cs="宋体"/>
          <w:spacing w:val="-12"/>
          <w:sz w:val="36"/>
          <w:szCs w:val="36"/>
          <w14:textOutline w14:w="6527" w14:cap="flat" w14:cmpd="sng" w14:algn="ctr">
            <w14:solidFill>
              <w14:srgbClr w14:val="000000"/>
            </w14:solidFill>
            <w14:prstDash w14:val="solid"/>
            <w14:miter/>
          </w14:textOutline>
        </w:rPr>
        <w:t xml:space="preserve">日</w:t>
      </w:r>
      <w:r>
        <w:rPr>
          <w:rFonts w:ascii="宋体" w:hAnsi="宋体" w:eastAsia="宋体" w:cs="宋体"/>
          <w:spacing w:val="-6"/>
          <w:sz w:val="36"/>
          <w:szCs w:val="36"/>
          <w14:textOutline w14:w="6527" w14:cap="flat" w14:cmpd="sng" w14:algn="ctr">
            <w14:solidFill>
              <w14:srgbClr w14:val="000000"/>
            </w14:solidFill>
            <w14:prstDash w14:val="solid"/>
            <w14:miter/>
          </w14:textOutline>
        </w:rPr>
        <w:t xml:space="preserve">期：</w:t>
      </w:r>
      <w:r/>
    </w:p>
    <w:p>
      <w:pPr>
        <w:ind w:left="1189"/>
        <w:jc w:val="both"/>
        <w:spacing w:before="197" w:line="220" w:lineRule="auto"/>
        <w:rPr>
          <w:rFonts w:ascii="宋体" w:hAnsi="宋体" w:eastAsia="宋体" w:cs="宋体"/>
          <w:spacing w:val="12"/>
          <w:sz w:val="36"/>
          <w:szCs w:val="36"/>
          <w14:textOutline w14:w="6527" w14:cap="flat" w14:cmpd="sng" w14:algn="ctr">
            <w14:solidFill>
              <w14:srgbClr w14:val="000000"/>
            </w14:solidFill>
            <w14:prstDash w14:val="solid"/>
            <w14:miter/>
          </w14:textOutline>
        </w:rPr>
      </w:pPr>
      <w:r>
        <w:rPr>
          <w:rFonts w:ascii="宋体" w:hAnsi="宋体" w:eastAsia="宋体" w:cs="宋体"/>
          <w:spacing w:val="13"/>
          <w:sz w:val="36"/>
          <w:szCs w:val="36"/>
          <w14:textOutline w14:w="6527" w14:cap="flat" w14:cmpd="sng" w14:algn="ctr">
            <w14:solidFill>
              <w14:srgbClr w14:val="000000"/>
            </w14:solidFill>
            <w14:prstDash w14:val="solid"/>
            <w14:miter/>
          </w14:textOutline>
        </w:rPr>
        <w:t xml:space="preserve">供应商：(电子签章</w:t>
      </w:r>
      <w:r>
        <w:rPr>
          <w:rFonts w:ascii="宋体" w:hAnsi="宋体" w:eastAsia="宋体" w:cs="宋体"/>
          <w:spacing w:val="12"/>
          <w:sz w:val="36"/>
          <w:szCs w:val="36"/>
          <w14:textOutline w14:w="6527" w14:cap="flat" w14:cmpd="sng" w14:algn="ctr">
            <w14:solidFill>
              <w14:srgbClr w14:val="000000"/>
            </w14:solidFill>
            <w14:prstDash w14:val="solid"/>
            <w14:miter/>
          </w14:textOutline>
        </w:rPr>
        <w:t xml:space="preserve">)</w:t>
      </w:r>
      <w:r/>
    </w:p>
    <w:p>
      <w:pPr>
        <w:jc w:val="both"/>
      </w:pPr>
      <w:r>
        <w:br w:type="page" w:clear="all"/>
      </w:r>
      <w:r/>
    </w:p>
    <w:p>
      <w:pPr>
        <w:pStyle w:val="1654"/>
      </w:pPr>
      <w:r/>
      <w:r/>
    </w:p>
    <w:p>
      <w:pPr>
        <w:ind w:left="2908"/>
        <w:jc w:val="both"/>
        <w:spacing w:before="100" w:line="225" w:lineRule="auto"/>
        <w:rPr>
          <w:rFonts w:ascii="宋体" w:hAnsi="宋体" w:eastAsia="宋体" w:cs="宋体"/>
          <w:sz w:val="31"/>
          <w:szCs w:val="31"/>
        </w:rPr>
      </w:pPr>
      <w:r>
        <w:rPr>
          <w:rFonts w:ascii="宋体" w:hAnsi="宋体" w:eastAsia="宋体" w:cs="宋体"/>
          <w:spacing w:val="12"/>
          <w:sz w:val="31"/>
          <w:szCs w:val="31"/>
          <w14:textOutline w14:w="5791" w14:cap="flat" w14:cmpd="sng" w14:algn="ctr">
            <w14:solidFill>
              <w14:srgbClr w14:val="000000"/>
            </w14:solidFill>
            <w14:prstDash w14:val="solid"/>
            <w14:miter/>
          </w14:textOutline>
        </w:rPr>
        <w:t xml:space="preserve">磋</w:t>
      </w:r>
      <w:r>
        <w:rPr>
          <w:rFonts w:ascii="宋体" w:hAnsi="宋体" w:eastAsia="宋体" w:cs="宋体"/>
          <w:spacing w:val="9"/>
          <w:sz w:val="31"/>
          <w:szCs w:val="31"/>
          <w14:textOutline w14:w="5791" w14:cap="flat" w14:cmpd="sng" w14:algn="ctr">
            <w14:solidFill>
              <w14:srgbClr w14:val="000000"/>
            </w14:solidFill>
            <w14:prstDash w14:val="solid"/>
            <w14:miter/>
          </w14:textOutline>
        </w:rPr>
        <w:t xml:space="preserve">商主要文件目录</w:t>
      </w:r>
      <w:r/>
    </w:p>
    <w:p>
      <w:pPr>
        <w:jc w:val="both"/>
        <w:spacing w:line="249" w:lineRule="auto"/>
      </w:pPr>
      <w:r/>
      <w:r/>
    </w:p>
    <w:p>
      <w:pPr>
        <w:jc w:val="both"/>
        <w:spacing w:line="250" w:lineRule="auto"/>
      </w:pPr>
      <w:r/>
      <w:r/>
    </w:p>
    <w:p>
      <w:pPr>
        <w:jc w:val="both"/>
        <w:spacing w:line="250" w:lineRule="auto"/>
      </w:pPr>
      <w:r/>
      <w:r/>
    </w:p>
    <w:p>
      <w:pPr>
        <w:ind w:left="521"/>
        <w:jc w:val="both"/>
        <w:spacing w:before="78" w:line="220" w:lineRule="auto"/>
        <w:rPr>
          <w:rFonts w:ascii="宋体" w:hAnsi="宋体" w:eastAsia="宋体" w:cs="宋体"/>
          <w:sz w:val="24"/>
          <w:szCs w:val="24"/>
        </w:rPr>
      </w:pPr>
      <w:r>
        <w:rPr>
          <w:rFonts w:ascii="宋体" w:hAnsi="宋体" w:eastAsia="宋体" w:cs="宋体"/>
          <w:spacing w:val="-2"/>
          <w:sz w:val="24"/>
          <w:szCs w:val="24"/>
        </w:rPr>
        <w:t xml:space="preserve">一</w:t>
      </w:r>
      <w:r>
        <w:rPr>
          <w:rFonts w:ascii="宋体" w:hAnsi="宋体" w:eastAsia="宋体" w:cs="宋体"/>
          <w:spacing w:val="-1"/>
          <w:sz w:val="24"/>
          <w:szCs w:val="24"/>
        </w:rPr>
        <w:t xml:space="preserve">、资格审查响应对照表</w:t>
      </w:r>
      <w:r/>
    </w:p>
    <w:p>
      <w:pPr>
        <w:ind w:left="521"/>
        <w:jc w:val="both"/>
        <w:spacing w:before="182" w:line="220" w:lineRule="auto"/>
        <w:rPr>
          <w:rFonts w:ascii="宋体" w:hAnsi="宋体" w:eastAsia="宋体" w:cs="宋体"/>
          <w:sz w:val="24"/>
          <w:szCs w:val="24"/>
        </w:rPr>
      </w:pPr>
      <w:r>
        <w:rPr>
          <w:rFonts w:ascii="宋体" w:hAnsi="宋体" w:eastAsia="宋体" w:cs="宋体"/>
          <w:spacing w:val="-2"/>
          <w:sz w:val="24"/>
          <w:szCs w:val="24"/>
        </w:rPr>
        <w:t xml:space="preserve">二</w:t>
      </w:r>
      <w:r>
        <w:rPr>
          <w:rFonts w:ascii="宋体" w:hAnsi="宋体" w:eastAsia="宋体" w:cs="宋体"/>
          <w:spacing w:val="-1"/>
          <w:sz w:val="24"/>
          <w:szCs w:val="24"/>
        </w:rPr>
        <w:t xml:space="preserve">、符合性审查响应对照表</w:t>
      </w:r>
      <w:r/>
    </w:p>
    <w:p>
      <w:pPr>
        <w:ind w:left="518"/>
        <w:jc w:val="both"/>
        <w:spacing w:before="182" w:line="220" w:lineRule="auto"/>
        <w:rPr>
          <w:rFonts w:ascii="宋体" w:hAnsi="宋体" w:eastAsia="宋体" w:cs="宋体"/>
          <w:sz w:val="24"/>
          <w:szCs w:val="24"/>
        </w:rPr>
      </w:pPr>
      <w:r>
        <w:rPr>
          <w:rFonts w:ascii="宋体" w:hAnsi="宋体" w:eastAsia="宋体" w:cs="宋体"/>
          <w:spacing w:val="-1"/>
          <w:sz w:val="24"/>
          <w:szCs w:val="24"/>
        </w:rPr>
        <w:t xml:space="preserve">三、非实质性响应对</w:t>
      </w:r>
      <w:r>
        <w:rPr>
          <w:rFonts w:ascii="宋体" w:hAnsi="宋体" w:eastAsia="宋体" w:cs="宋体"/>
          <w:sz w:val="24"/>
          <w:szCs w:val="24"/>
        </w:rPr>
        <w:t xml:space="preserve">照表</w:t>
      </w:r>
      <w:r/>
    </w:p>
    <w:p>
      <w:pPr>
        <w:ind w:left="540"/>
        <w:jc w:val="both"/>
        <w:spacing w:before="181" w:line="211" w:lineRule="auto"/>
        <w:rPr>
          <w:rFonts w:ascii="宋体" w:hAnsi="宋体" w:eastAsia="宋体" w:cs="宋体"/>
          <w:sz w:val="25"/>
          <w:szCs w:val="25"/>
        </w:rPr>
      </w:pPr>
      <w:r>
        <w:rPr>
          <w:rFonts w:ascii="宋体" w:hAnsi="宋体" w:eastAsia="宋体" w:cs="宋体"/>
          <w:spacing w:val="-6"/>
          <w:sz w:val="24"/>
          <w:szCs w:val="24"/>
        </w:rPr>
        <w:t xml:space="preserve">四</w:t>
      </w:r>
      <w:r>
        <w:rPr>
          <w:rFonts w:ascii="宋体" w:hAnsi="宋体" w:eastAsia="宋体" w:cs="宋体"/>
          <w:spacing w:val="-4"/>
          <w:sz w:val="24"/>
          <w:szCs w:val="24"/>
          <w14:textOutline w14:w="4356" w14:cap="flat" w14:cmpd="sng" w14:algn="ctr">
            <w14:solidFill>
              <w14:srgbClr w14:val="000000"/>
            </w14:solidFill>
            <w14:prstDash w14:val="solid"/>
            <w14:miter/>
          </w14:textOutline>
        </w:rPr>
        <w:t xml:space="preserve">、</w:t>
      </w:r>
      <w:r>
        <w:rPr>
          <w:rFonts w:ascii="宋体" w:hAnsi="宋体" w:eastAsia="宋体" w:cs="宋体"/>
          <w:i/>
          <w:iCs/>
          <w:spacing w:val="-3"/>
          <w:sz w:val="25"/>
          <w:szCs w:val="25"/>
          <w:u w:val="single"/>
        </w:rPr>
        <w:t xml:space="preserve">磋商响应报价表</w:t>
      </w:r>
      <w:r/>
    </w:p>
    <w:p>
      <w:pPr>
        <w:ind w:left="521"/>
        <w:jc w:val="both"/>
        <w:spacing w:before="182" w:line="220" w:lineRule="auto"/>
        <w:rPr>
          <w:rFonts w:ascii="宋体" w:hAnsi="宋体" w:eastAsia="宋体" w:cs="宋体"/>
          <w:sz w:val="24"/>
          <w:szCs w:val="24"/>
        </w:rPr>
      </w:pPr>
      <w:r>
        <w:rPr>
          <w:rFonts w:ascii="宋体" w:hAnsi="宋体" w:eastAsia="宋体" w:cs="宋体"/>
          <w:spacing w:val="-13"/>
          <w:sz w:val="24"/>
          <w:szCs w:val="24"/>
        </w:rPr>
        <w:t xml:space="preserve">五</w:t>
      </w:r>
      <w:r>
        <w:rPr>
          <w:rFonts w:ascii="宋体" w:hAnsi="宋体" w:eastAsia="宋体" w:cs="宋体"/>
          <w:spacing w:val="-10"/>
          <w:sz w:val="24"/>
          <w:szCs w:val="24"/>
        </w:rPr>
        <w:t xml:space="preserve">、技术参数响应及偏离表</w:t>
      </w:r>
      <w:r/>
    </w:p>
    <w:p>
      <w:pPr>
        <w:ind w:left="520"/>
        <w:jc w:val="both"/>
        <w:spacing w:before="183" w:line="224" w:lineRule="auto"/>
        <w:rPr>
          <w:rFonts w:ascii="宋体" w:hAnsi="宋体" w:eastAsia="宋体" w:cs="宋体"/>
          <w:sz w:val="24"/>
          <w:szCs w:val="24"/>
        </w:rPr>
      </w:pPr>
      <w:r>
        <w:rPr>
          <w:rFonts w:ascii="宋体" w:hAnsi="宋体" w:eastAsia="宋体" w:cs="宋体"/>
          <w:spacing w:val="-1"/>
          <w:sz w:val="24"/>
          <w:szCs w:val="24"/>
        </w:rPr>
        <w:t xml:space="preserve">六、商务条款响应及偏</w:t>
      </w:r>
      <w:r>
        <w:rPr>
          <w:rFonts w:ascii="宋体" w:hAnsi="宋体" w:eastAsia="宋体" w:cs="宋体"/>
          <w:sz w:val="24"/>
          <w:szCs w:val="24"/>
        </w:rPr>
        <w:t xml:space="preserve">离表</w:t>
      </w:r>
      <w:r/>
    </w:p>
    <w:p>
      <w:pPr>
        <w:ind w:left="517"/>
        <w:jc w:val="both"/>
        <w:spacing w:before="177" w:line="219" w:lineRule="auto"/>
        <w:rPr>
          <w:rFonts w:ascii="宋体" w:hAnsi="宋体" w:eastAsia="宋体" w:cs="宋体"/>
          <w:sz w:val="24"/>
          <w:szCs w:val="24"/>
        </w:rPr>
      </w:pPr>
      <w:r>
        <w:rPr>
          <w:rFonts w:ascii="宋体" w:hAnsi="宋体" w:eastAsia="宋体" w:cs="宋体"/>
          <w:spacing w:val="-1"/>
          <w:sz w:val="24"/>
          <w:szCs w:val="24"/>
        </w:rPr>
        <w:t xml:space="preserve">七、其他(供应商认为有必要提供的声明和文件，</w:t>
      </w:r>
      <w:r>
        <w:rPr>
          <w:rFonts w:ascii="宋体" w:hAnsi="宋体" w:eastAsia="宋体" w:cs="宋体"/>
          <w:sz w:val="24"/>
          <w:szCs w:val="24"/>
        </w:rPr>
        <w:t xml:space="preserve">如有自拟并自行添加)</w:t>
      </w:r>
      <w:r/>
    </w:p>
    <w:p>
      <w:pPr>
        <w:jc w:val="both"/>
      </w:pPr>
      <w:r>
        <w:br w:type="page" w:clear="all"/>
      </w:r>
      <w:r/>
    </w:p>
    <w:p>
      <w:pPr>
        <w:ind w:left="2516"/>
        <w:jc w:val="both"/>
        <w:spacing w:before="100" w:line="225" w:lineRule="auto"/>
        <w:rPr>
          <w:rFonts w:ascii="宋体" w:hAnsi="宋体" w:eastAsia="宋体" w:cs="宋体"/>
          <w:sz w:val="31"/>
          <w:szCs w:val="31"/>
        </w:rPr>
      </w:pPr>
      <w:r>
        <w:rPr>
          <w:rFonts w:ascii="宋体" w:hAnsi="宋体" w:eastAsia="宋体" w:cs="宋体"/>
          <w:spacing w:val="13"/>
          <w:sz w:val="31"/>
          <w:szCs w:val="31"/>
          <w14:textOutline w14:w="5791" w14:cap="flat" w14:cmpd="sng" w14:algn="ctr">
            <w14:solidFill>
              <w14:srgbClr w14:val="000000"/>
            </w14:solidFill>
            <w14:prstDash w14:val="solid"/>
            <w14:miter/>
          </w14:textOutline>
        </w:rPr>
        <w:t xml:space="preserve">一</w:t>
      </w:r>
      <w:r>
        <w:rPr>
          <w:rFonts w:ascii="宋体" w:hAnsi="宋体" w:eastAsia="宋体" w:cs="宋体"/>
          <w:spacing w:val="9"/>
          <w:sz w:val="31"/>
          <w:szCs w:val="31"/>
          <w14:textOutline w14:w="5791" w14:cap="flat" w14:cmpd="sng" w14:algn="ctr">
            <w14:solidFill>
              <w14:srgbClr w14:val="000000"/>
            </w14:solidFill>
            <w14:prstDash w14:val="solid"/>
            <w14:miter/>
          </w14:textOutline>
        </w:rPr>
        <w:t xml:space="preserve">、资格审查响应对照表</w:t>
      </w:r>
      <w:r/>
    </w:p>
    <w:p>
      <w:pPr>
        <w:jc w:val="both"/>
        <w:spacing w:line="95" w:lineRule="exact"/>
      </w:pPr>
      <w:r/>
      <w:r/>
    </w:p>
    <w:tbl>
      <w:tblPr>
        <w:tblStyle w:val="1664"/>
        <w:tblW w:w="82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0"/>
        <w:gridCol w:w="5446"/>
        <w:gridCol w:w="2161"/>
      </w:tblGrid>
      <w:tr>
        <w:trPr>
          <w:trHeight w:val="657"/>
        </w:trPr>
        <w:tc>
          <w:tcPr>
            <w:tcW w:w="650" w:type="dxa"/>
            <w:textDirection w:val="lrTb"/>
            <w:noWrap w:val="false"/>
          </w:tcPr>
          <w:p>
            <w:pPr>
              <w:ind w:left="117"/>
              <w:jc w:val="both"/>
              <w:spacing w:before="221" w:line="22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序</w:t>
            </w:r>
            <w:r>
              <w:rPr>
                <w:rFonts w:ascii="宋体" w:hAnsi="宋体" w:eastAsia="宋体" w:cs="宋体"/>
                <w:spacing w:val="-1"/>
                <w14:textOutline w14:w="3835" w14:cap="flat" w14:cmpd="sng" w14:algn="ctr">
                  <w14:solidFill>
                    <w14:srgbClr w14:val="000000"/>
                  </w14:solidFill>
                  <w14:prstDash w14:val="solid"/>
                  <w14:miter/>
                </w14:textOutline>
              </w:rPr>
              <w:t xml:space="preserve">号</w:t>
            </w:r>
            <w:r/>
          </w:p>
        </w:tc>
        <w:tc>
          <w:tcPr>
            <w:tcW w:w="5446" w:type="dxa"/>
            <w:textDirection w:val="lrTb"/>
            <w:noWrap w:val="false"/>
          </w:tcPr>
          <w:p>
            <w:pPr>
              <w:ind w:left="1892"/>
              <w:jc w:val="both"/>
              <w:spacing w:before="221"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资格审查响应内</w:t>
            </w:r>
            <w:r>
              <w:rPr>
                <w:rFonts w:ascii="宋体" w:hAnsi="宋体" w:eastAsia="宋体" w:cs="宋体"/>
                <w14:textOutline w14:w="3835" w14:cap="flat" w14:cmpd="sng" w14:algn="ctr">
                  <w14:solidFill>
                    <w14:srgbClr w14:val="000000"/>
                  </w14:solidFill>
                  <w14:prstDash w14:val="solid"/>
                  <w14:miter/>
                </w14:textOutline>
              </w:rPr>
              <w:t xml:space="preserve">容</w:t>
            </w:r>
            <w:r/>
          </w:p>
        </w:tc>
        <w:tc>
          <w:tcPr>
            <w:tcW w:w="2161" w:type="dxa"/>
            <w:textDirection w:val="lrTb"/>
            <w:noWrap w:val="false"/>
          </w:tcPr>
          <w:p>
            <w:pPr>
              <w:ind w:left="354" w:right="352" w:firstLine="313"/>
              <w:jc w:val="both"/>
              <w:spacing w:before="83" w:line="25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是否响</w:t>
            </w:r>
            <w:r>
              <w:rPr>
                <w:rFonts w:ascii="宋体" w:hAnsi="宋体" w:eastAsia="宋体" w:cs="宋体"/>
                <w:spacing w:val="-1"/>
                <w14:textOutline w14:w="3835" w14:cap="flat" w14:cmpd="sng" w14:algn="ctr">
                  <w14:solidFill>
                    <w14:srgbClr w14:val="000000"/>
                  </w14:solidFill>
                  <w14:prstDash w14:val="solid"/>
                  <w14:miter/>
                </w14:textOutline>
              </w:rPr>
              <w:t xml:space="preserve">应</w:t>
            </w:r>
            <w:r>
              <w:rPr>
                <w:rFonts w:ascii="宋体" w:hAnsi="宋体" w:eastAsia="宋体" w:cs="宋体"/>
                <w:spacing w:val="12"/>
                <w14:textOutline w14:w="3835" w14:cap="flat" w14:cmpd="sng" w14:algn="ctr">
                  <w14:solidFill>
                    <w14:srgbClr w14:val="000000"/>
                  </w14:solidFill>
                  <w14:prstDash w14:val="solid"/>
                  <w14:miter/>
                </w14:textOutline>
              </w:rPr>
              <w:t xml:space="preserve">(填是或者否)</w:t>
            </w:r>
            <w:r/>
          </w:p>
        </w:tc>
      </w:tr>
      <w:tr>
        <w:trPr>
          <w:trHeight w:val="338"/>
        </w:trPr>
        <w:tc>
          <w:tcPr>
            <w:gridSpan w:val="3"/>
            <w:tcW w:w="8257" w:type="dxa"/>
            <w:textDirection w:val="lrTb"/>
            <w:noWrap w:val="false"/>
          </w:tcPr>
          <w:p>
            <w:pPr>
              <w:ind w:left="116"/>
              <w:jc w:val="both"/>
              <w:spacing w:before="63"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通</w:t>
            </w:r>
            <w:r>
              <w:rPr>
                <w:rFonts w:ascii="宋体" w:hAnsi="宋体" w:eastAsia="宋体" w:cs="宋体"/>
                <w14:textOutline w14:w="3835" w14:cap="flat" w14:cmpd="sng" w14:algn="ctr">
                  <w14:solidFill>
                    <w14:srgbClr w14:val="000000"/>
                  </w14:solidFill>
                  <w14:prstDash w14:val="solid"/>
                  <w14:miter/>
                </w14:textOutline>
              </w:rPr>
              <w:t xml:space="preserve">用资格条件</w:t>
            </w:r>
            <w:r/>
          </w:p>
        </w:tc>
      </w:tr>
      <w:tr>
        <w:trPr>
          <w:trHeight w:val="768"/>
        </w:trPr>
        <w:tc>
          <w:tcPr>
            <w:tcW w:w="650" w:type="dxa"/>
            <w:textDirection w:val="lrTb"/>
            <w:noWrap w:val="false"/>
          </w:tcPr>
          <w:p>
            <w:pPr>
              <w:jc w:val="both"/>
              <w:spacing w:line="241" w:lineRule="auto"/>
            </w:pPr>
            <w:r/>
            <w:r/>
          </w:p>
          <w:p>
            <w:pPr>
              <w:ind w:left="292"/>
              <w:jc w:val="both"/>
              <w:spacing w:before="69" w:line="186" w:lineRule="auto"/>
              <w:rPr>
                <w:rFonts w:ascii="宋体" w:hAnsi="宋体" w:eastAsia="宋体" w:cs="宋体"/>
              </w:rPr>
            </w:pPr>
            <w:r>
              <w:rPr>
                <w:rFonts w:ascii="宋体" w:hAnsi="宋体" w:eastAsia="宋体" w:cs="宋体"/>
              </w:rPr>
              <w:t xml:space="preserve">1</w:t>
            </w:r>
            <w:r/>
          </w:p>
        </w:tc>
        <w:tc>
          <w:tcPr>
            <w:tcW w:w="5446" w:type="dxa"/>
            <w:textDirection w:val="lrTb"/>
            <w:noWrap w:val="false"/>
          </w:tcPr>
          <w:p>
            <w:pPr>
              <w:ind w:left="111" w:right="100"/>
              <w:jc w:val="both"/>
              <w:spacing w:before="100" w:line="267" w:lineRule="auto"/>
              <w:rPr>
                <w:rFonts w:ascii="宋体" w:hAnsi="宋体" w:eastAsia="宋体" w:cs="宋体"/>
              </w:rPr>
            </w:pPr>
            <w:r>
              <w:rPr>
                <w:rFonts w:ascii="宋体" w:hAnsi="宋体" w:eastAsia="宋体" w:cs="宋体"/>
                <w:spacing w:val="-1"/>
              </w:rPr>
              <w:t xml:space="preserve">法人或者其他组织的营业执照等证明文件，自然人</w:t>
            </w:r>
            <w:r>
              <w:rPr>
                <w:rFonts w:ascii="宋体" w:hAnsi="宋体" w:eastAsia="宋体" w:cs="宋体"/>
              </w:rPr>
              <w:t xml:space="preserve">的身份</w:t>
            </w:r>
            <w:r>
              <w:rPr>
                <w:rFonts w:ascii="宋体" w:hAnsi="宋体" w:eastAsia="宋体" w:cs="宋体"/>
                <w:spacing w:val="-1"/>
              </w:rPr>
              <w:t xml:space="preserve">证明(身</w:t>
            </w:r>
            <w:r>
              <w:rPr>
                <w:rFonts w:ascii="宋体" w:hAnsi="宋体" w:eastAsia="宋体" w:cs="宋体"/>
              </w:rPr>
              <w:t xml:space="preserve">份证为正、反面)</w:t>
            </w:r>
            <w:r/>
          </w:p>
        </w:tc>
        <w:tc>
          <w:tcPr>
            <w:tcW w:w="2161" w:type="dxa"/>
            <w:textDirection w:val="lrTb"/>
            <w:noWrap w:val="false"/>
          </w:tcPr>
          <w:p>
            <w:pPr>
              <w:jc w:val="both"/>
            </w:pPr>
            <w:r/>
            <w:r/>
          </w:p>
        </w:tc>
      </w:tr>
      <w:tr>
        <w:trPr>
          <w:trHeight w:val="722"/>
        </w:trPr>
        <w:tc>
          <w:tcPr>
            <w:tcW w:w="650" w:type="dxa"/>
            <w:textDirection w:val="lrTb"/>
            <w:noWrap w:val="false"/>
          </w:tcPr>
          <w:p>
            <w:pPr>
              <w:ind w:left="279"/>
              <w:jc w:val="both"/>
              <w:spacing w:before="288" w:line="185" w:lineRule="auto"/>
              <w:rPr>
                <w:rFonts w:ascii="宋体" w:hAnsi="宋体" w:eastAsia="宋体" w:cs="宋体"/>
              </w:rPr>
            </w:pPr>
            <w:r>
              <w:rPr>
                <w:rFonts w:ascii="宋体" w:hAnsi="宋体" w:eastAsia="宋体" w:cs="宋体"/>
              </w:rPr>
              <w:t xml:space="preserve">2</w:t>
            </w:r>
            <w:r/>
          </w:p>
        </w:tc>
        <w:tc>
          <w:tcPr>
            <w:tcW w:w="5446" w:type="dxa"/>
            <w:textDirection w:val="lrTb"/>
            <w:noWrap w:val="false"/>
          </w:tcPr>
          <w:p>
            <w:pPr>
              <w:ind w:left="111" w:right="102" w:firstLine="1"/>
              <w:jc w:val="both"/>
              <w:spacing w:before="76" w:line="267" w:lineRule="auto"/>
              <w:rPr>
                <w:rFonts w:ascii="宋体" w:hAnsi="宋体" w:eastAsia="宋体" w:cs="宋体"/>
              </w:rPr>
            </w:pPr>
            <w:r>
              <w:rPr>
                <w:rFonts w:ascii="宋体" w:hAnsi="宋体" w:eastAsia="宋体" w:cs="宋体"/>
                <w:spacing w:val="-1"/>
              </w:rPr>
              <w:t xml:space="preserve">依法缴纳职工社会保障资金的证明材料</w:t>
            </w:r>
            <w:r>
              <w:rPr>
                <w:rFonts w:ascii="宋体" w:hAnsi="宋体" w:eastAsia="宋体" w:cs="宋体"/>
                <w:spacing w:val="-1"/>
                <w14:textOutline w14:w="3835" w14:cap="flat" w14:cmpd="sng" w14:algn="ctr">
                  <w14:solidFill>
                    <w14:srgbClr w14:val="000000"/>
                  </w14:solidFill>
                  <w14:prstDash w14:val="solid"/>
                  <w14:miter/>
                </w14:textOutline>
              </w:rPr>
              <w:t xml:space="preserve">(可提供“基本</w:t>
            </w:r>
            <w:r>
              <w:rPr>
                <w:rFonts w:ascii="宋体" w:hAnsi="宋体" w:eastAsia="宋体" w:cs="宋体"/>
                <w14:textOutline w14:w="3835" w14:cap="flat" w14:cmpd="sng" w14:algn="ctr">
                  <w14:solidFill>
                    <w14:srgbClr w14:val="000000"/>
                  </w14:solidFill>
                  <w14:prstDash w14:val="solid"/>
                  <w14:miter/>
                </w14:textOutline>
              </w:rPr>
              <w:t xml:space="preserve">资</w:t>
            </w:r>
            <w:r>
              <w:rPr>
                <w:rFonts w:ascii="宋体" w:hAnsi="宋体" w:eastAsia="宋体" w:cs="宋体"/>
                <w:spacing w:val="-2"/>
                <w14:textOutline w14:w="3835" w14:cap="flat" w14:cmpd="sng" w14:algn="ctr">
                  <w14:solidFill>
                    <w14:srgbClr w14:val="000000"/>
                  </w14:solidFill>
                  <w14:prstDash w14:val="solid"/>
                  <w14:miter/>
                </w14:textOutline>
              </w:rPr>
              <w:t xml:space="preserve">格条件承诺</w:t>
            </w:r>
            <w:r>
              <w:rPr>
                <w:rFonts w:ascii="宋体" w:hAnsi="宋体" w:eastAsia="宋体" w:cs="宋体"/>
                <w:spacing w:val="-1"/>
                <w14:textOutline w14:w="3835" w14:cap="flat" w14:cmpd="sng" w14:algn="ctr">
                  <w14:solidFill>
                    <w14:srgbClr w14:val="000000"/>
                  </w14:solidFill>
                  <w14:prstDash w14:val="solid"/>
                  <w14:miter/>
                </w14:textOutline>
              </w:rPr>
              <w:t xml:space="preserve">函”)</w:t>
            </w:r>
            <w:r/>
          </w:p>
        </w:tc>
        <w:tc>
          <w:tcPr>
            <w:tcW w:w="2161" w:type="dxa"/>
            <w:textDirection w:val="lrTb"/>
            <w:noWrap w:val="false"/>
          </w:tcPr>
          <w:p>
            <w:pPr>
              <w:jc w:val="both"/>
            </w:pPr>
            <w:r/>
            <w:r/>
          </w:p>
        </w:tc>
      </w:tr>
      <w:tr>
        <w:trPr>
          <w:trHeight w:val="688"/>
        </w:trPr>
        <w:tc>
          <w:tcPr>
            <w:tcW w:w="650" w:type="dxa"/>
            <w:textDirection w:val="lrTb"/>
            <w:noWrap w:val="false"/>
          </w:tcPr>
          <w:p>
            <w:pPr>
              <w:ind w:left="281"/>
              <w:jc w:val="both"/>
              <w:spacing w:before="291" w:line="183" w:lineRule="auto"/>
              <w:rPr>
                <w:rFonts w:ascii="宋体" w:hAnsi="宋体" w:eastAsia="宋体" w:cs="宋体"/>
              </w:rPr>
            </w:pPr>
            <w:r>
              <w:rPr>
                <w:rFonts w:ascii="宋体" w:hAnsi="宋体" w:eastAsia="宋体" w:cs="宋体"/>
              </w:rPr>
              <w:t xml:space="preserve">3</w:t>
            </w:r>
            <w:r/>
          </w:p>
        </w:tc>
        <w:tc>
          <w:tcPr>
            <w:tcW w:w="5446" w:type="dxa"/>
            <w:textDirection w:val="lrTb"/>
            <w:noWrap w:val="false"/>
          </w:tcPr>
          <w:p>
            <w:pPr>
              <w:ind w:left="97" w:right="109" w:firstLine="16"/>
              <w:jc w:val="both"/>
              <w:spacing w:before="76" w:line="268" w:lineRule="auto"/>
              <w:rPr>
                <w:rFonts w:ascii="宋体" w:hAnsi="宋体" w:eastAsia="宋体" w:cs="宋体"/>
              </w:rPr>
            </w:pPr>
            <w:r>
              <w:rPr>
                <w:rFonts w:hint="eastAsia" w:ascii="宋体" w:hAnsi="宋体" w:eastAsia="宋体" w:cs="宋体"/>
              </w:rPr>
              <w:t xml:space="preserve">供应商</w:t>
            </w:r>
            <w:r>
              <w:rPr>
                <w:rFonts w:ascii="宋体" w:hAnsi="宋体" w:eastAsia="宋体" w:cs="宋体"/>
                <w:spacing w:val="-1"/>
              </w:rPr>
              <w:t xml:space="preserve">依法纳税的缴款凭证</w:t>
            </w:r>
            <w:r>
              <w:rPr>
                <w:rFonts w:ascii="宋体" w:hAnsi="宋体" w:eastAsia="宋体" w:cs="宋体"/>
                <w:spacing w:val="-1"/>
                <w14:textOutline w14:w="3835" w14:cap="flat" w14:cmpd="sng" w14:algn="ctr">
                  <w14:solidFill>
                    <w14:srgbClr w14:val="000000"/>
                  </w14:solidFill>
                  <w14:prstDash w14:val="solid"/>
                  <w14:miter/>
                </w14:textOutline>
              </w:rPr>
              <w:t xml:space="preserve">(可提供</w:t>
            </w:r>
            <w:r>
              <w:rPr>
                <w:rFonts w:ascii="宋体" w:hAnsi="宋体" w:eastAsia="宋体" w:cs="宋体"/>
                <w:spacing w:val="2"/>
                <w14:textOutline w14:w="3835" w14:cap="flat" w14:cmpd="sng" w14:algn="ctr">
                  <w14:solidFill>
                    <w14:srgbClr w14:val="000000"/>
                  </w14:solidFill>
                  <w14:prstDash w14:val="solid"/>
                  <w14:miter/>
                </w14:textOutline>
              </w:rPr>
              <w:t xml:space="preserve">“基本资</w:t>
            </w:r>
            <w:r>
              <w:rPr>
                <w:rFonts w:ascii="宋体" w:hAnsi="宋体" w:eastAsia="宋体" w:cs="宋体"/>
                <w:spacing w:val="1"/>
                <w14:textOutline w14:w="3835" w14:cap="flat" w14:cmpd="sng" w14:algn="ctr">
                  <w14:solidFill>
                    <w14:srgbClr w14:val="000000"/>
                  </w14:solidFill>
                  <w14:prstDash w14:val="solid"/>
                  <w14:miter/>
                </w14:textOutline>
              </w:rPr>
              <w:t xml:space="preserve">格条件承诺函”)</w:t>
            </w:r>
            <w:r/>
          </w:p>
        </w:tc>
        <w:tc>
          <w:tcPr>
            <w:tcW w:w="2161" w:type="dxa"/>
            <w:textDirection w:val="lrTb"/>
            <w:noWrap w:val="false"/>
          </w:tcPr>
          <w:p>
            <w:pPr>
              <w:jc w:val="both"/>
            </w:pPr>
            <w:r/>
            <w:r/>
          </w:p>
        </w:tc>
      </w:tr>
      <w:tr>
        <w:trPr>
          <w:trHeight w:val="672"/>
        </w:trPr>
        <w:tc>
          <w:tcPr>
            <w:tcW w:w="650" w:type="dxa"/>
            <w:textDirection w:val="lrTb"/>
            <w:noWrap w:val="false"/>
          </w:tcPr>
          <w:p>
            <w:pPr>
              <w:ind w:left="275"/>
              <w:jc w:val="both"/>
              <w:spacing w:before="290" w:line="185" w:lineRule="auto"/>
              <w:rPr>
                <w:rFonts w:ascii="宋体" w:hAnsi="宋体" w:eastAsia="宋体" w:cs="宋体"/>
              </w:rPr>
            </w:pPr>
            <w:r>
              <w:rPr>
                <w:rFonts w:ascii="宋体" w:hAnsi="宋体" w:eastAsia="宋体" w:cs="宋体"/>
              </w:rPr>
              <w:t xml:space="preserve">4</w:t>
            </w:r>
            <w:r/>
          </w:p>
        </w:tc>
        <w:tc>
          <w:tcPr>
            <w:tcW w:w="5446" w:type="dxa"/>
            <w:textDirection w:val="lrTb"/>
            <w:noWrap w:val="false"/>
          </w:tcPr>
          <w:p>
            <w:pPr>
              <w:ind w:left="113"/>
              <w:jc w:val="both"/>
              <w:spacing w:before="75" w:line="220" w:lineRule="auto"/>
              <w:rPr>
                <w:rFonts w:ascii="宋体" w:hAnsi="宋体" w:eastAsia="宋体" w:cs="宋体"/>
              </w:rPr>
            </w:pPr>
            <w:r>
              <w:rPr>
                <w:rFonts w:ascii="宋体" w:hAnsi="宋体" w:eastAsia="宋体" w:cs="宋体"/>
                <w:spacing w:val="-1"/>
              </w:rPr>
              <w:t xml:space="preserve">上一年度的财务状况情况</w:t>
            </w:r>
            <w:r>
              <w:rPr>
                <w:rFonts w:ascii="宋体" w:hAnsi="宋体" w:eastAsia="宋体" w:cs="宋体"/>
                <w:spacing w:val="-1"/>
                <w14:textOutline w14:w="3835" w14:cap="flat" w14:cmpd="sng" w14:algn="ctr">
                  <w14:solidFill>
                    <w14:srgbClr w14:val="000000"/>
                  </w14:solidFill>
                  <w14:prstDash w14:val="solid"/>
                  <w14:miter/>
                </w14:textOutline>
              </w:rPr>
              <w:t xml:space="preserve">(成立不满一年不</w:t>
            </w:r>
            <w:r>
              <w:rPr>
                <w:rFonts w:ascii="宋体" w:hAnsi="宋体" w:eastAsia="宋体" w:cs="宋体"/>
                <w14:textOutline w14:w="3835" w14:cap="flat" w14:cmpd="sng" w14:algn="ctr">
                  <w14:solidFill>
                    <w14:srgbClr w14:val="000000"/>
                  </w14:solidFill>
                  <w14:prstDash w14:val="solid"/>
                  <w14:miter/>
                </w14:textOutline>
              </w:rPr>
              <w:t xml:space="preserve">需提供)(可</w:t>
            </w:r>
            <w:r/>
          </w:p>
          <w:p>
            <w:pPr>
              <w:ind w:left="112"/>
              <w:jc w:val="both"/>
              <w:spacing w:before="109"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提供“基本资格条件</w:t>
            </w:r>
            <w:r>
              <w:rPr>
                <w:rFonts w:ascii="宋体" w:hAnsi="宋体" w:eastAsia="宋体" w:cs="宋体"/>
                <w14:textOutline w14:w="3835" w14:cap="flat" w14:cmpd="sng" w14:algn="ctr">
                  <w14:solidFill>
                    <w14:srgbClr w14:val="000000"/>
                  </w14:solidFill>
                  <w14:prstDash w14:val="solid"/>
                  <w14:miter/>
                </w14:textOutline>
              </w:rPr>
              <w:t xml:space="preserve">承诺函”)</w:t>
            </w:r>
            <w:r/>
          </w:p>
        </w:tc>
        <w:tc>
          <w:tcPr>
            <w:tcW w:w="2161" w:type="dxa"/>
            <w:textDirection w:val="lrTb"/>
            <w:noWrap w:val="false"/>
          </w:tcPr>
          <w:p>
            <w:pPr>
              <w:jc w:val="both"/>
            </w:pPr>
            <w:r/>
            <w:r/>
          </w:p>
        </w:tc>
      </w:tr>
      <w:tr>
        <w:trPr>
          <w:trHeight w:val="704"/>
        </w:trPr>
        <w:tc>
          <w:tcPr>
            <w:tcW w:w="650" w:type="dxa"/>
            <w:textDirection w:val="lrTb"/>
            <w:noWrap w:val="false"/>
          </w:tcPr>
          <w:p>
            <w:pPr>
              <w:jc w:val="both"/>
              <w:spacing w:line="254" w:lineRule="auto"/>
            </w:pPr>
            <w:r/>
            <w:r/>
          </w:p>
          <w:p>
            <w:pPr>
              <w:ind w:left="281"/>
              <w:jc w:val="both"/>
              <w:spacing w:before="68" w:line="182" w:lineRule="auto"/>
              <w:rPr>
                <w:rFonts w:ascii="宋体" w:hAnsi="宋体" w:eastAsia="宋体" w:cs="宋体"/>
              </w:rPr>
            </w:pPr>
            <w:r>
              <w:rPr>
                <w:rFonts w:ascii="宋体" w:hAnsi="宋体" w:eastAsia="宋体" w:cs="宋体"/>
              </w:rPr>
              <w:t xml:space="preserve">5</w:t>
            </w:r>
            <w:r/>
          </w:p>
        </w:tc>
        <w:tc>
          <w:tcPr>
            <w:tcW w:w="5446" w:type="dxa"/>
            <w:textDirection w:val="lrTb"/>
            <w:noWrap w:val="false"/>
          </w:tcPr>
          <w:p>
            <w:pPr>
              <w:ind w:left="115"/>
              <w:jc w:val="both"/>
              <w:spacing w:before="106" w:line="220" w:lineRule="auto"/>
              <w:rPr>
                <w:rFonts w:ascii="宋体" w:hAnsi="宋体" w:eastAsia="宋体" w:cs="宋体"/>
              </w:rPr>
            </w:pPr>
            <w:r>
              <w:rPr>
                <w:rFonts w:ascii="宋体" w:hAnsi="宋体" w:eastAsia="宋体" w:cs="宋体"/>
                <w:spacing w:val="14"/>
              </w:rPr>
              <w:t xml:space="preserve">具</w:t>
            </w:r>
            <w:r>
              <w:rPr>
                <w:rFonts w:ascii="宋体" w:hAnsi="宋体" w:eastAsia="宋体" w:cs="宋体"/>
                <w:spacing w:val="13"/>
              </w:rPr>
              <w:t xml:space="preserve">备</w:t>
            </w:r>
            <w:r>
              <w:rPr>
                <w:rFonts w:ascii="宋体" w:hAnsi="宋体" w:eastAsia="宋体" w:cs="宋体"/>
                <w:spacing w:val="7"/>
              </w:rPr>
              <w:t xml:space="preserve">履行合同所必需的设备和专业技术能力的证明材料</w:t>
            </w:r>
            <w:r/>
          </w:p>
          <w:p>
            <w:pPr>
              <w:ind w:left="117"/>
              <w:jc w:val="both"/>
              <w:spacing w:before="109" w:line="220"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(可</w:t>
            </w:r>
            <w:r>
              <w:rPr>
                <w:rFonts w:ascii="宋体" w:hAnsi="宋体" w:eastAsia="宋体" w:cs="宋体"/>
                <w:spacing w:val="6"/>
                <w14:textOutline w14:w="3835" w14:cap="flat" w14:cmpd="sng" w14:algn="ctr">
                  <w14:solidFill>
                    <w14:srgbClr w14:val="000000"/>
                  </w14:solidFill>
                  <w14:prstDash w14:val="solid"/>
                  <w14:miter/>
                </w14:textOutline>
              </w:rPr>
              <w:t xml:space="preserve">提</w:t>
            </w:r>
            <w:r>
              <w:rPr>
                <w:rFonts w:ascii="宋体" w:hAnsi="宋体" w:eastAsia="宋体" w:cs="宋体"/>
                <w:spacing w:val="5"/>
                <w14:textOutline w14:w="3835" w14:cap="flat" w14:cmpd="sng" w14:algn="ctr">
                  <w14:solidFill>
                    <w14:srgbClr w14:val="000000"/>
                  </w14:solidFill>
                  <w14:prstDash w14:val="solid"/>
                  <w14:miter/>
                </w14:textOutline>
              </w:rPr>
              <w:t xml:space="preserve">供“基本资格条件承诺函”)</w:t>
            </w:r>
            <w:r/>
          </w:p>
        </w:tc>
        <w:tc>
          <w:tcPr>
            <w:tcW w:w="2161" w:type="dxa"/>
            <w:textDirection w:val="lrTb"/>
            <w:noWrap w:val="false"/>
          </w:tcPr>
          <w:p>
            <w:pPr>
              <w:jc w:val="both"/>
            </w:pPr>
            <w:r/>
            <w:r/>
          </w:p>
        </w:tc>
      </w:tr>
      <w:tr>
        <w:trPr>
          <w:trHeight w:val="722"/>
        </w:trPr>
        <w:tc>
          <w:tcPr>
            <w:tcW w:w="650" w:type="dxa"/>
            <w:textDirection w:val="lrTb"/>
            <w:noWrap w:val="false"/>
          </w:tcPr>
          <w:p>
            <w:pPr>
              <w:jc w:val="both"/>
              <w:spacing w:line="253" w:lineRule="auto"/>
            </w:pPr>
            <w:r/>
            <w:r/>
          </w:p>
          <w:p>
            <w:pPr>
              <w:ind w:left="278"/>
              <w:jc w:val="both"/>
              <w:spacing w:before="68" w:line="183" w:lineRule="auto"/>
              <w:rPr>
                <w:rFonts w:ascii="宋体" w:hAnsi="宋体" w:eastAsia="宋体" w:cs="宋体"/>
              </w:rPr>
            </w:pPr>
            <w:r>
              <w:rPr>
                <w:rFonts w:ascii="宋体" w:hAnsi="宋体" w:eastAsia="宋体" w:cs="宋体"/>
              </w:rPr>
              <w:t xml:space="preserve">6</w:t>
            </w:r>
            <w:r/>
          </w:p>
        </w:tc>
        <w:tc>
          <w:tcPr>
            <w:tcW w:w="5446" w:type="dxa"/>
            <w:textDirection w:val="lrTb"/>
            <w:noWrap w:val="false"/>
          </w:tcPr>
          <w:p>
            <w:pPr>
              <w:ind w:right="88"/>
              <w:jc w:val="both"/>
              <w:spacing w:before="110" w:line="267" w:lineRule="auto"/>
              <w:rPr>
                <w:rFonts w:ascii="宋体" w:hAnsi="宋体" w:eastAsia="宋体" w:cs="宋体"/>
              </w:rPr>
            </w:pPr>
            <w:r>
              <w:rPr>
                <w:rFonts w:ascii="宋体" w:hAnsi="宋体" w:eastAsia="宋体" w:cs="宋体"/>
                <w:spacing w:val="-1"/>
              </w:rPr>
              <w:t xml:space="preserve">参加本次政府采购活动前3年内在经营活动中没有重大违法记录的书面声明</w:t>
            </w:r>
            <w:r>
              <w:rPr>
                <w:rFonts w:ascii="宋体" w:hAnsi="宋体" w:eastAsia="宋体" w:cs="宋体"/>
                <w14:textOutline w14:w="3835" w14:cap="flat" w14:cmpd="sng" w14:algn="ctr">
                  <w14:solidFill>
                    <w14:srgbClr w14:val="000000"/>
                  </w14:solidFill>
                  <w14:prstDash w14:val="solid"/>
                  <w14:miter/>
                </w14:textOutline>
              </w:rPr>
              <w:t xml:space="preserve">(可提供“基本资格条件承诺函”)</w:t>
            </w:r>
            <w:r/>
          </w:p>
        </w:tc>
        <w:tc>
          <w:tcPr>
            <w:tcW w:w="2161" w:type="dxa"/>
            <w:textDirection w:val="lrTb"/>
            <w:noWrap w:val="false"/>
          </w:tcPr>
          <w:p>
            <w:pPr>
              <w:jc w:val="both"/>
            </w:pPr>
            <w:r/>
            <w:r/>
          </w:p>
        </w:tc>
      </w:tr>
      <w:tr>
        <w:trPr>
          <w:trHeight w:val="1333"/>
        </w:trPr>
        <w:tc>
          <w:tcPr>
            <w:tcW w:w="650" w:type="dxa"/>
            <w:textDirection w:val="lrTb"/>
            <w:noWrap w:val="false"/>
          </w:tcPr>
          <w:p>
            <w:pPr>
              <w:jc w:val="both"/>
              <w:spacing w:line="289" w:lineRule="auto"/>
            </w:pPr>
            <w:r/>
            <w:r/>
          </w:p>
          <w:p>
            <w:pPr>
              <w:jc w:val="both"/>
              <w:spacing w:line="290" w:lineRule="auto"/>
            </w:pPr>
            <w:r/>
            <w:r/>
          </w:p>
          <w:p>
            <w:pPr>
              <w:ind w:left="281"/>
              <w:jc w:val="both"/>
              <w:spacing w:before="68" w:line="182" w:lineRule="auto"/>
              <w:rPr>
                <w:rFonts w:ascii="宋体" w:hAnsi="宋体" w:eastAsia="宋体" w:cs="宋体"/>
              </w:rPr>
            </w:pPr>
            <w:r>
              <w:rPr>
                <w:rFonts w:ascii="宋体" w:hAnsi="宋体" w:eastAsia="宋体" w:cs="宋体"/>
              </w:rPr>
              <w:t xml:space="preserve">7</w:t>
            </w:r>
            <w:r/>
          </w:p>
        </w:tc>
        <w:tc>
          <w:tcPr>
            <w:tcW w:w="5446" w:type="dxa"/>
            <w:textDirection w:val="lrTb"/>
            <w:noWrap w:val="false"/>
          </w:tcPr>
          <w:p>
            <w:pPr>
              <w:ind w:left="110" w:right="100" w:firstLine="4"/>
              <w:jc w:val="both"/>
              <w:spacing w:before="78" w:line="291" w:lineRule="auto"/>
              <w:rPr>
                <w:rFonts w:ascii="宋体" w:hAnsi="宋体" w:eastAsia="宋体" w:cs="宋体"/>
              </w:rPr>
            </w:pPr>
            <w:r>
              <w:rPr>
                <w:rFonts w:ascii="宋体" w:hAnsi="宋体" w:eastAsia="宋体" w:cs="宋体"/>
                <w:spacing w:val="-6"/>
              </w:rPr>
              <w:t xml:space="preserve">未被“信用中</w:t>
            </w:r>
            <w:r>
              <w:rPr>
                <w:rFonts w:ascii="宋体" w:hAnsi="宋体" w:eastAsia="宋体" w:cs="宋体"/>
                <w:spacing w:val="-5"/>
              </w:rPr>
              <w:t xml:space="preserve">国</w:t>
            </w:r>
            <w:r>
              <w:rPr>
                <w:rFonts w:ascii="宋体" w:hAnsi="宋体" w:eastAsia="宋体" w:cs="宋体"/>
                <w:spacing w:val="-3"/>
              </w:rPr>
              <w:t xml:space="preserve">”网站(www.creditchina.gov.cn)、“中</w:t>
            </w:r>
            <w:r>
              <w:rPr>
                <w:rFonts w:ascii="宋体" w:hAnsi="宋体" w:eastAsia="宋体" w:cs="宋体"/>
                <w:spacing w:val="-1"/>
              </w:rPr>
              <w:t xml:space="preserve">国政府采购网"(www.</w:t>
            </w:r>
            <w:r>
              <w:rPr>
                <w:rFonts w:ascii="宋体" w:hAnsi="宋体" w:eastAsia="宋体" w:cs="宋体"/>
              </w:rPr>
              <w:t xml:space="preserve">ccgp</w:t>
            </w:r>
            <w:r>
              <w:rPr>
                <w:rFonts w:ascii="宋体" w:hAnsi="宋体" w:eastAsia="宋体" w:cs="宋体"/>
                <w:spacing w:val="-1"/>
              </w:rPr>
              <w:t xml:space="preserve">.</w:t>
            </w:r>
            <w:r>
              <w:rPr>
                <w:rFonts w:ascii="宋体" w:hAnsi="宋体" w:eastAsia="宋体" w:cs="宋体"/>
              </w:rPr>
              <w:t xml:space="preserve">gov</w:t>
            </w:r>
            <w:r>
              <w:rPr>
                <w:rFonts w:ascii="宋体" w:hAnsi="宋体" w:eastAsia="宋体" w:cs="宋体"/>
                <w:spacing w:val="-1"/>
              </w:rPr>
              <w:t xml:space="preserve">.</w:t>
            </w:r>
            <w:r>
              <w:rPr>
                <w:rFonts w:ascii="宋体" w:hAnsi="宋体" w:eastAsia="宋体" w:cs="宋体"/>
              </w:rPr>
              <w:t xml:space="preserve">cn</w:t>
            </w:r>
            <w:r>
              <w:rPr>
                <w:rFonts w:ascii="宋体" w:hAnsi="宋体" w:eastAsia="宋体" w:cs="宋体"/>
                <w:spacing w:val="-1"/>
              </w:rPr>
              <w:t xml:space="preserve">)列入失信被执行人、重大税收违法案件当事人名单、政府采购严重违</w:t>
            </w:r>
            <w:r>
              <w:rPr>
                <w:rFonts w:ascii="宋体" w:hAnsi="宋体" w:eastAsia="宋体" w:cs="宋体"/>
              </w:rPr>
              <w:t xml:space="preserve">法失信行为</w:t>
            </w:r>
            <w:r>
              <w:rPr>
                <w:rFonts w:ascii="宋体" w:hAnsi="宋体" w:eastAsia="宋体" w:cs="宋体"/>
                <w:spacing w:val="-1"/>
              </w:rPr>
              <w:t xml:space="preserve">记录名单</w:t>
            </w:r>
            <w:r>
              <w:rPr>
                <w:rFonts w:ascii="宋体" w:hAnsi="宋体" w:eastAsia="宋体" w:cs="宋体"/>
                <w14:textOutline w14:w="3835" w14:cap="flat" w14:cmpd="sng" w14:algn="ctr">
                  <w14:solidFill>
                    <w14:srgbClr w14:val="000000"/>
                  </w14:solidFill>
                  <w14:prstDash w14:val="solid"/>
                  <w14:miter/>
                </w14:textOutline>
              </w:rPr>
              <w:t xml:space="preserve">(可提供“基本资格条件承诺函”)</w:t>
            </w:r>
            <w:r/>
          </w:p>
        </w:tc>
        <w:tc>
          <w:tcPr>
            <w:tcW w:w="2161" w:type="dxa"/>
            <w:textDirection w:val="lrTb"/>
            <w:noWrap w:val="false"/>
          </w:tcPr>
          <w:p>
            <w:pPr>
              <w:jc w:val="both"/>
            </w:pPr>
            <w:r/>
            <w:r/>
          </w:p>
        </w:tc>
      </w:tr>
      <w:tr>
        <w:trPr>
          <w:trHeight w:val="405"/>
        </w:trPr>
        <w:tc>
          <w:tcPr>
            <w:tcW w:w="650" w:type="dxa"/>
            <w:textDirection w:val="lrTb"/>
            <w:noWrap w:val="false"/>
          </w:tcPr>
          <w:p>
            <w:pPr>
              <w:ind w:left="277"/>
              <w:jc w:val="both"/>
              <w:spacing w:before="165" w:line="183" w:lineRule="auto"/>
              <w:rPr>
                <w:rFonts w:ascii="宋体" w:hAnsi="宋体" w:eastAsia="宋体" w:cs="宋体"/>
              </w:rPr>
            </w:pPr>
            <w:r>
              <w:rPr>
                <w:rFonts w:ascii="宋体" w:hAnsi="宋体" w:eastAsia="宋体" w:cs="宋体"/>
              </w:rPr>
              <w:t xml:space="preserve">8</w:t>
            </w:r>
            <w:r/>
          </w:p>
        </w:tc>
        <w:tc>
          <w:tcPr>
            <w:tcW w:w="5446" w:type="dxa"/>
            <w:textDirection w:val="lrTb"/>
            <w:noWrap w:val="false"/>
          </w:tcPr>
          <w:p>
            <w:pPr>
              <w:ind w:left="111"/>
              <w:jc w:val="both"/>
              <w:spacing w:before="129" w:line="220" w:lineRule="auto"/>
              <w:rPr>
                <w:rFonts w:ascii="宋体" w:hAnsi="宋体" w:eastAsia="宋体" w:cs="宋体"/>
              </w:rPr>
            </w:pPr>
            <w:r>
              <w:rPr>
                <w:rFonts w:ascii="宋体" w:hAnsi="宋体" w:eastAsia="宋体" w:cs="宋体"/>
                <w:spacing w:val="-1"/>
              </w:rPr>
              <w:t xml:space="preserve">供应商信用</w:t>
            </w:r>
            <w:r>
              <w:rPr>
                <w:rFonts w:ascii="宋体" w:hAnsi="宋体" w:eastAsia="宋体" w:cs="宋体"/>
              </w:rPr>
              <w:t xml:space="preserve">承诺函</w:t>
            </w:r>
            <w:r/>
          </w:p>
        </w:tc>
        <w:tc>
          <w:tcPr>
            <w:tcW w:w="2161" w:type="dxa"/>
            <w:textDirection w:val="lrTb"/>
            <w:noWrap w:val="false"/>
          </w:tcPr>
          <w:p>
            <w:pPr>
              <w:jc w:val="both"/>
            </w:pPr>
            <w:r/>
            <w:r/>
          </w:p>
        </w:tc>
      </w:tr>
      <w:tr>
        <w:trPr>
          <w:trHeight w:val="316"/>
        </w:trPr>
        <w:tc>
          <w:tcPr>
            <w:gridSpan w:val="3"/>
            <w:tcW w:w="8257" w:type="dxa"/>
            <w:textDirection w:val="lrTb"/>
            <w:noWrap w:val="false"/>
          </w:tcPr>
          <w:p>
            <w:pPr>
              <w:ind w:left="117"/>
              <w:jc w:val="both"/>
              <w:spacing w:before="52"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落实政府</w:t>
            </w:r>
            <w:r>
              <w:rPr>
                <w:rFonts w:ascii="宋体" w:hAnsi="宋体" w:eastAsia="宋体" w:cs="宋体"/>
                <w14:textOutline w14:w="3835" w14:cap="flat" w14:cmpd="sng" w14:algn="ctr">
                  <w14:solidFill>
                    <w14:srgbClr w14:val="000000"/>
                  </w14:solidFill>
                  <w14:prstDash w14:val="solid"/>
                  <w14:miter/>
                </w14:textOutline>
              </w:rPr>
              <w:t xml:space="preserve">采购政策需满足的资格要求</w:t>
            </w:r>
            <w:r/>
          </w:p>
        </w:tc>
      </w:tr>
      <w:tr>
        <w:trPr>
          <w:trHeight w:val="1439"/>
        </w:trPr>
        <w:tc>
          <w:tcPr>
            <w:tcW w:w="650" w:type="dxa"/>
            <w:textDirection w:val="lrTb"/>
            <w:noWrap w:val="false"/>
          </w:tcPr>
          <w:p>
            <w:pPr>
              <w:jc w:val="both"/>
              <w:spacing w:line="289" w:lineRule="auto"/>
            </w:pPr>
            <w:r/>
            <w:r/>
          </w:p>
          <w:p>
            <w:pPr>
              <w:jc w:val="both"/>
              <w:spacing w:line="290" w:lineRule="auto"/>
            </w:pPr>
            <w:r/>
            <w:r/>
          </w:p>
          <w:p>
            <w:pPr>
              <w:ind w:left="277"/>
              <w:jc w:val="both"/>
              <w:spacing w:before="68" w:line="183" w:lineRule="auto"/>
              <w:rPr>
                <w:rFonts w:ascii="宋体" w:hAnsi="宋体" w:eastAsia="宋体" w:cs="宋体"/>
              </w:rPr>
            </w:pPr>
            <w:r>
              <w:rPr>
                <w:rFonts w:ascii="宋体" w:hAnsi="宋体" w:eastAsia="宋体" w:cs="宋体"/>
              </w:rPr>
              <w:t xml:space="preserve">9</w:t>
            </w:r>
            <w:r/>
          </w:p>
        </w:tc>
        <w:tc>
          <w:tcPr>
            <w:tcW w:w="5446" w:type="dxa"/>
            <w:textDirection w:val="lrTb"/>
            <w:noWrap w:val="false"/>
          </w:tcPr>
          <w:p>
            <w:pPr>
              <w:ind w:left="114" w:right="100" w:hanging="3"/>
              <w:jc w:val="both"/>
              <w:spacing w:before="77" w:line="292" w:lineRule="auto"/>
              <w:rPr>
                <w:rFonts w:ascii="宋体" w:hAnsi="宋体" w:eastAsia="宋体" w:cs="宋体"/>
              </w:rPr>
            </w:pPr>
            <w:r>
              <w:rPr>
                <w:rFonts w:ascii="宋体" w:hAnsi="宋体" w:eastAsia="宋体" w:cs="宋体"/>
                <w:spacing w:val="-5"/>
              </w:rPr>
              <w:t xml:space="preserve">根据《政府采购促进中小企业发展管理办法》的规定，</w:t>
            </w:r>
            <w:r>
              <w:rPr>
                <w:rFonts w:ascii="宋体" w:hAnsi="宋体" w:eastAsia="宋体" w:cs="宋体"/>
                <w:spacing w:val="-4"/>
              </w:rPr>
              <w:t xml:space="preserve">本</w:t>
            </w:r>
            <w:r>
              <w:rPr>
                <w:rFonts w:ascii="宋体" w:hAnsi="宋体" w:eastAsia="宋体" w:cs="宋体"/>
                <w:spacing w:val="-10"/>
              </w:rPr>
              <w:t xml:space="preserve">项目专</w:t>
            </w:r>
            <w:r>
              <w:rPr>
                <w:rFonts w:ascii="宋体" w:hAnsi="宋体" w:eastAsia="宋体" w:cs="宋体"/>
                <w:spacing w:val="-7"/>
              </w:rPr>
              <w:t xml:space="preserve">门</w:t>
            </w:r>
            <w:r>
              <w:rPr>
                <w:rFonts w:ascii="宋体" w:hAnsi="宋体" w:eastAsia="宋体" w:cs="宋体"/>
                <w:spacing w:val="-5"/>
              </w:rPr>
              <w:t xml:space="preserve">面向中小企业采购，投标人投标时须提供《中小</w:t>
            </w:r>
            <w:r>
              <w:rPr>
                <w:rFonts w:ascii="宋体" w:hAnsi="宋体" w:eastAsia="宋体" w:cs="宋体"/>
                <w:spacing w:val="-16"/>
              </w:rPr>
              <w:t xml:space="preserve">企业</w:t>
            </w:r>
            <w:r>
              <w:rPr>
                <w:rFonts w:ascii="宋体" w:hAnsi="宋体" w:eastAsia="宋体" w:cs="宋体"/>
                <w:spacing w:val="-11"/>
              </w:rPr>
              <w:t xml:space="preserve">声</w:t>
            </w:r>
            <w:r>
              <w:rPr>
                <w:rFonts w:ascii="宋体" w:hAnsi="宋体" w:eastAsia="宋体" w:cs="宋体"/>
                <w:spacing w:val="-8"/>
              </w:rPr>
              <w:t xml:space="preserve">明函》，《中小企业声明函》不符合要求或未提供</w:t>
            </w:r>
            <w:r>
              <w:rPr>
                <w:rFonts w:ascii="宋体" w:hAnsi="宋体" w:eastAsia="宋体" w:cs="宋体"/>
                <w:spacing w:val="-4"/>
              </w:rPr>
              <w:t xml:space="preserve">的，投</w:t>
            </w:r>
            <w:r>
              <w:rPr>
                <w:rFonts w:ascii="宋体" w:hAnsi="宋体" w:eastAsia="宋体" w:cs="宋体"/>
                <w:spacing w:val="-2"/>
              </w:rPr>
              <w:t xml:space="preserve">标文件无效。</w:t>
            </w:r>
            <w:r/>
          </w:p>
        </w:tc>
        <w:tc>
          <w:tcPr>
            <w:tcW w:w="2161" w:type="dxa"/>
            <w:textDirection w:val="lrTb"/>
            <w:noWrap w:val="false"/>
          </w:tcPr>
          <w:p>
            <w:pPr>
              <w:jc w:val="both"/>
            </w:pPr>
            <w:r/>
            <w:r/>
          </w:p>
        </w:tc>
      </w:tr>
      <w:tr>
        <w:trPr>
          <w:trHeight w:val="350"/>
        </w:trPr>
        <w:tc>
          <w:tcPr>
            <w:gridSpan w:val="3"/>
            <w:tcW w:w="8257" w:type="dxa"/>
            <w:textDirection w:val="lrTb"/>
            <w:noWrap w:val="false"/>
          </w:tcPr>
          <w:p>
            <w:pPr>
              <w:ind w:left="116"/>
              <w:jc w:val="both"/>
              <w:spacing w:before="132"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特</w:t>
            </w:r>
            <w:r>
              <w:rPr>
                <w:rFonts w:ascii="宋体" w:hAnsi="宋体" w:eastAsia="宋体" w:cs="宋体"/>
                <w14:textOutline w14:w="3835" w14:cap="flat" w14:cmpd="sng" w14:algn="ctr">
                  <w14:solidFill>
                    <w14:srgbClr w14:val="000000"/>
                  </w14:solidFill>
                  <w14:prstDash w14:val="solid"/>
                  <w14:miter/>
                </w14:textOutline>
              </w:rPr>
              <w:t xml:space="preserve">定资格条件</w:t>
            </w:r>
            <w:r/>
          </w:p>
        </w:tc>
      </w:tr>
      <w:tr>
        <w:trPr>
          <w:trHeight w:val="472"/>
        </w:trPr>
        <w:tc>
          <w:tcPr>
            <w:tcW w:w="650" w:type="dxa"/>
            <w:textDirection w:val="lrTb"/>
            <w:noWrap w:val="false"/>
          </w:tcPr>
          <w:p>
            <w:pPr>
              <w:ind w:left="239"/>
              <w:jc w:val="both"/>
              <w:spacing w:before="165" w:line="184" w:lineRule="auto"/>
              <w:rPr>
                <w:rFonts w:ascii="宋体" w:hAnsi="宋体" w:eastAsia="宋体" w:cs="宋体"/>
              </w:rPr>
            </w:pPr>
            <w:r>
              <w:rPr>
                <w:rFonts w:ascii="宋体" w:hAnsi="宋体" w:eastAsia="宋体" w:cs="宋体"/>
                <w:spacing w:val="-7"/>
              </w:rPr>
              <w:t xml:space="preserve">1</w:t>
            </w:r>
            <w:r>
              <w:rPr>
                <w:rFonts w:ascii="宋体" w:hAnsi="宋体" w:eastAsia="宋体" w:cs="宋体"/>
                <w:spacing w:val="-5"/>
              </w:rPr>
              <w:t xml:space="preserve">0</w:t>
            </w:r>
            <w:r/>
          </w:p>
        </w:tc>
        <w:tc>
          <w:tcPr>
            <w:tcW w:w="5446" w:type="dxa"/>
            <w:textDirection w:val="lrTb"/>
            <w:noWrap w:val="false"/>
          </w:tcPr>
          <w:p>
            <w:pPr>
              <w:ind w:left="132"/>
              <w:jc w:val="both"/>
              <w:spacing w:before="130" w:line="220" w:lineRule="auto"/>
              <w:rPr>
                <w:rFonts w:ascii="宋体" w:hAnsi="宋体" w:eastAsia="宋体" w:cs="宋体"/>
              </w:rPr>
            </w:pPr>
            <w:r>
              <w:rPr>
                <w:rFonts w:hint="eastAsia" w:ascii="宋体" w:hAnsi="宋体" w:cs="宋体"/>
                <w:color w:val="auto"/>
              </w:rPr>
              <w:t xml:space="preserve">供应商须具有有效期内的水利水电工程施工总承包三级及以上资质(原件扫描上传)</w:t>
            </w:r>
            <w:r/>
          </w:p>
        </w:tc>
        <w:tc>
          <w:tcPr>
            <w:tcW w:w="2161" w:type="dxa"/>
            <w:textDirection w:val="lrTb"/>
            <w:noWrap w:val="false"/>
          </w:tcPr>
          <w:p>
            <w:pPr>
              <w:jc w:val="both"/>
            </w:pPr>
            <w:r/>
            <w:r/>
          </w:p>
        </w:tc>
      </w:tr>
      <w:tr>
        <w:trPr>
          <w:trHeight w:val="686"/>
        </w:trPr>
        <w:tc>
          <w:tcPr>
            <w:tcW w:w="650" w:type="dxa"/>
            <w:textDirection w:val="lrTb"/>
            <w:noWrap w:val="false"/>
          </w:tcPr>
          <w:p>
            <w:pPr>
              <w:ind w:left="237"/>
              <w:jc w:val="both"/>
              <w:spacing w:before="132" w:line="332" w:lineRule="exact"/>
              <w:rPr>
                <w:rFonts w:ascii="宋体" w:hAnsi="宋体" w:eastAsia="宋体" w:cs="宋体"/>
              </w:rPr>
            </w:pPr>
            <w:r>
              <w:rPr>
                <w:rFonts w:hint="eastAsia" w:ascii="宋体" w:hAnsi="宋体" w:eastAsia="宋体" w:cs="宋体"/>
                <w:position w:val="2"/>
              </w:rPr>
              <w:t xml:space="preserve">11</w:t>
            </w:r>
            <w:r/>
          </w:p>
        </w:tc>
        <w:tc>
          <w:tcPr>
            <w:tcW w:w="5446" w:type="dxa"/>
            <w:textDirection w:val="lrTb"/>
            <w:noWrap w:val="false"/>
          </w:tcPr>
          <w:p>
            <w:pPr>
              <w:ind w:left="124"/>
              <w:jc w:val="both"/>
              <w:spacing w:before="132" w:line="332" w:lineRule="exact"/>
              <w:rPr>
                <w:rFonts w:ascii="宋体" w:hAnsi="宋体" w:eastAsia="宋体" w:cs="宋体"/>
              </w:rPr>
            </w:pPr>
            <w:r>
              <w:rPr>
                <w:rFonts w:hint="eastAsia" w:ascii="宋体" w:hAnsi="宋体" w:cs="宋体"/>
                <w:color w:val="auto"/>
              </w:rPr>
              <w:t xml:space="preserve">供应商具备安全生产条件，并取得有效期内的安全生产许可证(原件扫描上传)</w:t>
            </w:r>
            <w:r/>
          </w:p>
        </w:tc>
        <w:tc>
          <w:tcPr>
            <w:tcW w:w="2161" w:type="dxa"/>
            <w:textDirection w:val="lrTb"/>
            <w:noWrap w:val="false"/>
          </w:tcPr>
          <w:p>
            <w:pPr>
              <w:jc w:val="both"/>
            </w:pPr>
            <w:r/>
            <w:r/>
          </w:p>
        </w:tc>
      </w:tr>
      <w:tr>
        <w:trPr>
          <w:trHeight w:val="472"/>
        </w:trPr>
        <w:tc>
          <w:tcPr>
            <w:tcW w:w="650" w:type="dxa"/>
            <w:textDirection w:val="lrTb"/>
            <w:noWrap w:val="false"/>
          </w:tcPr>
          <w:p>
            <w:pPr>
              <w:ind w:left="239"/>
              <w:jc w:val="both"/>
              <w:spacing w:before="165" w:line="184" w:lineRule="auto"/>
              <w:rPr>
                <w:rFonts w:eastAsia="宋体"/>
              </w:rPr>
            </w:pPr>
            <w:r>
              <w:rPr>
                <w:rFonts w:hint="eastAsia" w:ascii="宋体" w:hAnsi="宋体" w:eastAsia="宋体" w:cs="宋体"/>
                <w:spacing w:val="-7"/>
              </w:rPr>
              <w:t xml:space="preserve">12</w:t>
            </w:r>
            <w:r/>
          </w:p>
        </w:tc>
        <w:tc>
          <w:tcPr>
            <w:tcW w:w="5446" w:type="dxa"/>
            <w:textDirection w:val="lrTb"/>
            <w:noWrap w:val="false"/>
          </w:tcPr>
          <w:p>
            <w:pPr>
              <w:jc w:val="both"/>
            </w:pPr>
            <w:r>
              <w:rPr>
                <w:rFonts w:hint="eastAsia" w:ascii="宋体" w:hAnsi="宋体" w:cs="宋体"/>
                <w:color w:val="auto"/>
              </w:rPr>
              <w:t xml:space="preserve">拟派项目经理为本公司正式员工，正常缴纳社会保险，具备有效期内的水利水电工程专业二级注册建造师及以上资质且具有有效的安全生产考核合格证（B类证）、项目经理无在建工程(提供供应商为其缴纳的近三个月内任意一个月的社保证明，证书原件、社保证明、项目经理无在建工程承诺书原件扫描上传）</w:t>
            </w:r>
            <w:r/>
          </w:p>
        </w:tc>
        <w:tc>
          <w:tcPr>
            <w:tcW w:w="2161" w:type="dxa"/>
            <w:textDirection w:val="lrTb"/>
            <w:noWrap w:val="false"/>
          </w:tcPr>
          <w:p>
            <w:pPr>
              <w:jc w:val="both"/>
            </w:pPr>
            <w:r/>
            <w:r/>
          </w:p>
        </w:tc>
      </w:tr>
      <w:tr>
        <w:trPr>
          <w:trHeight w:val="355"/>
        </w:trPr>
        <w:tc>
          <w:tcPr>
            <w:gridSpan w:val="3"/>
            <w:tcW w:w="8257" w:type="dxa"/>
            <w:textDirection w:val="lrTb"/>
            <w:noWrap w:val="false"/>
          </w:tcPr>
          <w:p>
            <w:pPr>
              <w:ind w:left="116"/>
              <w:jc w:val="both"/>
              <w:spacing w:before="100"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其他</w:t>
            </w:r>
            <w:r>
              <w:rPr>
                <w:rFonts w:ascii="宋体" w:hAnsi="宋体" w:eastAsia="宋体" w:cs="宋体"/>
                <w14:textOutline w14:w="3835" w14:cap="flat" w14:cmpd="sng" w14:algn="ctr">
                  <w14:solidFill>
                    <w14:srgbClr w14:val="000000"/>
                  </w14:solidFill>
                  <w14:prstDash w14:val="solid"/>
                  <w14:miter/>
                </w14:textOutline>
              </w:rPr>
              <w:t xml:space="preserve">资格条件</w:t>
            </w:r>
            <w:r/>
          </w:p>
        </w:tc>
      </w:tr>
      <w:tr>
        <w:trPr>
          <w:trHeight w:val="355"/>
        </w:trPr>
        <w:tc>
          <w:tcPr>
            <w:tcW w:w="650" w:type="dxa"/>
            <w:textDirection w:val="lrTb"/>
            <w:noWrap w:val="false"/>
          </w:tcPr>
          <w:p>
            <w:pPr>
              <w:ind w:left="239"/>
              <w:jc w:val="both"/>
              <w:spacing w:before="165" w:line="184" w:lineRule="auto"/>
              <w:rPr>
                <w:rFonts w:ascii="宋体" w:hAnsi="宋体" w:eastAsia="宋体" w:cs="宋体"/>
                <w:spacing w:val="-7"/>
              </w:rPr>
            </w:pPr>
            <w:r>
              <w:rPr>
                <w:rFonts w:hint="eastAsia" w:ascii="宋体" w:hAnsi="宋体" w:eastAsia="宋体" w:cs="宋体"/>
                <w:spacing w:val="-7"/>
              </w:rPr>
              <w:t xml:space="preserve">13</w:t>
            </w:r>
            <w:r/>
          </w:p>
        </w:tc>
        <w:tc>
          <w:tcPr>
            <w:tcW w:w="5446" w:type="dxa"/>
            <w:textDirection w:val="lrTb"/>
            <w:noWrap w:val="false"/>
          </w:tcPr>
          <w:p>
            <w:pPr>
              <w:ind w:left="239"/>
              <w:jc w:val="both"/>
              <w:spacing w:before="165" w:line="184" w:lineRule="auto"/>
              <w:rPr>
                <w:rFonts w:ascii="宋体" w:hAnsi="宋体" w:eastAsia="宋体" w:cs="宋体"/>
                <w:spacing w:val="-7"/>
              </w:rPr>
            </w:pPr>
            <w:r>
              <w:rPr>
                <w:rFonts w:hint="eastAsia" w:ascii="宋体" w:hAnsi="宋体" w:eastAsia="宋体" w:cs="宋体"/>
                <w:spacing w:val="-7"/>
              </w:rPr>
              <w:t xml:space="preserve">磋商响应函</w:t>
            </w:r>
            <w:r/>
          </w:p>
        </w:tc>
        <w:tc>
          <w:tcPr>
            <w:tcW w:w="2161" w:type="dxa"/>
            <w:textDirection w:val="lrTb"/>
            <w:noWrap w:val="false"/>
          </w:tcPr>
          <w:p>
            <w:pPr>
              <w:jc w:val="both"/>
            </w:pPr>
            <w:r/>
            <w:r/>
          </w:p>
        </w:tc>
      </w:tr>
      <w:tr>
        <w:trPr>
          <w:trHeight w:val="365"/>
        </w:trPr>
        <w:tc>
          <w:tcPr>
            <w:tcW w:w="650" w:type="dxa"/>
            <w:textDirection w:val="lrTb"/>
            <w:noWrap w:val="false"/>
          </w:tcPr>
          <w:p>
            <w:pPr>
              <w:ind w:left="239"/>
              <w:jc w:val="both"/>
              <w:spacing w:before="165" w:line="184" w:lineRule="auto"/>
              <w:rPr>
                <w:rFonts w:ascii="宋体" w:hAnsi="宋体" w:eastAsia="宋体" w:cs="宋体"/>
                <w:spacing w:val="-7"/>
              </w:rPr>
            </w:pPr>
            <w:r>
              <w:rPr>
                <w:rFonts w:hint="eastAsia" w:ascii="宋体" w:hAnsi="宋体" w:eastAsia="宋体" w:cs="宋体"/>
                <w:spacing w:val="-7"/>
              </w:rPr>
              <w:t xml:space="preserve">14</w:t>
            </w:r>
            <w:r/>
          </w:p>
        </w:tc>
        <w:tc>
          <w:tcPr>
            <w:tcW w:w="5446" w:type="dxa"/>
            <w:textDirection w:val="lrTb"/>
            <w:noWrap w:val="false"/>
          </w:tcPr>
          <w:p>
            <w:pPr>
              <w:ind w:left="239"/>
              <w:jc w:val="both"/>
              <w:spacing w:before="165" w:line="184" w:lineRule="auto"/>
              <w:rPr>
                <w:rFonts w:ascii="宋体" w:hAnsi="宋体" w:eastAsia="宋体" w:cs="宋体"/>
                <w:spacing w:val="-7"/>
              </w:rPr>
            </w:pPr>
            <w:r>
              <w:rPr>
                <w:rFonts w:hint="eastAsia" w:ascii="宋体" w:hAnsi="宋体" w:eastAsia="宋体" w:cs="宋体"/>
                <w:spacing w:val="-7"/>
              </w:rPr>
              <w:t xml:space="preserve">法人授权书</w:t>
            </w:r>
            <w:r/>
          </w:p>
        </w:tc>
        <w:tc>
          <w:tcPr>
            <w:tcW w:w="2161" w:type="dxa"/>
            <w:textDirection w:val="lrTb"/>
            <w:noWrap w:val="false"/>
          </w:tcPr>
          <w:p>
            <w:pPr>
              <w:jc w:val="both"/>
            </w:pPr>
            <w:r/>
            <w:r/>
          </w:p>
        </w:tc>
      </w:tr>
    </w:tbl>
    <w:p>
      <w:pPr>
        <w:jc w:val="both"/>
      </w:pPr>
      <w:r/>
      <w:r/>
    </w:p>
    <w:p>
      <w:pPr>
        <w:jc w:val="both"/>
        <w:sectPr>
          <w:headerReference w:type="default" r:id="rId12"/>
          <w:footerReference w:type="default" r:id="rId27"/>
          <w:footnotePr/>
          <w:endnotePr/>
          <w:type w:val="nextPage"/>
          <w:pgSz w:w="11907" w:h="16839" w:orient="portrait"/>
          <w:pgMar w:top="1159" w:right="1768" w:bottom="1156" w:left="1687" w:header="884" w:footer="1077" w:gutter="0"/>
          <w:cols w:num="1" w:sep="0" w:space="720" w:equalWidth="1"/>
          <w:docGrid w:linePitch="360"/>
        </w:sectPr>
      </w:pPr>
      <w:r/>
      <w:r/>
    </w:p>
    <w:p>
      <w:pPr>
        <w:jc w:val="both"/>
        <w:spacing w:line="429" w:lineRule="auto"/>
      </w:pPr>
      <w:r/>
      <w:r/>
    </w:p>
    <w:p>
      <w:pPr>
        <w:ind w:left="3241"/>
        <w:jc w:val="both"/>
        <w:spacing w:before="6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基本</w:t>
      </w:r>
      <w:r>
        <w:rPr>
          <w:rFonts w:ascii="宋体" w:hAnsi="宋体" w:eastAsia="宋体" w:cs="宋体"/>
          <w14:textOutline w14:w="3835" w14:cap="flat" w14:cmpd="sng" w14:algn="ctr">
            <w14:solidFill>
              <w14:srgbClr w14:val="000000"/>
            </w14:solidFill>
            <w14:prstDash w14:val="solid"/>
            <w14:miter/>
          </w14:textOutline>
        </w:rPr>
        <w:t xml:space="preserve">资格条件承诺函</w:t>
      </w:r>
      <w:r/>
    </w:p>
    <w:p>
      <w:pPr>
        <w:ind w:left="37"/>
        <w:jc w:val="both"/>
        <w:spacing w:before="296" w:line="220" w:lineRule="auto"/>
        <w:rPr>
          <w:rFonts w:ascii="宋体" w:hAnsi="宋体" w:eastAsia="宋体" w:cs="宋体"/>
        </w:rPr>
      </w:pPr>
      <w:r>
        <w:rPr>
          <w:rFonts w:ascii="宋体" w:hAnsi="宋体" w:eastAsia="宋体" w:cs="宋体"/>
          <w:spacing w:val="-1"/>
        </w:rPr>
        <w:t xml:space="preserve">致</w:t>
      </w:r>
      <w:r>
        <w:rPr>
          <w:rFonts w:hint="eastAsia" w:ascii="宋体" w:hAnsi="宋体" w:eastAsia="宋体" w:cs="宋体"/>
          <w:spacing w:val="-1"/>
          <w:u w:val="single"/>
        </w:rPr>
        <w:t xml:space="preserve">              </w:t>
      </w:r>
      <w:r>
        <w:rPr>
          <w:rFonts w:ascii="宋体" w:hAnsi="宋体" w:eastAsia="宋体" w:cs="宋体"/>
          <w:spacing w:val="-1"/>
        </w:rPr>
        <w:t xml:space="preserve">(采购代理机</w:t>
      </w:r>
      <w:r>
        <w:rPr>
          <w:rFonts w:ascii="宋体" w:hAnsi="宋体" w:eastAsia="宋体" w:cs="宋体"/>
        </w:rPr>
        <w:t xml:space="preserve">构名称)：</w:t>
      </w:r>
      <w:r/>
    </w:p>
    <w:p>
      <w:pPr>
        <w:jc w:val="both"/>
        <w:spacing w:line="241" w:lineRule="auto"/>
      </w:pPr>
      <w:r/>
      <w:r/>
    </w:p>
    <w:p>
      <w:pPr>
        <w:ind w:left="458"/>
        <w:jc w:val="both"/>
        <w:spacing w:before="68" w:line="220" w:lineRule="auto"/>
        <w:rPr>
          <w:rFonts w:ascii="宋体" w:hAnsi="宋体" w:eastAsia="宋体" w:cs="宋体"/>
        </w:rPr>
      </w:pPr>
      <w:r>
        <w:rPr>
          <w:rFonts w:ascii="宋体" w:hAnsi="宋体" w:eastAsia="宋体" w:cs="宋体"/>
          <w:spacing w:val="-6"/>
        </w:rPr>
        <w:t xml:space="preserve">我公司自愿参加</w:t>
      </w:r>
      <w:r>
        <w:rPr>
          <w:rFonts w:hint="eastAsia" w:ascii="宋体" w:hAnsi="宋体" w:eastAsia="宋体" w:cs="宋体"/>
          <w:spacing w:val="-6"/>
          <w:u w:val="single"/>
        </w:rPr>
        <w:t xml:space="preserve">            </w:t>
      </w:r>
      <w:r>
        <w:rPr>
          <w:rFonts w:ascii="宋体" w:hAnsi="宋体" w:eastAsia="宋体" w:cs="宋体"/>
          <w:spacing w:val="-3"/>
        </w:rPr>
        <w:t xml:space="preserve">(项目名称)政府采购活动，并郑重承诺：</w:t>
      </w:r>
      <w:r/>
    </w:p>
    <w:p>
      <w:pPr>
        <w:jc w:val="both"/>
      </w:pPr>
      <w:r/>
      <w:r/>
    </w:p>
    <w:p>
      <w:pPr>
        <w:ind w:left="37" w:right="24" w:firstLine="434"/>
        <w:jc w:val="both"/>
        <w:spacing w:before="69" w:line="492" w:lineRule="auto"/>
        <w:rPr>
          <w:rFonts w:ascii="宋体" w:hAnsi="宋体" w:eastAsia="宋体" w:cs="宋体"/>
        </w:rPr>
      </w:pPr>
      <w:r>
        <w:rPr>
          <w:rFonts w:ascii="宋体" w:hAnsi="宋体" w:eastAsia="宋体" w:cs="宋体"/>
          <w:spacing w:val="-3"/>
        </w:rPr>
        <w:t xml:space="preserve">1.我方具有良好的商业信誉和健全的财务会计制度，具有履行合同所必需的设备和</w:t>
      </w:r>
      <w:r>
        <w:rPr>
          <w:rFonts w:ascii="宋体" w:hAnsi="宋体" w:eastAsia="宋体" w:cs="宋体"/>
          <w:spacing w:val="-1"/>
        </w:rPr>
        <w:t xml:space="preserve">专</w:t>
      </w:r>
      <w:r>
        <w:rPr>
          <w:rFonts w:ascii="宋体" w:hAnsi="宋体" w:eastAsia="宋体" w:cs="宋体"/>
        </w:rPr>
        <w:t xml:space="preserve">业</w:t>
      </w:r>
      <w:r>
        <w:rPr>
          <w:rFonts w:ascii="宋体" w:hAnsi="宋体" w:eastAsia="宋体" w:cs="宋体"/>
          <w:spacing w:val="-4"/>
        </w:rPr>
        <w:t xml:space="preserve">技术能力，具有依</w:t>
      </w:r>
      <w:r>
        <w:rPr>
          <w:rFonts w:ascii="宋体" w:hAnsi="宋体" w:eastAsia="宋体" w:cs="宋体"/>
          <w:spacing w:val="-3"/>
        </w:rPr>
        <w:t xml:space="preserve">法</w:t>
      </w:r>
      <w:r>
        <w:rPr>
          <w:rFonts w:ascii="宋体" w:hAnsi="宋体" w:eastAsia="宋体" w:cs="宋体"/>
          <w:spacing w:val="-2"/>
        </w:rPr>
        <w:t xml:space="preserve">缴纳税收和社会保障金的良好记录，参加本项目</w:t>
      </w:r>
      <w:r>
        <w:rPr>
          <w:rFonts w:hint="eastAsia" w:ascii="宋体" w:hAnsi="宋体" w:eastAsia="宋体" w:cs="宋体"/>
          <w:spacing w:val="-2"/>
        </w:rPr>
        <w:t xml:space="preserve">政府</w:t>
      </w:r>
      <w:r>
        <w:rPr>
          <w:rFonts w:ascii="宋体" w:hAnsi="宋体" w:eastAsia="宋体" w:cs="宋体"/>
          <w:spacing w:val="-2"/>
        </w:rPr>
        <w:t xml:space="preserve">采购活动前三年内无重</w:t>
      </w:r>
      <w:r>
        <w:rPr>
          <w:rFonts w:ascii="宋体" w:hAnsi="宋体" w:eastAsia="宋体" w:cs="宋体"/>
          <w:spacing w:val="-1"/>
        </w:rPr>
        <w:t xml:space="preserve">大违法活动记</w:t>
      </w:r>
      <w:r>
        <w:rPr>
          <w:rFonts w:ascii="宋体" w:hAnsi="宋体" w:eastAsia="宋体" w:cs="宋体"/>
        </w:rPr>
        <w:t xml:space="preserve">录。</w:t>
      </w:r>
      <w:r/>
    </w:p>
    <w:p>
      <w:pPr>
        <w:ind w:left="36" w:right="26" w:firstLine="423"/>
        <w:jc w:val="both"/>
        <w:spacing w:before="1" w:line="492" w:lineRule="auto"/>
        <w:rPr>
          <w:rFonts w:ascii="宋体" w:hAnsi="宋体" w:eastAsia="宋体" w:cs="宋体"/>
        </w:rPr>
      </w:pPr>
      <w:r>
        <w:rPr>
          <w:rFonts w:ascii="宋体" w:hAnsi="宋体" w:eastAsia="宋体" w:cs="宋体"/>
          <w:spacing w:val="1"/>
        </w:rPr>
        <w:t xml:space="preserve">2.我方</w:t>
      </w:r>
      <w:r>
        <w:rPr>
          <w:rFonts w:ascii="宋体" w:hAnsi="宋体" w:eastAsia="宋体" w:cs="宋体"/>
        </w:rPr>
        <w:t xml:space="preserve">未列入在信用中国网站(www.creditchina.gov.cn)“失信被执行人”、“重大</w:t>
      </w:r>
      <w:r>
        <w:rPr>
          <w:rFonts w:ascii="宋体" w:hAnsi="宋体" w:eastAsia="宋体" w:cs="宋体"/>
          <w:spacing w:val="1"/>
        </w:rPr>
        <w:t xml:space="preserve">税收违法案件当事</w:t>
      </w:r>
      <w:r>
        <w:rPr>
          <w:rFonts w:ascii="宋体" w:hAnsi="宋体" w:eastAsia="宋体" w:cs="宋体"/>
        </w:rPr>
        <w:t xml:space="preserve">人名单”中，也未列入中国政府采购网(www.ccgp.gov.cn)“政府采购</w:t>
      </w:r>
      <w:r>
        <w:rPr>
          <w:rFonts w:ascii="宋体" w:hAnsi="宋体" w:eastAsia="宋体" w:cs="宋体"/>
          <w:spacing w:val="-2"/>
        </w:rPr>
        <w:t xml:space="preserve">严重违法</w:t>
      </w:r>
      <w:r>
        <w:rPr>
          <w:rFonts w:ascii="宋体" w:hAnsi="宋体" w:eastAsia="宋体" w:cs="宋体"/>
          <w:spacing w:val="-1"/>
        </w:rPr>
        <w:t xml:space="preserve">失信行为记录名单”中。</w:t>
      </w:r>
      <w:r/>
    </w:p>
    <w:p>
      <w:pPr>
        <w:ind w:left="37" w:right="25" w:firstLine="424"/>
        <w:jc w:val="both"/>
        <w:spacing w:before="1" w:line="492" w:lineRule="auto"/>
        <w:rPr>
          <w:rFonts w:ascii="宋体" w:hAnsi="宋体" w:eastAsia="宋体" w:cs="宋体"/>
        </w:rPr>
      </w:pPr>
      <w:r>
        <w:rPr>
          <w:rFonts w:ascii="宋体" w:hAnsi="宋体" w:eastAsia="宋体" w:cs="宋体"/>
          <w:spacing w:val="-4"/>
        </w:rPr>
        <w:t xml:space="preserve">3.我方在</w:t>
      </w:r>
      <w:r>
        <w:rPr>
          <w:rFonts w:hint="eastAsia" w:ascii="宋体" w:hAnsi="宋体" w:eastAsia="宋体" w:cs="宋体"/>
          <w:spacing w:val="-4"/>
        </w:rPr>
        <w:t xml:space="preserve">政府</w:t>
      </w:r>
      <w:r>
        <w:rPr>
          <w:rFonts w:ascii="宋体" w:hAnsi="宋体" w:eastAsia="宋体" w:cs="宋体"/>
          <w:spacing w:val="-4"/>
        </w:rPr>
        <w:t xml:space="preserve">采购项目</w:t>
      </w:r>
      <w:r>
        <w:rPr>
          <w:rFonts w:ascii="宋体" w:hAnsi="宋体" w:eastAsia="宋体" w:cs="宋体"/>
          <w:spacing w:val="-3"/>
        </w:rPr>
        <w:t xml:space="preserve">评</w:t>
      </w:r>
      <w:r>
        <w:rPr>
          <w:rFonts w:ascii="宋体" w:hAnsi="宋体" w:eastAsia="宋体" w:cs="宋体"/>
          <w:spacing w:val="-2"/>
        </w:rPr>
        <w:t xml:space="preserve">审(评标)环节结束后，随时接受采购人、采购代理机构的检查验</w:t>
      </w:r>
      <w:r>
        <w:rPr>
          <w:rFonts w:ascii="宋体" w:hAnsi="宋体" w:eastAsia="宋体" w:cs="宋体"/>
          <w:spacing w:val="-14"/>
        </w:rPr>
        <w:t xml:space="preserve">证</w:t>
      </w:r>
      <w:r>
        <w:rPr>
          <w:rFonts w:ascii="宋体" w:hAnsi="宋体" w:eastAsia="宋体" w:cs="宋体"/>
          <w:spacing w:val="-13"/>
        </w:rPr>
        <w:t xml:space="preserve">，</w:t>
      </w:r>
      <w:r>
        <w:rPr>
          <w:rFonts w:ascii="宋体" w:hAnsi="宋体" w:eastAsia="宋体" w:cs="宋体"/>
          <w:spacing w:val="-7"/>
        </w:rPr>
        <w:t xml:space="preserve">配合提供相关证明材料，证明符合《中华人民共和国政府采购法》规定的投标人基本资</w:t>
      </w:r>
      <w:r>
        <w:rPr>
          <w:rFonts w:ascii="宋体" w:hAnsi="宋体" w:eastAsia="宋体" w:cs="宋体"/>
          <w:spacing w:val="-2"/>
        </w:rPr>
        <w:t xml:space="preserve">格</w:t>
      </w:r>
      <w:r>
        <w:rPr>
          <w:rFonts w:ascii="宋体" w:hAnsi="宋体" w:eastAsia="宋体" w:cs="宋体"/>
          <w:spacing w:val="-1"/>
        </w:rPr>
        <w:t xml:space="preserve">条件。</w:t>
      </w:r>
      <w:r/>
    </w:p>
    <w:p>
      <w:pPr>
        <w:ind w:left="458"/>
        <w:jc w:val="both"/>
        <w:spacing w:before="1" w:line="220" w:lineRule="auto"/>
        <w:rPr>
          <w:rFonts w:ascii="宋体" w:hAnsi="宋体" w:eastAsia="宋体" w:cs="宋体"/>
        </w:rPr>
      </w:pPr>
      <w:r>
        <w:rPr>
          <w:rFonts w:ascii="宋体" w:hAnsi="宋体" w:eastAsia="宋体" w:cs="宋体"/>
          <w:spacing w:val="-1"/>
        </w:rPr>
        <w:t xml:space="preserve">我方对以上</w:t>
      </w:r>
      <w:r>
        <w:rPr>
          <w:rFonts w:ascii="宋体" w:hAnsi="宋体" w:eastAsia="宋体" w:cs="宋体"/>
        </w:rPr>
        <w:t xml:space="preserve">承诺负全部法律责任。</w:t>
      </w:r>
      <w:r/>
    </w:p>
    <w:p>
      <w:pPr>
        <w:ind w:left="456"/>
        <w:jc w:val="both"/>
        <w:spacing w:before="308" w:line="221" w:lineRule="auto"/>
        <w:rPr>
          <w:rFonts w:ascii="宋体" w:hAnsi="宋体" w:eastAsia="宋体" w:cs="宋体"/>
        </w:rPr>
      </w:pPr>
      <w:r>
        <w:rPr>
          <w:rFonts w:ascii="宋体" w:hAnsi="宋体" w:eastAsia="宋体" w:cs="宋体"/>
          <w:spacing w:val="-5"/>
        </w:rPr>
        <w:t xml:space="preserve">特</w:t>
      </w:r>
      <w:r>
        <w:rPr>
          <w:rFonts w:ascii="宋体" w:hAnsi="宋体" w:eastAsia="宋体" w:cs="宋体"/>
          <w:spacing w:val="-4"/>
        </w:rPr>
        <w:t xml:space="preserve">此承诺。</w:t>
      </w:r>
      <w:r/>
    </w:p>
    <w:p>
      <w:pPr>
        <w:jc w:val="both"/>
        <w:spacing w:line="270" w:lineRule="auto"/>
      </w:pPr>
      <w:r/>
      <w:r/>
    </w:p>
    <w:p>
      <w:pPr>
        <w:jc w:val="both"/>
        <w:spacing w:line="270" w:lineRule="auto"/>
      </w:pPr>
      <w:r/>
      <w:r/>
    </w:p>
    <w:p>
      <w:pPr>
        <w:jc w:val="both"/>
        <w:spacing w:line="270" w:lineRule="auto"/>
      </w:pPr>
      <w:r/>
      <w:r/>
    </w:p>
    <w:p>
      <w:pPr>
        <w:jc w:val="both"/>
        <w:spacing w:line="271" w:lineRule="auto"/>
      </w:pPr>
      <w:r/>
      <w:r/>
    </w:p>
    <w:p>
      <w:pPr>
        <w:jc w:val="both"/>
        <w:spacing w:line="271" w:lineRule="auto"/>
      </w:pPr>
      <w:r/>
      <w:r/>
    </w:p>
    <w:p>
      <w:pPr>
        <w:ind w:left="4927"/>
        <w:jc w:val="both"/>
        <w:spacing w:before="69" w:line="220" w:lineRule="auto"/>
        <w:rPr>
          <w:rFonts w:ascii="宋体" w:hAnsi="宋体" w:eastAsia="宋体" w:cs="宋体"/>
        </w:rPr>
      </w:pPr>
      <w:r>
        <w:rPr>
          <w:rFonts w:ascii="宋体" w:hAnsi="宋体" w:eastAsia="宋体" w:cs="宋体"/>
          <w:spacing w:val="9"/>
        </w:rPr>
        <w:t xml:space="preserve">法定代表人(签章)</w:t>
      </w:r>
      <w:r>
        <w:rPr>
          <w:rFonts w:ascii="宋体" w:hAnsi="宋体" w:eastAsia="宋体" w:cs="宋体"/>
          <w:spacing w:val="7"/>
        </w:rPr>
        <w:t xml:space="preserve">：</w:t>
      </w:r>
      <w:r/>
    </w:p>
    <w:p>
      <w:pPr>
        <w:jc w:val="both"/>
        <w:spacing w:line="265" w:lineRule="auto"/>
      </w:pPr>
      <w:r/>
      <w:r/>
    </w:p>
    <w:p>
      <w:pPr>
        <w:jc w:val="both"/>
        <w:spacing w:line="266" w:lineRule="auto"/>
      </w:pPr>
      <w:r/>
      <w:r/>
    </w:p>
    <w:p>
      <w:pPr>
        <w:jc w:val="both"/>
        <w:spacing w:line="266" w:lineRule="auto"/>
      </w:pPr>
      <w:r/>
      <w:r/>
    </w:p>
    <w:p>
      <w:pPr>
        <w:ind w:left="4974"/>
        <w:jc w:val="both"/>
        <w:spacing w:before="69" w:line="220" w:lineRule="auto"/>
        <w:rPr>
          <w:rFonts w:ascii="宋体" w:hAnsi="宋体" w:eastAsia="宋体" w:cs="宋体"/>
        </w:rPr>
      </w:pPr>
      <w:r>
        <w:rPr>
          <w:rFonts w:ascii="宋体" w:hAnsi="宋体" w:eastAsia="宋体" w:cs="宋体"/>
          <w:spacing w:val="20"/>
        </w:rPr>
        <w:t xml:space="preserve">供</w:t>
      </w:r>
      <w:r>
        <w:rPr>
          <w:rFonts w:ascii="宋体" w:hAnsi="宋体" w:eastAsia="宋体" w:cs="宋体"/>
          <w:spacing w:val="15"/>
        </w:rPr>
        <w:t xml:space="preserve">应商名称(签章)：</w:t>
      </w:r>
      <w:r/>
    </w:p>
    <w:p>
      <w:pPr>
        <w:jc w:val="both"/>
        <w:spacing w:line="265" w:lineRule="auto"/>
      </w:pPr>
      <w:r/>
      <w:r/>
    </w:p>
    <w:p>
      <w:pPr>
        <w:jc w:val="both"/>
        <w:spacing w:line="266" w:lineRule="auto"/>
      </w:pPr>
      <w:r/>
      <w:r/>
    </w:p>
    <w:p>
      <w:pPr>
        <w:jc w:val="both"/>
        <w:spacing w:line="266" w:lineRule="auto"/>
      </w:pPr>
      <w:r/>
      <w:r/>
    </w:p>
    <w:p>
      <w:pPr>
        <w:ind w:left="4296" w:firstLine="856"/>
        <w:jc w:val="both"/>
        <w:spacing w:before="68" w:line="221" w:lineRule="auto"/>
        <w:rPr>
          <w:rFonts w:ascii="宋体" w:hAnsi="宋体" w:eastAsia="宋体" w:cs="宋体"/>
        </w:rPr>
      </w:pPr>
      <w:r>
        <w:rPr>
          <w:rFonts w:ascii="宋体" w:hAnsi="宋体" w:eastAsia="宋体" w:cs="宋体"/>
          <w:spacing w:val="4"/>
        </w:rPr>
        <w:t xml:space="preserve">年</w:t>
      </w:r>
      <w:r>
        <w:rPr>
          <w:rFonts w:hint="eastAsia" w:ascii="宋体" w:hAnsi="宋体" w:eastAsia="宋体" w:cs="宋体"/>
          <w:spacing w:val="4"/>
        </w:rPr>
        <w:t xml:space="preserve">   </w:t>
      </w:r>
      <w:r>
        <w:rPr>
          <w:rFonts w:ascii="宋体" w:hAnsi="宋体" w:eastAsia="宋体" w:cs="宋体"/>
          <w:spacing w:val="4"/>
        </w:rPr>
        <w:t xml:space="preserve">月</w:t>
      </w:r>
      <w:r>
        <w:rPr>
          <w:rFonts w:hint="eastAsia" w:ascii="宋体" w:hAnsi="宋体" w:eastAsia="宋体" w:cs="宋体"/>
          <w:spacing w:val="4"/>
        </w:rPr>
        <w:t xml:space="preserve">   </w:t>
      </w:r>
      <w:r>
        <w:rPr>
          <w:rFonts w:ascii="宋体" w:hAnsi="宋体" w:eastAsia="宋体" w:cs="宋体"/>
          <w:spacing w:val="4"/>
        </w:rPr>
        <w:t xml:space="preserve">日</w:t>
      </w:r>
      <w:r/>
    </w:p>
    <w:p>
      <w:pPr>
        <w:jc w:val="both"/>
      </w:pPr>
      <w:r>
        <w:br w:type="page" w:clear="all"/>
      </w:r>
      <w:r/>
    </w:p>
    <w:p>
      <w:pPr>
        <w:pStyle w:val="1653"/>
        <w:jc w:val="both"/>
      </w:pPr>
      <w:r/>
      <w:r/>
    </w:p>
    <w:p>
      <w:pPr>
        <w:ind w:left="3347"/>
        <w:jc w:val="both"/>
        <w:spacing w:before="6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供</w:t>
      </w:r>
      <w:r>
        <w:rPr>
          <w:rFonts w:ascii="宋体" w:hAnsi="宋体" w:eastAsia="宋体" w:cs="宋体"/>
          <w14:textOutline w14:w="3835" w14:cap="flat" w14:cmpd="sng" w14:algn="ctr">
            <w14:solidFill>
              <w14:srgbClr w14:val="000000"/>
            </w14:solidFill>
            <w14:prstDash w14:val="solid"/>
            <w14:miter/>
          </w14:textOutline>
        </w:rPr>
        <w:t xml:space="preserve">应商信用承诺书</w:t>
      </w:r>
      <w:r/>
    </w:p>
    <w:p>
      <w:pPr>
        <w:jc w:val="both"/>
        <w:spacing w:line="293" w:lineRule="auto"/>
      </w:pPr>
      <w:r/>
      <w:r/>
    </w:p>
    <w:p>
      <w:pPr>
        <w:jc w:val="both"/>
        <w:spacing w:line="294" w:lineRule="auto"/>
      </w:pPr>
      <w:r/>
      <w:r/>
    </w:p>
    <w:p>
      <w:pPr>
        <w:ind w:left="37"/>
        <w:jc w:val="both"/>
        <w:spacing w:before="68" w:line="221" w:lineRule="auto"/>
        <w:rPr>
          <w:rFonts w:ascii="宋体" w:hAnsi="宋体" w:eastAsia="宋体" w:cs="宋体"/>
        </w:rPr>
      </w:pPr>
      <w:r>
        <w:rPr>
          <w:rFonts w:ascii="宋体" w:hAnsi="宋体" w:eastAsia="宋体" w:cs="宋体"/>
          <w:spacing w:val="-6"/>
        </w:rPr>
        <w:t xml:space="preserve">承</w:t>
      </w:r>
      <w:r>
        <w:rPr>
          <w:rFonts w:ascii="宋体" w:hAnsi="宋体" w:eastAsia="宋体" w:cs="宋体"/>
          <w:spacing w:val="-4"/>
        </w:rPr>
        <w:t xml:space="preserve">诺主体名称：</w:t>
      </w:r>
      <w:r/>
    </w:p>
    <w:p>
      <w:pPr>
        <w:ind w:left="42"/>
        <w:jc w:val="both"/>
        <w:spacing w:before="216" w:line="220" w:lineRule="auto"/>
        <w:rPr>
          <w:rFonts w:ascii="宋体" w:hAnsi="宋体" w:eastAsia="宋体" w:cs="宋体"/>
        </w:rPr>
      </w:pPr>
      <w:r>
        <w:rPr>
          <w:rFonts w:ascii="宋体" w:hAnsi="宋体" w:eastAsia="宋体" w:cs="宋体"/>
          <w:spacing w:val="-6"/>
        </w:rPr>
        <w:t xml:space="preserve">统一</w:t>
      </w:r>
      <w:r>
        <w:rPr>
          <w:rFonts w:ascii="宋体" w:hAnsi="宋体" w:eastAsia="宋体" w:cs="宋体"/>
          <w:spacing w:val="-5"/>
        </w:rPr>
        <w:t xml:space="preserve">社</w:t>
      </w:r>
      <w:r>
        <w:rPr>
          <w:rFonts w:ascii="宋体" w:hAnsi="宋体" w:eastAsia="宋体" w:cs="宋体"/>
          <w:spacing w:val="-3"/>
        </w:rPr>
        <w:t xml:space="preserve">会信用代码：</w:t>
      </w:r>
      <w:r/>
    </w:p>
    <w:p>
      <w:pPr>
        <w:ind w:left="37" w:right="74" w:firstLine="422"/>
        <w:jc w:val="both"/>
        <w:spacing w:before="219" w:line="411" w:lineRule="auto"/>
        <w:rPr>
          <w:rFonts w:ascii="宋体" w:hAnsi="宋体" w:eastAsia="宋体" w:cs="宋体"/>
        </w:rPr>
      </w:pPr>
      <w:r>
        <w:rPr>
          <w:rFonts w:ascii="宋体" w:hAnsi="宋体" w:eastAsia="宋体" w:cs="宋体"/>
          <w:spacing w:val="-4"/>
        </w:rPr>
        <w:t xml:space="preserve">为维护公平竞争、规范有</w:t>
      </w:r>
      <w:r>
        <w:rPr>
          <w:rFonts w:ascii="宋体" w:hAnsi="宋体" w:eastAsia="宋体" w:cs="宋体"/>
          <w:spacing w:val="-3"/>
        </w:rPr>
        <w:t xml:space="preserve">序</w:t>
      </w:r>
      <w:r>
        <w:rPr>
          <w:rFonts w:ascii="宋体" w:hAnsi="宋体" w:eastAsia="宋体" w:cs="宋体"/>
          <w:spacing w:val="-2"/>
        </w:rPr>
        <w:t xml:space="preserve">的市场秩序，营造诚实守信的信用环境，共同推进社会信用体系建设完善，树立企业诚信守法形象，本企业对________________________项目政</w:t>
      </w:r>
      <w:r>
        <w:rPr>
          <w:rFonts w:ascii="宋体" w:hAnsi="宋体" w:eastAsia="宋体" w:cs="宋体"/>
        </w:rPr>
        <w:t xml:space="preserve">府采购</w:t>
      </w:r>
      <w:r>
        <w:rPr>
          <w:rFonts w:ascii="宋体" w:hAnsi="宋体" w:eastAsia="宋体" w:cs="宋体"/>
          <w:spacing w:val="4"/>
        </w:rPr>
        <w:t xml:space="preserve">活动郑重承诺如下</w:t>
      </w:r>
      <w:r>
        <w:rPr>
          <w:rFonts w:ascii="宋体" w:hAnsi="宋体" w:eastAsia="宋体" w:cs="宋体"/>
          <w:spacing w:val="2"/>
        </w:rPr>
        <w:t xml:space="preserve">:</w:t>
      </w:r>
      <w:r/>
    </w:p>
    <w:p>
      <w:pPr>
        <w:ind w:left="56" w:right="74" w:firstLine="403"/>
        <w:jc w:val="both"/>
        <w:spacing w:before="2" w:line="411" w:lineRule="auto"/>
        <w:rPr>
          <w:rFonts w:ascii="宋体" w:hAnsi="宋体" w:eastAsia="宋体" w:cs="宋体"/>
        </w:rPr>
      </w:pPr>
      <w:r>
        <w:rPr>
          <w:rFonts w:ascii="宋体" w:hAnsi="宋体" w:eastAsia="宋体" w:cs="宋体"/>
          <w:spacing w:val="-4"/>
        </w:rPr>
        <w:t xml:space="preserve">一、对提供给注册登记部门</w:t>
      </w:r>
      <w:r>
        <w:rPr>
          <w:rFonts w:ascii="宋体" w:hAnsi="宋体" w:eastAsia="宋体" w:cs="宋体"/>
          <w:spacing w:val="-2"/>
        </w:rPr>
        <w:t xml:space="preserve">、行业管理部门、司法部门、行业组织以及在政府采购活动中提交的所有资料的合法性、真实性、准确性</w:t>
      </w:r>
      <w:r>
        <w:rPr>
          <w:rFonts w:ascii="宋体" w:hAnsi="宋体" w:eastAsia="宋体" w:cs="宋体"/>
          <w:spacing w:val="-1"/>
        </w:rPr>
        <w:t xml:space="preserve">和有效性负责；</w:t>
      </w:r>
      <w:r/>
    </w:p>
    <w:p>
      <w:pPr>
        <w:ind w:left="37" w:right="74" w:firstLine="423"/>
        <w:jc w:val="both"/>
        <w:spacing w:before="1" w:line="411" w:lineRule="auto"/>
        <w:rPr>
          <w:rFonts w:ascii="宋体" w:hAnsi="宋体" w:eastAsia="宋体" w:cs="宋体"/>
        </w:rPr>
      </w:pPr>
      <w:r>
        <w:rPr>
          <w:rFonts w:ascii="宋体" w:hAnsi="宋体" w:eastAsia="宋体" w:cs="宋体"/>
          <w:spacing w:val="-10"/>
        </w:rPr>
        <w:t xml:space="preserve">二、</w:t>
      </w:r>
      <w:r>
        <w:rPr>
          <w:rFonts w:ascii="宋体" w:hAnsi="宋体" w:eastAsia="宋体" w:cs="宋体"/>
          <w:spacing w:val="-5"/>
        </w:rPr>
        <w:t xml:space="preserve">严格按照国家法律、法规和规章开展</w:t>
      </w:r>
      <w:r>
        <w:rPr>
          <w:rFonts w:hint="eastAsia" w:ascii="宋体" w:hAnsi="宋体" w:eastAsia="宋体" w:cs="宋体"/>
          <w:spacing w:val="-5"/>
        </w:rPr>
        <w:t xml:space="preserve">政府</w:t>
      </w:r>
      <w:r>
        <w:rPr>
          <w:rFonts w:ascii="宋体" w:hAnsi="宋体" w:eastAsia="宋体" w:cs="宋体"/>
          <w:spacing w:val="-5"/>
        </w:rPr>
        <w:t xml:space="preserve">采购活动，全面履行应尽的责任和义务，全面</w:t>
      </w:r>
      <w:r>
        <w:rPr>
          <w:rFonts w:ascii="宋体" w:hAnsi="宋体" w:eastAsia="宋体" w:cs="宋体"/>
          <w:spacing w:val="-4"/>
        </w:rPr>
        <w:t xml:space="preserve">做到履约守信，具备《中华人</w:t>
      </w:r>
      <w:r>
        <w:rPr>
          <w:rFonts w:ascii="宋体" w:hAnsi="宋体" w:eastAsia="宋体" w:cs="宋体"/>
          <w:spacing w:val="-3"/>
        </w:rPr>
        <w:t xml:space="preserve">民</w:t>
      </w:r>
      <w:r>
        <w:rPr>
          <w:rFonts w:ascii="宋体" w:hAnsi="宋体" w:eastAsia="宋体" w:cs="宋体"/>
          <w:spacing w:val="-2"/>
        </w:rPr>
        <w:t xml:space="preserve">共和国政府采购法》第二十二条第一款规定的条件；</w:t>
      </w:r>
      <w:r/>
    </w:p>
    <w:p>
      <w:pPr>
        <w:ind w:left="37" w:right="30" w:firstLine="419"/>
        <w:jc w:val="both"/>
        <w:spacing w:before="1" w:line="411" w:lineRule="auto"/>
        <w:rPr>
          <w:rFonts w:ascii="宋体" w:hAnsi="宋体" w:eastAsia="宋体" w:cs="宋体"/>
        </w:rPr>
      </w:pPr>
      <w:r>
        <w:rPr>
          <w:rFonts w:ascii="宋体" w:hAnsi="宋体" w:eastAsia="宋体" w:cs="宋体"/>
          <w:spacing w:val="-2"/>
        </w:rPr>
        <w:t xml:space="preserve">三、严格依法开展生产经营活动，</w:t>
      </w:r>
      <w:r>
        <w:rPr>
          <w:rFonts w:ascii="宋体" w:hAnsi="宋体" w:eastAsia="宋体" w:cs="宋体"/>
          <w:spacing w:val="-1"/>
        </w:rPr>
        <w:t xml:space="preserve">主动接受行业监管，自愿接受依法开展的日常检查；</w:t>
      </w:r>
      <w:r>
        <w:rPr>
          <w:rFonts w:ascii="宋体" w:hAnsi="宋体" w:eastAsia="宋体" w:cs="宋体"/>
          <w:spacing w:val="-6"/>
        </w:rPr>
        <w:t xml:space="preserve">违法失信经营</w:t>
      </w:r>
      <w:r>
        <w:rPr>
          <w:rFonts w:ascii="宋体" w:hAnsi="宋体" w:eastAsia="宋体" w:cs="宋体"/>
          <w:spacing w:val="-5"/>
        </w:rPr>
        <w:t xml:space="preserve">后</w:t>
      </w:r>
      <w:r>
        <w:rPr>
          <w:rFonts w:ascii="宋体" w:hAnsi="宋体" w:eastAsia="宋体" w:cs="宋体"/>
          <w:spacing w:val="-3"/>
        </w:rPr>
        <w:t xml:space="preserve">将自愿接受约束和惩戒，并依法承担相应责任；</w:t>
      </w:r>
      <w:r/>
    </w:p>
    <w:p>
      <w:pPr>
        <w:ind w:left="476"/>
        <w:jc w:val="both"/>
        <w:spacing w:line="219" w:lineRule="auto"/>
        <w:rPr>
          <w:rFonts w:ascii="宋体" w:hAnsi="宋体" w:eastAsia="宋体" w:cs="宋体"/>
        </w:rPr>
      </w:pPr>
      <w:r>
        <w:rPr>
          <w:rFonts w:ascii="宋体" w:hAnsi="宋体" w:eastAsia="宋体" w:cs="宋体"/>
          <w:spacing w:val="-2"/>
        </w:rPr>
        <w:t xml:space="preserve">四、自觉接受行政管理部门、行业组</w:t>
      </w:r>
      <w:r>
        <w:rPr>
          <w:rFonts w:ascii="宋体" w:hAnsi="宋体" w:eastAsia="宋体" w:cs="宋体"/>
          <w:spacing w:val="-1"/>
        </w:rPr>
        <w:t xml:space="preserve">织、社会公众、新闻舆论的监督；</w:t>
      </w:r>
      <w:r/>
    </w:p>
    <w:p>
      <w:pPr>
        <w:ind w:left="42" w:right="80" w:firstLine="417"/>
        <w:jc w:val="both"/>
        <w:spacing w:before="218" w:line="412" w:lineRule="auto"/>
        <w:rPr>
          <w:rFonts w:ascii="宋体" w:hAnsi="宋体" w:eastAsia="宋体" w:cs="宋体"/>
        </w:rPr>
      </w:pPr>
      <w:r>
        <w:rPr>
          <w:rFonts w:ascii="宋体" w:hAnsi="宋体" w:eastAsia="宋体" w:cs="宋体"/>
          <w:spacing w:val="-10"/>
        </w:rPr>
        <w:t xml:space="preserve">五、自</w:t>
      </w:r>
      <w:r>
        <w:rPr>
          <w:rFonts w:ascii="宋体" w:hAnsi="宋体" w:eastAsia="宋体" w:cs="宋体"/>
          <w:spacing w:val="-5"/>
        </w:rPr>
        <w:t xml:space="preserve">觉做到自我约束、自我管理，不制假售假、商标侵权、虚假宣传、违约毁约、恶意</w:t>
      </w:r>
      <w:r>
        <w:rPr>
          <w:rFonts w:ascii="宋体" w:hAnsi="宋体" w:eastAsia="宋体" w:cs="宋体"/>
          <w:spacing w:val="-4"/>
        </w:rPr>
        <w:t xml:space="preserve">逃债、偷税漏税、垄断和不正当竞争，维护经营者、消费者的合法权益；</w:t>
      </w:r>
      <w:r/>
    </w:p>
    <w:p>
      <w:pPr>
        <w:ind w:left="37" w:right="74" w:firstLine="420"/>
        <w:jc w:val="both"/>
        <w:spacing w:line="411" w:lineRule="auto"/>
        <w:rPr>
          <w:rFonts w:ascii="宋体" w:hAnsi="宋体" w:eastAsia="宋体" w:cs="宋体"/>
        </w:rPr>
      </w:pPr>
      <w:r>
        <w:rPr>
          <w:rFonts w:ascii="宋体" w:hAnsi="宋体" w:eastAsia="宋体" w:cs="宋体"/>
          <w:spacing w:val="-5"/>
        </w:rPr>
        <w:t xml:space="preserve">六、提出政府采购质疑和投诉坚持依法依规、诚实信用原则，在全国范围12个月内</w:t>
      </w:r>
      <w:r>
        <w:rPr>
          <w:rFonts w:ascii="宋体" w:hAnsi="宋体" w:eastAsia="宋体" w:cs="宋体"/>
          <w:spacing w:val="-3"/>
        </w:rPr>
        <w:t xml:space="preserve">没</w:t>
      </w:r>
      <w:r>
        <w:rPr>
          <w:rFonts w:ascii="宋体" w:hAnsi="宋体" w:eastAsia="宋体" w:cs="宋体"/>
          <w:spacing w:val="-1"/>
        </w:rPr>
        <w:t xml:space="preserve">有三次以</w:t>
      </w:r>
      <w:r>
        <w:rPr>
          <w:rFonts w:ascii="宋体" w:hAnsi="宋体" w:eastAsia="宋体" w:cs="宋体"/>
        </w:rPr>
        <w:t xml:space="preserve">上查无实据的政府采购投诉；</w:t>
      </w:r>
      <w:r/>
    </w:p>
    <w:p>
      <w:pPr>
        <w:ind w:left="456"/>
        <w:jc w:val="both"/>
        <w:spacing w:before="1" w:line="219" w:lineRule="auto"/>
        <w:rPr>
          <w:rFonts w:ascii="宋体" w:hAnsi="宋体" w:eastAsia="宋体" w:cs="宋体"/>
        </w:rPr>
      </w:pPr>
      <w:r>
        <w:rPr>
          <w:rFonts w:ascii="宋体" w:hAnsi="宋体" w:eastAsia="宋体" w:cs="宋体"/>
          <w:spacing w:val="-1"/>
        </w:rPr>
        <w:t xml:space="preserve">七、严格遵守信用信息公示相关规定，向社会公示信用信息</w:t>
      </w:r>
      <w:r>
        <w:rPr>
          <w:rFonts w:ascii="宋体" w:hAnsi="宋体" w:eastAsia="宋体" w:cs="宋体"/>
        </w:rPr>
        <w:t xml:space="preserve">；</w:t>
      </w:r>
      <w:r/>
    </w:p>
    <w:p>
      <w:pPr>
        <w:ind w:left="37" w:right="77" w:firstLine="422"/>
        <w:jc w:val="both"/>
        <w:spacing w:before="219" w:line="411" w:lineRule="auto"/>
        <w:rPr>
          <w:rFonts w:ascii="宋体" w:hAnsi="宋体" w:eastAsia="宋体" w:cs="宋体"/>
        </w:rPr>
      </w:pPr>
      <w:r>
        <w:rPr>
          <w:rFonts w:ascii="宋体" w:hAnsi="宋体" w:eastAsia="宋体" w:cs="宋体"/>
          <w:spacing w:val="-4"/>
        </w:rPr>
        <w:t xml:space="preserve">八、在“信用中国”和“中国</w:t>
      </w:r>
      <w:r>
        <w:rPr>
          <w:rFonts w:ascii="宋体" w:hAnsi="宋体" w:eastAsia="宋体" w:cs="宋体"/>
          <w:spacing w:val="-3"/>
        </w:rPr>
        <w:t xml:space="preserve">政</w:t>
      </w:r>
      <w:r>
        <w:rPr>
          <w:rFonts w:ascii="宋体" w:hAnsi="宋体" w:eastAsia="宋体" w:cs="宋体"/>
          <w:spacing w:val="-2"/>
        </w:rPr>
        <w:t xml:space="preserve">府采购网”网站中无重大违法违规、较重或严重失信记</w:t>
      </w:r>
      <w:r>
        <w:rPr>
          <w:rFonts w:ascii="宋体" w:hAnsi="宋体" w:eastAsia="宋体" w:cs="宋体"/>
          <w:spacing w:val="-15"/>
        </w:rPr>
        <w:t xml:space="preserve">录</w:t>
      </w:r>
      <w:r>
        <w:rPr>
          <w:rFonts w:ascii="宋体" w:hAnsi="宋体" w:eastAsia="宋体" w:cs="宋体"/>
          <w:spacing w:val="-14"/>
        </w:rPr>
        <w:t xml:space="preserve">；</w:t>
      </w:r>
      <w:r/>
    </w:p>
    <w:p>
      <w:pPr>
        <w:ind w:left="40" w:firstLine="421"/>
        <w:jc w:val="both"/>
        <w:spacing w:before="2" w:line="411" w:lineRule="auto"/>
        <w:rPr>
          <w:rFonts w:ascii="宋体" w:hAnsi="宋体" w:eastAsia="宋体" w:cs="宋体"/>
        </w:rPr>
      </w:pPr>
      <w:r>
        <w:rPr>
          <w:rFonts w:ascii="宋体" w:hAnsi="宋体" w:eastAsia="宋体" w:cs="宋体"/>
          <w:spacing w:val="-10"/>
        </w:rPr>
        <w:t xml:space="preserve">九、</w:t>
      </w:r>
      <w:r>
        <w:rPr>
          <w:rFonts w:ascii="宋体" w:hAnsi="宋体" w:eastAsia="宋体" w:cs="宋体"/>
          <w:spacing w:val="-6"/>
        </w:rPr>
        <w:t xml:space="preserve">如</w:t>
      </w:r>
      <w:r>
        <w:rPr>
          <w:rFonts w:ascii="宋体" w:hAnsi="宋体" w:eastAsia="宋体" w:cs="宋体"/>
          <w:spacing w:val="-5"/>
        </w:rPr>
        <w:t xml:space="preserve">违反承诺，自愿接受管理部门依法给予的行政处罚，同意将违反承诺的行为作为</w:t>
      </w:r>
      <w:r>
        <w:rPr>
          <w:rFonts w:ascii="宋体" w:hAnsi="宋体" w:eastAsia="宋体" w:cs="宋体"/>
          <w:spacing w:val="-10"/>
        </w:rPr>
        <w:t xml:space="preserve">不良记录记入</w:t>
      </w:r>
      <w:r>
        <w:rPr>
          <w:rFonts w:ascii="宋体" w:hAnsi="宋体" w:eastAsia="宋体" w:cs="宋体"/>
          <w:spacing w:val="-5"/>
        </w:rPr>
        <w:t xml:space="preserve">信用档案，依法依规进行信息公示，并承担所产生的一切法律责任和经济损失。</w:t>
      </w:r>
      <w:r/>
    </w:p>
    <w:p>
      <w:pPr>
        <w:ind w:left="457"/>
        <w:jc w:val="both"/>
        <w:spacing w:before="1" w:line="219" w:lineRule="auto"/>
        <w:rPr>
          <w:rFonts w:ascii="宋体" w:hAnsi="宋体" w:eastAsia="宋体" w:cs="宋体"/>
        </w:rPr>
      </w:pPr>
      <w:r>
        <w:rPr>
          <w:rFonts w:ascii="宋体" w:hAnsi="宋体" w:eastAsia="宋体" w:cs="宋体"/>
          <w:spacing w:val="-1"/>
        </w:rPr>
        <w:t xml:space="preserve">十、本承</w:t>
      </w:r>
      <w:r>
        <w:rPr>
          <w:rFonts w:ascii="宋体" w:hAnsi="宋体" w:eastAsia="宋体" w:cs="宋体"/>
        </w:rPr>
        <w:t xml:space="preserve">诺书自签订之日起生效。</w:t>
      </w:r>
      <w:r/>
    </w:p>
    <w:p>
      <w:pPr>
        <w:ind w:left="674"/>
        <w:jc w:val="both"/>
        <w:spacing w:before="217" w:line="221" w:lineRule="auto"/>
        <w:rPr>
          <w:rFonts w:ascii="宋体" w:hAnsi="宋体" w:eastAsia="宋体" w:cs="宋体"/>
        </w:rPr>
      </w:pPr>
      <w:r>
        <w:rPr>
          <w:rFonts w:ascii="宋体" w:hAnsi="宋体" w:eastAsia="宋体" w:cs="宋体"/>
          <w:spacing w:val="4"/>
        </w:rPr>
        <w:t xml:space="preserve">(注：法定代表人或负责</w:t>
      </w:r>
      <w:r>
        <w:rPr>
          <w:rFonts w:ascii="宋体" w:hAnsi="宋体" w:eastAsia="宋体" w:cs="宋体"/>
          <w:spacing w:val="2"/>
        </w:rPr>
        <w:t xml:space="preserve">人、主体名称发生变更的应当重新做出承诺。)</w:t>
      </w:r>
      <w:r/>
    </w:p>
    <w:p>
      <w:pPr>
        <w:jc w:val="both"/>
        <w:spacing w:line="306" w:lineRule="auto"/>
      </w:pPr>
      <w:r/>
      <w:r/>
    </w:p>
    <w:p>
      <w:pPr>
        <w:jc w:val="both"/>
        <w:spacing w:line="306" w:lineRule="auto"/>
      </w:pPr>
      <w:r/>
      <w:r/>
    </w:p>
    <w:p>
      <w:pPr>
        <w:ind w:left="3663"/>
        <w:jc w:val="both"/>
        <w:spacing w:before="69" w:line="220" w:lineRule="auto"/>
        <w:rPr>
          <w:rFonts w:ascii="宋体" w:hAnsi="宋体" w:eastAsia="宋体" w:cs="宋体"/>
        </w:rPr>
      </w:pPr>
      <w:r>
        <w:rPr>
          <w:rFonts w:ascii="宋体" w:hAnsi="宋体" w:eastAsia="宋体" w:cs="宋体"/>
          <w:spacing w:val="16"/>
        </w:rPr>
        <w:t xml:space="preserve">承</w:t>
      </w:r>
      <w:r>
        <w:rPr>
          <w:rFonts w:ascii="宋体" w:hAnsi="宋体" w:eastAsia="宋体" w:cs="宋体"/>
          <w:spacing w:val="9"/>
        </w:rPr>
        <w:t xml:space="preserve">诺单位(签章)：</w:t>
      </w:r>
      <w:r/>
    </w:p>
    <w:p>
      <w:pPr>
        <w:ind w:left="4349"/>
        <w:jc w:val="both"/>
        <w:spacing w:before="218" w:line="468" w:lineRule="exact"/>
        <w:rPr>
          <w:rFonts w:ascii="宋体" w:hAnsi="宋体" w:eastAsia="宋体" w:cs="宋体"/>
        </w:rPr>
      </w:pPr>
      <w:r>
        <w:rPr>
          <w:rFonts w:ascii="宋体" w:hAnsi="宋体" w:eastAsia="宋体" w:cs="宋体"/>
          <w:spacing w:val="8"/>
          <w:position w:val="19"/>
        </w:rPr>
        <w:t xml:space="preserve">法定代表人(负责人)：</w:t>
      </w:r>
      <w:r/>
    </w:p>
    <w:p>
      <w:pPr>
        <w:ind w:left="4507"/>
        <w:jc w:val="both"/>
        <w:spacing w:before="1" w:line="220" w:lineRule="auto"/>
        <w:rPr>
          <w:rFonts w:ascii="宋体" w:hAnsi="宋体" w:eastAsia="宋体" w:cs="宋体"/>
        </w:rPr>
      </w:pPr>
      <w:r>
        <w:rPr>
          <w:rFonts w:ascii="宋体" w:hAnsi="宋体" w:eastAsia="宋体" w:cs="宋体"/>
          <w:spacing w:val="2"/>
        </w:rPr>
        <w:t xml:space="preserve">年</w:t>
      </w:r>
      <w:r>
        <w:rPr>
          <w:rFonts w:hint="eastAsia" w:ascii="宋体" w:hAnsi="宋体" w:eastAsia="宋体" w:cs="宋体"/>
          <w:spacing w:val="2"/>
        </w:rPr>
        <w:t xml:space="preserve">    </w:t>
      </w:r>
      <w:r>
        <w:rPr>
          <w:rFonts w:ascii="宋体" w:hAnsi="宋体" w:eastAsia="宋体" w:cs="宋体"/>
          <w:spacing w:val="2"/>
        </w:rPr>
        <w:t xml:space="preserve">月</w:t>
      </w:r>
      <w:r>
        <w:rPr>
          <w:rFonts w:hint="eastAsia" w:ascii="宋体" w:hAnsi="宋体" w:eastAsia="宋体" w:cs="宋体"/>
          <w:spacing w:val="2"/>
        </w:rPr>
        <w:t xml:space="preserve">    </w:t>
      </w:r>
      <w:r>
        <w:rPr>
          <w:rFonts w:ascii="宋体" w:hAnsi="宋体" w:eastAsia="宋体" w:cs="宋体"/>
          <w:spacing w:val="2"/>
        </w:rPr>
        <w:t xml:space="preserve">日</w:t>
      </w:r>
      <w:r/>
    </w:p>
    <w:p>
      <w:pPr>
        <w:jc w:val="both"/>
        <w:sectPr>
          <w:headerReference w:type="default" r:id="rId13"/>
          <w:footerReference w:type="default" r:id="rId28"/>
          <w:footnotePr/>
          <w:endnotePr/>
          <w:type w:val="nextPage"/>
          <w:pgSz w:w="11907" w:h="16839" w:orient="portrait"/>
          <w:pgMar w:top="1159" w:right="1718" w:bottom="1156" w:left="1771" w:header="884" w:footer="996" w:gutter="0"/>
          <w:cols w:num="1" w:sep="0" w:space="720" w:equalWidth="1"/>
          <w:docGrid w:linePitch="360"/>
        </w:sectPr>
      </w:pPr>
      <w:r/>
      <w:r/>
    </w:p>
    <w:p>
      <w:pPr>
        <w:jc w:val="both"/>
        <w:spacing w:line="338" w:lineRule="auto"/>
      </w:pPr>
      <w:r/>
      <w:r/>
    </w:p>
    <w:p>
      <w:pPr>
        <w:ind w:left="3666"/>
        <w:jc w:val="both"/>
        <w:spacing w:before="68" w:line="221" w:lineRule="auto"/>
        <w:rPr>
          <w:rFonts w:ascii="宋体" w:hAnsi="宋体" w:eastAsia="宋体" w:cs="宋体"/>
        </w:rPr>
      </w:pPr>
      <w:r>
        <w:rPr>
          <w:rFonts w:hint="eastAsia" w:ascii="宋体" w:hAnsi="宋体" w:eastAsia="宋体" w:cs="宋体"/>
          <w:spacing w:val="-1"/>
          <w14:textOutline w14:w="3835" w14:cap="flat" w14:cmpd="sng" w14:algn="ctr">
            <w14:solidFill>
              <w14:srgbClr w14:val="000000"/>
            </w14:solidFill>
            <w14:prstDash w14:val="solid"/>
            <w14:miter/>
          </w14:textOutline>
        </w:rPr>
        <w:t xml:space="preserve">磋商响应函</w:t>
      </w:r>
      <w:r/>
    </w:p>
    <w:p>
      <w:pPr>
        <w:jc w:val="both"/>
        <w:spacing w:line="306" w:lineRule="auto"/>
      </w:pPr>
      <w:r/>
      <w:r/>
    </w:p>
    <w:p>
      <w:pPr>
        <w:jc w:val="both"/>
        <w:spacing w:line="306" w:lineRule="auto"/>
      </w:pPr>
      <w:r/>
      <w:r/>
    </w:p>
    <w:p>
      <w:pPr>
        <w:ind w:left="37"/>
        <w:jc w:val="both"/>
        <w:spacing w:before="68" w:line="221" w:lineRule="auto"/>
        <w:rPr>
          <w:rFonts w:ascii="宋体" w:hAnsi="宋体" w:eastAsia="宋体" w:cs="宋体"/>
        </w:rPr>
      </w:pPr>
      <w:r>
        <w:rPr>
          <w:rFonts w:ascii="宋体" w:hAnsi="宋体" w:eastAsia="宋体" w:cs="宋体"/>
          <w:spacing w:val="-1"/>
        </w:rPr>
        <w:t xml:space="preserve">致：</w:t>
      </w:r>
      <w:r>
        <w:rPr>
          <w:rFonts w:hint="eastAsia" w:ascii="宋体" w:hAnsi="宋体" w:eastAsia="宋体" w:cs="宋体"/>
          <w:spacing w:val="-1"/>
        </w:rPr>
        <w:t xml:space="preserve">泾清项目管理有限公司扬州分公司</w:t>
      </w:r>
      <w:r>
        <w:rPr>
          <w:rFonts w:hint="eastAsia" w:ascii="宋体" w:hAnsi="宋体"/>
        </w:rPr>
        <w:t xml:space="preserve">（代理公司）</w:t>
      </w:r>
      <w:r/>
    </w:p>
    <w:p>
      <w:pPr>
        <w:ind w:left="28" w:right="36" w:firstLine="428"/>
        <w:jc w:val="both"/>
        <w:spacing w:before="218" w:line="411" w:lineRule="auto"/>
        <w:rPr>
          <w:rFonts w:ascii="宋体" w:hAnsi="宋体" w:eastAsia="宋体" w:cs="宋体"/>
        </w:rPr>
      </w:pPr>
      <w:r>
        <w:rPr>
          <w:rFonts w:ascii="宋体" w:hAnsi="宋体" w:eastAsia="宋体" w:cs="宋体"/>
          <w:spacing w:val="-1"/>
        </w:rPr>
        <w:t xml:space="preserve">根据贵</w:t>
      </w:r>
      <w:r>
        <w:rPr>
          <w:rFonts w:ascii="宋体" w:hAnsi="宋体" w:eastAsia="宋体" w:cs="宋体"/>
        </w:rPr>
        <w:t xml:space="preserve">方的</w:t>
      </w:r>
      <w:r>
        <w:rPr>
          <w:rFonts w:hint="eastAsia" w:ascii="宋体" w:hAnsi="宋体" w:eastAsia="宋体" w:cs="宋体"/>
          <w:u w:val="single"/>
        </w:rPr>
        <w:t xml:space="preserve">        </w:t>
      </w:r>
      <w:r>
        <w:rPr>
          <w:rFonts w:ascii="宋体" w:hAnsi="宋体" w:eastAsia="宋体" w:cs="宋体"/>
        </w:rPr>
        <w:t xml:space="preserve">号</w:t>
      </w:r>
      <w:r>
        <w:rPr>
          <w:rFonts w:hint="eastAsia" w:ascii="宋体" w:hAnsi="宋体" w:eastAsia="宋体" w:cs="宋体"/>
        </w:rPr>
        <w:t xml:space="preserve">磋商</w:t>
      </w:r>
      <w:r>
        <w:rPr>
          <w:rFonts w:ascii="宋体" w:hAnsi="宋体" w:eastAsia="宋体" w:cs="宋体"/>
        </w:rPr>
        <w:t xml:space="preserve">文件，正式授权下述签字人_________________(姓名</w:t>
      </w:r>
      <w:r>
        <w:rPr>
          <w:rFonts w:hint="eastAsia" w:ascii="宋体" w:hAnsi="宋体" w:eastAsia="宋体" w:cs="宋体"/>
        </w:rPr>
        <w:t xml:space="preserve">和职务</w:t>
      </w:r>
      <w:r>
        <w:rPr>
          <w:rFonts w:ascii="宋体" w:hAnsi="宋体" w:eastAsia="宋体" w:cs="宋体"/>
        </w:rPr>
        <w:t xml:space="preserve">)代表我方</w:t>
      </w:r>
      <w:r>
        <w:rPr>
          <w:rFonts w:ascii="宋体" w:hAnsi="宋体" w:eastAsia="宋体" w:cs="宋体"/>
          <w:spacing w:val="1"/>
        </w:rPr>
        <w:t xml:space="preserve">_______</w:t>
      </w:r>
      <w:r>
        <w:rPr>
          <w:rFonts w:ascii="宋体" w:hAnsi="宋体" w:eastAsia="宋体" w:cs="宋体"/>
        </w:rPr>
        <w:t xml:space="preserve">_______(</w:t>
      </w:r>
      <w:r>
        <w:rPr>
          <w:rFonts w:hint="eastAsia" w:ascii="宋体" w:hAnsi="宋体" w:eastAsia="宋体" w:cs="宋体"/>
        </w:rPr>
        <w:t xml:space="preserve">供应商</w:t>
      </w:r>
      <w:r>
        <w:rPr>
          <w:rFonts w:ascii="宋体" w:hAnsi="宋体" w:eastAsia="宋体" w:cs="宋体"/>
        </w:rPr>
        <w:t xml:space="preserve">的名称)，全权处理本次项目</w:t>
      </w:r>
      <w:r>
        <w:rPr>
          <w:rFonts w:hint="eastAsia" w:ascii="宋体" w:hAnsi="宋体" w:eastAsia="宋体" w:cs="宋体"/>
        </w:rPr>
        <w:t xml:space="preserve">磋商</w:t>
      </w:r>
      <w:r>
        <w:rPr>
          <w:rFonts w:ascii="宋体" w:hAnsi="宋体" w:eastAsia="宋体" w:cs="宋体"/>
        </w:rPr>
        <w:t xml:space="preserve">的有关事宜。</w:t>
      </w:r>
      <w:r/>
    </w:p>
    <w:p>
      <w:pPr>
        <w:ind w:left="456"/>
        <w:jc w:val="both"/>
        <w:spacing w:line="468" w:lineRule="exact"/>
        <w:rPr>
          <w:rFonts w:ascii="宋体" w:hAnsi="宋体" w:eastAsia="宋体" w:cs="宋体"/>
        </w:rPr>
      </w:pPr>
      <w:r>
        <w:rPr>
          <w:rFonts w:ascii="宋体" w:hAnsi="宋体" w:eastAsia="宋体" w:cs="宋体"/>
          <w:spacing w:val="4"/>
          <w:position w:val="19"/>
        </w:rPr>
        <w:t xml:space="preserve">据此函，_____</w:t>
      </w:r>
      <w:r>
        <w:rPr>
          <w:rFonts w:ascii="宋体" w:hAnsi="宋体" w:eastAsia="宋体" w:cs="宋体"/>
          <w:spacing w:val="2"/>
          <w:position w:val="19"/>
        </w:rPr>
        <w:t xml:space="preserve">_____</w:t>
      </w:r>
      <w:r>
        <w:rPr>
          <w:rFonts w:hint="eastAsia" w:ascii="宋体" w:hAnsi="宋体" w:eastAsia="宋体" w:cs="宋体"/>
          <w:spacing w:val="2"/>
          <w:position w:val="19"/>
        </w:rPr>
        <w:t xml:space="preserve">（</w:t>
      </w:r>
      <w:r>
        <w:rPr>
          <w:rFonts w:ascii="宋体" w:hAnsi="宋体" w:eastAsia="宋体" w:cs="宋体"/>
          <w:spacing w:val="2"/>
          <w:position w:val="19"/>
        </w:rPr>
        <w:t xml:space="preserve">签字人</w:t>
      </w:r>
      <w:r>
        <w:rPr>
          <w:rFonts w:hint="eastAsia" w:ascii="宋体" w:hAnsi="宋体" w:eastAsia="宋体" w:cs="宋体"/>
          <w:spacing w:val="2"/>
          <w:position w:val="19"/>
        </w:rPr>
        <w:t xml:space="preserve">）</w:t>
      </w:r>
      <w:r>
        <w:rPr>
          <w:rFonts w:ascii="宋体" w:hAnsi="宋体" w:eastAsia="宋体" w:cs="宋体"/>
          <w:spacing w:val="2"/>
          <w:position w:val="19"/>
        </w:rPr>
        <w:t xml:space="preserve">兹宣布同意如下：</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1、按磋商文件规定的各项要求，向买方提供所需货物与服务。</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2.我们已详细审核全部磋商文件及其有效补充文件，我们知道必须放弃提出含糊不清或误解问题的权利。</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3.我们同意从规定的响应文件接收截止时间起遵循本响应文件，并在规定的磋商有效期期满之前均具有约束力。</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4.同意向贵方提供贵方可能另外要求的与磋商采购有关的任何证据或资料，并保证我方已提供和将要提供的文件是真实的、准确的。</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5.一旦我方成交，我方将根据磋商文件的规定，严格履行合同的责任和义务，并保证在磋商文件规定的时间完成项目，交付买方验收、使用。</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6.遵守磋商文件中要求的收费项目和标准。</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7.与本磋商采购有关的正式通讯地址为：</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地 址：                         邮 编：</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电 话：                         传 真：</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供应商开户行：                  账 户： </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法定代表人姓名（签章）：         联系电话：</w:t>
      </w:r>
      <w:r/>
    </w:p>
    <w:p>
      <w:pPr>
        <w:pStyle w:val="1677"/>
        <w:ind w:firstLine="420"/>
        <w:jc w:val="both"/>
        <w:spacing w:line="360" w:lineRule="auto"/>
        <w:rPr>
          <w:rFonts w:ascii="宋体" w:hAnsi="宋体"/>
          <w:sz w:val="21"/>
          <w:szCs w:val="21"/>
        </w:rPr>
      </w:pPr>
      <w:r>
        <w:rPr>
          <w:rFonts w:hint="eastAsia" w:ascii="宋体" w:hAnsi="宋体"/>
          <w:color w:val="auto"/>
          <w:sz w:val="21"/>
          <w:szCs w:val="21"/>
        </w:rPr>
        <w:t xml:space="preserve">供应商名称（公章）：            </w:t>
      </w:r>
      <w:r/>
    </w:p>
    <w:p>
      <w:pPr>
        <w:pStyle w:val="1677"/>
        <w:ind w:firstLine="420"/>
        <w:jc w:val="both"/>
        <w:spacing w:line="360" w:lineRule="auto"/>
        <w:rPr>
          <w:rFonts w:ascii="宋体" w:hAnsi="宋体"/>
          <w:sz w:val="21"/>
          <w:szCs w:val="21"/>
        </w:rPr>
      </w:pPr>
      <w:r>
        <w:rPr>
          <w:rFonts w:hint="eastAsia" w:ascii="宋体" w:hAnsi="宋体"/>
          <w:sz w:val="21"/>
          <w:szCs w:val="21"/>
        </w:rPr>
        <w:t xml:space="preserve">日 期：________年____月____日</w:t>
      </w:r>
      <w:r/>
    </w:p>
    <w:p>
      <w:pPr>
        <w:jc w:val="both"/>
      </w:pPr>
      <w:r>
        <w:br w:type="page" w:clear="all"/>
      </w:r>
      <w:r/>
    </w:p>
    <w:p>
      <w:pPr>
        <w:jc w:val="both"/>
        <w:spacing w:before="68" w:line="221" w:lineRule="auto"/>
        <w:rPr>
          <w:rFonts w:ascii="宋体" w:hAnsi="宋体" w:eastAsia="宋体" w:cs="宋体"/>
          <w:spacing w:val="-1"/>
          <w14:textOutline w14:w="3835" w14:cap="flat" w14:cmpd="sng" w14:algn="ctr">
            <w14:solidFill>
              <w14:srgbClr w14:val="000000"/>
            </w14:solidFill>
            <w14:prstDash w14:val="solid"/>
            <w14:miter/>
          </w14:textOutline>
        </w:rPr>
      </w:pPr>
      <w:r>
        <w:rPr>
          <w:rFonts w:ascii="宋体" w:hAnsi="宋体" w:eastAsia="宋体" w:cs="宋体"/>
          <w:spacing w:val="-1"/>
          <w14:textOutline w14:w="3835" w14:cap="flat" w14:cmpd="sng" w14:algn="ctr">
            <w14:solidFill>
              <w14:srgbClr w14:val="000000"/>
            </w14:solidFill>
            <w14:prstDash w14:val="solid"/>
            <w14:miter/>
          </w14:textOutline>
        </w:rPr>
      </w:r>
      <w:r/>
    </w:p>
    <w:p>
      <w:pPr>
        <w:jc w:val="both"/>
        <w:spacing w:before="68" w:line="221" w:lineRule="auto"/>
        <w:rPr>
          <w:rFonts w:ascii="宋体" w:hAnsi="宋体" w:eastAsia="宋体" w:cs="宋体"/>
          <w:spacing w:val="-1"/>
          <w14:textOutline w14:w="3835" w14:cap="flat" w14:cmpd="sng" w14:algn="ctr">
            <w14:solidFill>
              <w14:srgbClr w14:val="000000"/>
            </w14:solidFill>
            <w14:prstDash w14:val="solid"/>
            <w14:miter/>
          </w14:textOutline>
        </w:rPr>
      </w:pPr>
      <w:r>
        <w:rPr>
          <w:rFonts w:ascii="宋体" w:hAnsi="宋体" w:eastAsia="宋体" w:cs="宋体"/>
          <w:spacing w:val="-1"/>
          <w14:textOutline w14:w="3835" w14:cap="flat" w14:cmpd="sng" w14:algn="ctr">
            <w14:solidFill>
              <w14:srgbClr w14:val="000000"/>
            </w14:solidFill>
            <w14:prstDash w14:val="solid"/>
            <w14:miter/>
          </w14:textOutline>
        </w:rPr>
      </w:r>
      <w:r/>
    </w:p>
    <w:p>
      <w:pPr>
        <w:jc w:val="both"/>
        <w:spacing w:before="68" w:line="221" w:lineRule="auto"/>
        <w:rPr>
          <w:b/>
          <w:bCs/>
          <w:color w:val="auto"/>
        </w:rPr>
      </w:pPr>
      <w:r>
        <w:rPr>
          <w:rFonts w:hint="eastAsia" w:ascii="宋体" w:hAnsi="宋体" w:eastAsia="宋体" w:cs="宋体"/>
          <w:spacing w:val="-1"/>
          <w14:textOutline w14:w="3835" w14:cap="flat" w14:cmpd="sng" w14:algn="ctr">
            <w14:solidFill>
              <w14:srgbClr w14:val="000000"/>
            </w14:solidFill>
            <w14:prstDash w14:val="solid"/>
            <w14:miter/>
          </w14:textOutline>
        </w:rPr>
        <w:t xml:space="preserve">具备履行合同所必需的设备和专业技术能力的书面声明</w:t>
      </w:r>
      <w:r/>
    </w:p>
    <w:p>
      <w:pPr>
        <w:ind w:firstLine="492"/>
        <w:jc w:val="both"/>
        <w:spacing w:line="360" w:lineRule="auto"/>
        <w:rPr>
          <w:rFonts w:ascii="宋体" w:hAnsi="宋体" w:cs="宋体"/>
          <w:bCs/>
          <w:color w:val="auto"/>
        </w:rPr>
      </w:pPr>
      <w:r>
        <w:rPr>
          <w:rFonts w:ascii="宋体" w:hAnsi="宋体" w:cs="宋体"/>
          <w:bCs/>
          <w:color w:val="auto"/>
        </w:rPr>
      </w:r>
      <w:r/>
    </w:p>
    <w:p>
      <w:pPr>
        <w:ind w:firstLine="492"/>
        <w:jc w:val="both"/>
        <w:spacing w:line="360" w:lineRule="auto"/>
        <w:rPr>
          <w:rFonts w:ascii="宋体" w:hAnsi="宋体" w:cs="宋体"/>
          <w:bCs/>
          <w:color w:val="auto"/>
        </w:rPr>
      </w:pPr>
      <w:r>
        <w:rPr>
          <w:rFonts w:ascii="宋体" w:hAnsi="宋体" w:cs="宋体"/>
          <w:bCs/>
          <w:color w:val="auto"/>
        </w:rPr>
      </w:r>
      <w:r/>
    </w:p>
    <w:p>
      <w:pPr>
        <w:ind w:firstLine="492"/>
        <w:jc w:val="both"/>
        <w:spacing w:line="360" w:lineRule="auto"/>
        <w:rPr>
          <w:rFonts w:ascii="宋体" w:hAnsi="宋体" w:cs="宋体"/>
          <w:bCs/>
          <w:color w:val="auto"/>
        </w:rPr>
      </w:pPr>
      <w:r>
        <w:rPr>
          <w:rFonts w:hint="eastAsia" w:ascii="宋体" w:hAnsi="宋体" w:cs="宋体"/>
          <w:bCs/>
          <w:color w:val="auto"/>
        </w:rPr>
        <w:t xml:space="preserve">我单位郑重声明：我单位具备履行本项采购合同所必需的设备和专业技术能力，为履行本项采购合同我公司具备如下主要设备和主要专业技术能力：</w:t>
      </w:r>
      <w:r/>
    </w:p>
    <w:p>
      <w:pPr>
        <w:ind w:firstLine="492"/>
        <w:jc w:val="both"/>
        <w:spacing w:line="360" w:lineRule="auto"/>
        <w:rPr>
          <w:rFonts w:ascii="宋体" w:hAnsi="宋体" w:cs="宋体"/>
          <w:bCs/>
          <w:color w:val="auto"/>
        </w:rPr>
      </w:pPr>
      <w:r>
        <w:rPr>
          <w:rFonts w:hint="eastAsia" w:ascii="宋体" w:hAnsi="宋体" w:cs="宋体"/>
          <w:bCs/>
          <w:color w:val="auto"/>
        </w:rPr>
        <w:t xml:space="preserve">主要设备有：</w:t>
      </w:r>
      <w:r>
        <w:rPr>
          <w:rFonts w:hint="eastAsia" w:ascii="宋体" w:hAnsi="宋体" w:cs="宋体"/>
          <w:bCs/>
          <w:color w:val="auto"/>
          <w:u w:val="single"/>
        </w:rPr>
        <w:t xml:space="preserve"> </w:t>
      </w:r>
      <w:r>
        <w:rPr>
          <w:rFonts w:ascii="宋体" w:hAnsi="宋体" w:cs="宋体"/>
          <w:bCs/>
          <w:color w:val="auto"/>
          <w:u w:val="single"/>
        </w:rPr>
        <w:t xml:space="preserve">   </w:t>
      </w:r>
      <w:r>
        <w:rPr>
          <w:rFonts w:hint="eastAsia" w:ascii="宋体" w:hAnsi="宋体" w:cs="宋体"/>
          <w:bCs/>
          <w:color w:val="auto"/>
          <w:u w:val="single"/>
        </w:rPr>
        <w:t xml:space="preserve"> </w:t>
      </w:r>
      <w:r>
        <w:rPr>
          <w:rFonts w:hint="eastAsia" w:ascii="宋体" w:hAnsi="宋体" w:cs="宋体"/>
          <w:bCs/>
          <w:color w:val="auto"/>
        </w:rPr>
        <w:t xml:space="preserve">。</w:t>
      </w:r>
      <w:r/>
    </w:p>
    <w:p>
      <w:pPr>
        <w:pStyle w:val="1654"/>
        <w:ind w:left="0" w:firstLine="0"/>
        <w:rPr>
          <w:rFonts w:ascii="宋体" w:hAnsi="宋体" w:cs="宋体"/>
          <w:bCs/>
          <w:color w:val="auto"/>
        </w:rPr>
      </w:pPr>
      <w:r>
        <w:rPr>
          <w:rFonts w:hint="eastAsia" w:ascii="宋体" w:hAnsi="宋体" w:cs="宋体"/>
          <w:bCs/>
          <w:color w:val="auto"/>
        </w:rPr>
        <w:t xml:space="preserve">主要专业技术能力有：</w:t>
      </w:r>
      <w:r>
        <w:rPr>
          <w:rFonts w:hint="eastAsia" w:ascii="宋体" w:hAnsi="宋体" w:cs="宋体"/>
          <w:bCs/>
          <w:color w:val="auto"/>
          <w:u w:val="single"/>
        </w:rPr>
        <w:t xml:space="preserve"> </w:t>
      </w:r>
      <w:r>
        <w:rPr>
          <w:rFonts w:ascii="宋体" w:hAnsi="宋体" w:cs="宋体"/>
          <w:bCs/>
          <w:color w:val="auto"/>
          <w:u w:val="single"/>
        </w:rPr>
        <w:t xml:space="preserve">  </w:t>
      </w:r>
      <w:r>
        <w:rPr>
          <w:rFonts w:hint="eastAsia" w:ascii="宋体" w:hAnsi="宋体" w:cs="宋体"/>
          <w:bCs/>
          <w:color w:val="auto"/>
          <w:u w:val="single"/>
        </w:rPr>
        <w:t xml:space="preserve">  </w:t>
      </w:r>
      <w:r>
        <w:rPr>
          <w:rFonts w:hint="eastAsia" w:ascii="宋体" w:hAnsi="宋体" w:cs="宋体"/>
          <w:bCs/>
          <w:color w:val="auto"/>
        </w:rPr>
        <w:t xml:space="preserve">。</w:t>
      </w:r>
      <w:r/>
    </w:p>
    <w:p>
      <w:pPr>
        <w:jc w:val="both"/>
        <w:rPr>
          <w:rFonts w:ascii="宋体" w:hAnsi="宋体" w:cs="宋体"/>
          <w:bCs/>
          <w:color w:val="auto"/>
        </w:rPr>
      </w:pPr>
      <w:r>
        <w:rPr>
          <w:rFonts w:hint="eastAsia" w:ascii="宋体" w:hAnsi="宋体" w:cs="宋体"/>
          <w:bCs/>
          <w:color w:val="auto"/>
        </w:rPr>
        <w:br w:type="page" w:clear="all"/>
      </w:r>
      <w:r/>
    </w:p>
    <w:p>
      <w:pPr>
        <w:jc w:val="both"/>
        <w:spacing w:before="68" w:line="221" w:lineRule="auto"/>
        <w:rPr>
          <w:rFonts w:ascii="宋体" w:hAnsi="宋体" w:eastAsia="宋体" w:cs="宋体"/>
          <w:spacing w:val="-1"/>
          <w14:textOutline w14:w="3835" w14:cap="flat" w14:cmpd="sng" w14:algn="ctr">
            <w14:solidFill>
              <w14:srgbClr w14:val="000000"/>
            </w14:solidFill>
            <w14:prstDash w14:val="solid"/>
            <w14:miter/>
          </w14:textOutline>
        </w:rPr>
      </w:pPr>
      <w:r>
        <w:rPr>
          <w:rFonts w:ascii="宋体" w:hAnsi="宋体" w:eastAsia="宋体" w:cs="宋体"/>
          <w:spacing w:val="-1"/>
          <w14:textOutline w14:w="3835" w14:cap="flat" w14:cmpd="sng" w14:algn="ctr">
            <w14:solidFill>
              <w14:srgbClr w14:val="000000"/>
            </w14:solidFill>
            <w14:prstDash w14:val="solid"/>
            <w14:miter/>
          </w14:textOutline>
        </w:rPr>
      </w:r>
      <w:r/>
    </w:p>
    <w:p>
      <w:pPr>
        <w:jc w:val="both"/>
        <w:spacing w:before="68" w:line="221" w:lineRule="auto"/>
        <w:rPr>
          <w:rFonts w:ascii="宋体" w:hAnsi="宋体" w:eastAsia="宋体" w:cs="宋体"/>
          <w:spacing w:val="-1"/>
          <w14:textOutline w14:w="3835" w14:cap="flat" w14:cmpd="sng" w14:algn="ctr">
            <w14:solidFill>
              <w14:srgbClr w14:val="000000"/>
            </w14:solidFill>
            <w14:prstDash w14:val="solid"/>
            <w14:miter/>
          </w14:textOutline>
        </w:rPr>
      </w:pPr>
      <w:r>
        <w:rPr>
          <w:rFonts w:ascii="宋体" w:hAnsi="宋体" w:eastAsia="宋体" w:cs="宋体"/>
          <w:spacing w:val="-1"/>
          <w14:textOutline w14:w="3835" w14:cap="flat" w14:cmpd="sng" w14:algn="ctr">
            <w14:solidFill>
              <w14:srgbClr w14:val="000000"/>
            </w14:solidFill>
            <w14:prstDash w14:val="solid"/>
            <w14:miter/>
          </w14:textOutline>
        </w:rPr>
      </w:r>
      <w:r/>
    </w:p>
    <w:p>
      <w:pPr>
        <w:jc w:val="both"/>
        <w:spacing w:before="68" w:line="221" w:lineRule="auto"/>
        <w:rPr>
          <w:rFonts w:ascii="宋体" w:hAnsi="宋体" w:cs="宋体"/>
          <w:b/>
          <w:bCs/>
          <w:color w:val="auto"/>
        </w:rPr>
      </w:pPr>
      <w:r>
        <w:rPr>
          <w:rFonts w:hint="eastAsia" w:ascii="宋体" w:hAnsi="宋体" w:eastAsia="宋体" w:cs="宋体"/>
          <w:spacing w:val="-1"/>
          <w14:textOutline w14:w="3835" w14:cap="flat" w14:cmpd="sng" w14:algn="ctr">
            <w14:solidFill>
              <w14:srgbClr w14:val="000000"/>
            </w14:solidFill>
            <w14:prstDash w14:val="solid"/>
            <w14:miter/>
          </w14:textOutline>
        </w:rPr>
        <w:t xml:space="preserve">参加本次政府采购活动前 3 年内在经营活动中没有重大违法记录的书面声明</w:t>
      </w:r>
      <w:r/>
    </w:p>
    <w:p>
      <w:pPr>
        <w:jc w:val="both"/>
        <w:spacing w:line="360" w:lineRule="auto"/>
        <w:rPr>
          <w:rFonts w:ascii="宋体" w:hAnsi="宋体" w:cs="宋体"/>
          <w:color w:val="auto"/>
        </w:rPr>
      </w:pPr>
      <w:r>
        <w:rPr>
          <w:rFonts w:ascii="宋体" w:hAnsi="宋体" w:cs="宋体"/>
          <w:color w:val="auto"/>
        </w:rPr>
      </w:r>
      <w:r/>
    </w:p>
    <w:p>
      <w:pPr>
        <w:jc w:val="both"/>
        <w:spacing w:after="312" w:line="360" w:lineRule="auto"/>
        <w:rPr>
          <w:rFonts w:ascii="宋体" w:hAnsi="宋体" w:cs="宋体"/>
          <w:b/>
          <w:bCs/>
          <w:color w:val="auto"/>
        </w:rPr>
      </w:pPr>
      <w:r>
        <w:rPr>
          <w:rFonts w:hint="eastAsia" w:ascii="宋体" w:hAnsi="宋体" w:cs="宋体"/>
          <w:b/>
          <w:bCs/>
          <w:color w:val="auto"/>
        </w:rPr>
        <w:t xml:space="preserve">声  明</w:t>
      </w:r>
      <w:r/>
    </w:p>
    <w:p>
      <w:pPr>
        <w:jc w:val="both"/>
        <w:spacing w:line="360" w:lineRule="auto"/>
        <w:rPr>
          <w:rFonts w:ascii="宋体" w:hAnsi="宋体" w:cs="宋体"/>
          <w:bCs/>
          <w:color w:val="auto"/>
        </w:rPr>
      </w:pPr>
      <w:r>
        <w:rPr>
          <w:rFonts w:hint="eastAsia" w:ascii="宋体" w:hAnsi="宋体" w:cs="宋体"/>
          <w:b/>
          <w:bCs/>
          <w:color w:val="auto"/>
        </w:rPr>
        <w:t xml:space="preserve">    </w:t>
      </w:r>
      <w:r>
        <w:rPr>
          <w:rFonts w:hint="eastAsia" w:ascii="宋体" w:hAnsi="宋体" w:cs="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jc w:val="both"/>
        <w:spacing w:line="360" w:lineRule="auto"/>
        <w:rPr>
          <w:rFonts w:ascii="宋体" w:hAnsi="宋体" w:cs="宋体"/>
          <w:bCs/>
          <w:color w:val="auto"/>
        </w:rPr>
      </w:pPr>
      <w:r>
        <w:rPr>
          <w:rFonts w:hint="eastAsia" w:ascii="宋体" w:hAnsi="宋体" w:cs="宋体"/>
          <w:bCs/>
          <w:color w:val="auto"/>
        </w:rPr>
        <w:t xml:space="preserve">                               供应商名称（公章）：</w:t>
      </w:r>
      <w:r/>
    </w:p>
    <w:p>
      <w:pPr>
        <w:jc w:val="both"/>
        <w:spacing w:line="360" w:lineRule="auto"/>
        <w:rPr>
          <w:rFonts w:ascii="宋体" w:hAnsi="宋体" w:cs="宋体"/>
          <w:bCs/>
          <w:color w:val="auto"/>
        </w:rPr>
      </w:pPr>
      <w:r>
        <w:rPr>
          <w:rFonts w:hint="eastAsia" w:ascii="宋体" w:hAnsi="宋体" w:cs="宋体"/>
          <w:bCs/>
          <w:color w:val="auto"/>
        </w:rPr>
        <w:t xml:space="preserve">                               法定代表人签章：</w:t>
      </w:r>
      <w:r>
        <w:rPr>
          <w:rFonts w:hint="eastAsia" w:ascii="宋体" w:hAnsi="宋体" w:cs="宋体"/>
          <w:bCs/>
          <w:color w:val="auto"/>
          <w:u w:val="single"/>
        </w:rPr>
        <w:t xml:space="preserve">_______________________</w:t>
      </w:r>
      <w:r/>
    </w:p>
    <w:p>
      <w:pPr>
        <w:pStyle w:val="1655"/>
      </w:pPr>
      <w:r>
        <w:rPr>
          <w:rFonts w:hint="eastAsia" w:ascii="宋体" w:hAnsi="宋体" w:cs="宋体"/>
          <w:bCs/>
        </w:rPr>
        <w:t xml:space="preserve">                               日期：</w:t>
      </w:r>
      <w:r>
        <w:rPr>
          <w:rFonts w:hint="eastAsia" w:ascii="宋体" w:hAnsi="宋体" w:cs="宋体"/>
          <w:bCs/>
          <w:u w:val="single"/>
        </w:rPr>
        <w:t xml:space="preserve">______</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p>
    <w:p>
      <w:pPr>
        <w:jc w:val="both"/>
      </w:pPr>
      <w:r>
        <w:br w:type="page" w:clear="all"/>
      </w:r>
      <w:r/>
    </w:p>
    <w:p>
      <w:pPr>
        <w:pStyle w:val="1659"/>
        <w:jc w:val="both"/>
      </w:pPr>
      <w:r/>
      <w:r/>
    </w:p>
    <w:p>
      <w:pPr>
        <w:pStyle w:val="1659"/>
        <w:jc w:val="both"/>
      </w:pPr>
      <w:r/>
      <w:r/>
    </w:p>
    <w:p>
      <w:pPr>
        <w:ind w:left="3876"/>
        <w:jc w:val="both"/>
        <w:spacing w:before="69"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法人授</w:t>
      </w:r>
      <w:r>
        <w:rPr>
          <w:rFonts w:ascii="宋体" w:hAnsi="宋体" w:eastAsia="宋体" w:cs="宋体"/>
          <w14:textOutline w14:w="3835" w14:cap="flat" w14:cmpd="sng" w14:algn="ctr">
            <w14:solidFill>
              <w14:srgbClr w14:val="000000"/>
            </w14:solidFill>
            <w14:prstDash w14:val="solid"/>
            <w14:miter/>
          </w14:textOutline>
        </w:rPr>
        <w:t xml:space="preserve">权书</w:t>
      </w:r>
      <w:r/>
    </w:p>
    <w:p>
      <w:pPr>
        <w:jc w:val="both"/>
        <w:spacing w:line="460" w:lineRule="auto"/>
      </w:pPr>
      <w:r/>
      <w:r/>
    </w:p>
    <w:p>
      <w:pPr>
        <w:ind w:left="36" w:right="24" w:firstLine="421"/>
        <w:jc w:val="both"/>
        <w:spacing w:before="68" w:line="411" w:lineRule="auto"/>
        <w:rPr>
          <w:rFonts w:ascii="宋体" w:hAnsi="宋体" w:eastAsia="宋体" w:cs="宋体"/>
        </w:rPr>
      </w:pPr>
      <w:r>
        <w:rPr>
          <w:rFonts w:ascii="宋体" w:hAnsi="宋体" w:eastAsia="宋体" w:cs="宋体"/>
          <w:spacing w:val="-6"/>
        </w:rPr>
        <w:t xml:space="preserve">本授权书声明：_</w:t>
      </w:r>
      <w:r>
        <w:rPr>
          <w:rFonts w:ascii="宋体" w:hAnsi="宋体" w:eastAsia="宋体" w:cs="宋体"/>
          <w:spacing w:val="-4"/>
        </w:rPr>
        <w:t xml:space="preserve">_</w:t>
      </w:r>
      <w:r>
        <w:rPr>
          <w:rFonts w:ascii="宋体" w:hAnsi="宋体" w:eastAsia="宋体" w:cs="宋体"/>
          <w:spacing w:val="-3"/>
        </w:rPr>
        <w:t xml:space="preserve">______________(供应商名称)授权________________(被授权人的</w:t>
      </w:r>
      <w:r>
        <w:rPr>
          <w:rFonts w:ascii="宋体" w:hAnsi="宋体" w:eastAsia="宋体" w:cs="宋体"/>
          <w:spacing w:val="1"/>
        </w:rPr>
        <w:t xml:space="preserve">姓名)为我方就(</w:t>
      </w:r>
      <w:r>
        <w:rPr>
          <w:rFonts w:ascii="宋体" w:hAnsi="宋体" w:eastAsia="宋体" w:cs="宋体"/>
        </w:rPr>
        <w:t xml:space="preserve">项目编号)号(项目名称)项目</w:t>
      </w:r>
      <w:r>
        <w:rPr>
          <w:rFonts w:hint="eastAsia" w:ascii="宋体" w:hAnsi="宋体" w:eastAsia="宋体" w:cs="宋体"/>
        </w:rPr>
        <w:t xml:space="preserve">政府</w:t>
      </w:r>
      <w:r>
        <w:rPr>
          <w:rFonts w:ascii="宋体" w:hAnsi="宋体" w:eastAsia="宋体" w:cs="宋体"/>
        </w:rPr>
        <w:t xml:space="preserve">采购活动的合法代理人，以本公司名义全</w:t>
      </w:r>
      <w:r>
        <w:rPr>
          <w:rFonts w:ascii="宋体" w:hAnsi="宋体" w:eastAsia="宋体" w:cs="宋体"/>
          <w:spacing w:val="-1"/>
        </w:rPr>
        <w:t xml:space="preserve">权处理</w:t>
      </w:r>
      <w:r>
        <w:rPr>
          <w:rFonts w:ascii="宋体" w:hAnsi="宋体" w:eastAsia="宋体" w:cs="宋体"/>
        </w:rPr>
        <w:t xml:space="preserve">一切与该项目</w:t>
      </w:r>
      <w:r>
        <w:rPr>
          <w:rFonts w:hint="eastAsia" w:ascii="宋体" w:hAnsi="宋体" w:eastAsia="宋体" w:cs="宋体"/>
        </w:rPr>
        <w:t xml:space="preserve">政府</w:t>
      </w:r>
      <w:r>
        <w:rPr>
          <w:rFonts w:ascii="宋体" w:hAnsi="宋体" w:eastAsia="宋体" w:cs="宋体"/>
        </w:rPr>
        <w:t xml:space="preserve">采购有关的事务。</w:t>
      </w:r>
      <w:r/>
    </w:p>
    <w:p>
      <w:pPr>
        <w:ind w:left="457"/>
        <w:jc w:val="both"/>
        <w:spacing w:line="214" w:lineRule="auto"/>
        <w:rPr>
          <w:rFonts w:ascii="宋体" w:hAnsi="宋体" w:eastAsia="宋体" w:cs="宋体"/>
        </w:rPr>
      </w:pPr>
      <w:r>
        <w:rPr>
          <w:rFonts w:ascii="宋体" w:hAnsi="宋体" w:eastAsia="宋体" w:cs="宋体"/>
          <w:spacing w:val="-4"/>
        </w:rPr>
        <w:t xml:space="preserve">本授权书于______年____月____日起生效，特此声明</w:t>
      </w:r>
      <w:r>
        <w:rPr>
          <w:rFonts w:ascii="宋体" w:hAnsi="宋体" w:eastAsia="宋体" w:cs="宋体"/>
          <w:spacing w:val="-1"/>
        </w:rPr>
        <w:t xml:space="preserve">。</w:t>
      </w:r>
      <w:r/>
    </w:p>
    <w:p>
      <w:pPr>
        <w:ind w:left="456"/>
        <w:jc w:val="both"/>
        <w:spacing w:before="224" w:line="468" w:lineRule="exact"/>
        <w:rPr>
          <w:rFonts w:ascii="宋体" w:hAnsi="宋体" w:eastAsia="宋体" w:cs="宋体"/>
          <w:spacing w:val="-6"/>
          <w:position w:val="20"/>
        </w:rPr>
      </w:pPr>
      <w:r>
        <w:rPr>
          <w:rFonts w:ascii="宋体" w:hAnsi="宋体" w:eastAsia="宋体" w:cs="宋体"/>
          <w:spacing w:val="-6"/>
          <w:position w:val="20"/>
        </w:rPr>
        <w:t xml:space="preserve">被授权人姓名：_______________________</w:t>
      </w:r>
      <w:r/>
    </w:p>
    <w:p>
      <w:pPr>
        <w:ind w:left="456"/>
        <w:jc w:val="both"/>
        <w:spacing w:before="224" w:line="468" w:lineRule="exact"/>
        <w:rPr>
          <w:rFonts w:ascii="宋体" w:hAnsi="宋体" w:eastAsia="宋体" w:cs="宋体"/>
          <w:spacing w:val="-6"/>
          <w:position w:val="20"/>
          <w:u w:val="single"/>
        </w:rPr>
      </w:pPr>
      <w:r>
        <w:rPr>
          <w:rFonts w:ascii="宋体" w:hAnsi="宋体" w:eastAsia="宋体" w:cs="宋体"/>
          <w:spacing w:val="-6"/>
          <w:position w:val="20"/>
        </w:rPr>
        <w:t xml:space="preserve">联系电话(手机)：</w:t>
      </w:r>
      <w:r>
        <w:rPr>
          <w:rFonts w:hint="eastAsia" w:ascii="宋体" w:hAnsi="宋体" w:eastAsia="宋体" w:cs="宋体"/>
          <w:spacing w:val="-6"/>
          <w:position w:val="20"/>
          <w:u w:val="single"/>
        </w:rPr>
        <w:t xml:space="preserve">                       </w:t>
      </w:r>
      <w:r/>
    </w:p>
    <w:p>
      <w:pPr>
        <w:ind w:left="456"/>
        <w:jc w:val="both"/>
        <w:spacing w:before="224" w:line="468" w:lineRule="exact"/>
        <w:rPr>
          <w:rFonts w:ascii="宋体" w:hAnsi="宋体" w:eastAsia="宋体" w:cs="宋体"/>
        </w:rPr>
      </w:pPr>
      <w:r>
        <w:rPr>
          <w:rFonts w:ascii="宋体" w:hAnsi="宋体" w:eastAsia="宋体" w:cs="宋体"/>
          <w:spacing w:val="-6"/>
          <w:position w:val="20"/>
        </w:rPr>
        <w:t xml:space="preserve">单位名称：</w:t>
      </w:r>
      <w:r>
        <w:rPr>
          <w:rFonts w:hint="eastAsia" w:ascii="宋体" w:hAnsi="宋体" w:eastAsia="宋体" w:cs="宋体"/>
          <w:spacing w:val="-4"/>
          <w:u w:val="single"/>
        </w:rPr>
        <w:t xml:space="preserve">                            </w:t>
      </w:r>
      <w:r/>
    </w:p>
    <w:p>
      <w:pPr>
        <w:ind w:left="458"/>
        <w:jc w:val="both"/>
        <w:spacing w:before="225" w:line="468" w:lineRule="exact"/>
        <w:rPr>
          <w:rFonts w:ascii="宋体" w:hAnsi="宋体" w:eastAsia="宋体" w:cs="宋体"/>
          <w:u w:val="single"/>
        </w:rPr>
      </w:pPr>
      <w:r>
        <w:rPr>
          <w:rFonts w:ascii="宋体" w:hAnsi="宋体" w:eastAsia="宋体" w:cs="宋体"/>
          <w:spacing w:val="-7"/>
          <w:position w:val="19"/>
        </w:rPr>
        <w:t xml:space="preserve">单</w:t>
      </w:r>
      <w:r>
        <w:rPr>
          <w:rFonts w:ascii="宋体" w:hAnsi="宋体" w:eastAsia="宋体" w:cs="宋体"/>
          <w:spacing w:val="-6"/>
          <w:position w:val="19"/>
        </w:rPr>
        <w:t xml:space="preserve">位地址：</w:t>
      </w:r>
      <w:r>
        <w:rPr>
          <w:rFonts w:hint="eastAsia" w:ascii="宋体" w:hAnsi="宋体" w:eastAsia="宋体" w:cs="宋体"/>
          <w:spacing w:val="-6"/>
          <w:position w:val="19"/>
          <w:u w:val="single"/>
        </w:rPr>
        <w:t xml:space="preserve">                             </w:t>
      </w:r>
      <w:r/>
    </w:p>
    <w:p>
      <w:pPr>
        <w:ind w:left="493"/>
        <w:jc w:val="both"/>
        <w:spacing w:line="221" w:lineRule="auto"/>
        <w:rPr>
          <w:rFonts w:ascii="宋体" w:hAnsi="宋体" w:eastAsia="宋体" w:cs="宋体"/>
          <w:spacing w:val="-20"/>
          <w:u w:val="single"/>
        </w:rPr>
      </w:pPr>
      <w:r>
        <w:rPr>
          <w:rFonts w:ascii="宋体" w:hAnsi="宋体" w:eastAsia="宋体" w:cs="宋体"/>
          <w:spacing w:val="-21"/>
        </w:rPr>
        <w:t xml:space="preserve">日</w:t>
      </w:r>
      <w:r>
        <w:rPr>
          <w:rFonts w:ascii="宋体" w:hAnsi="宋体" w:eastAsia="宋体" w:cs="宋体"/>
          <w:spacing w:val="-20"/>
        </w:rPr>
        <w:t xml:space="preserve">期：</w:t>
      </w:r>
      <w:r>
        <w:rPr>
          <w:rFonts w:hint="eastAsia" w:ascii="宋体" w:hAnsi="宋体" w:eastAsia="宋体" w:cs="宋体"/>
          <w:spacing w:val="-20"/>
          <w:u w:val="single"/>
        </w:rPr>
        <w:t xml:space="preserve">                                       </w:t>
      </w:r>
      <w:r/>
    </w:p>
    <w:p>
      <w:pPr>
        <w:ind w:left="458"/>
        <w:jc w:val="both"/>
        <w:spacing w:before="225" w:line="468" w:lineRule="exact"/>
      </w:pPr>
      <w:r/>
      <w:r/>
    </w:p>
    <w:p>
      <w:pPr>
        <w:ind w:left="493"/>
        <w:jc w:val="both"/>
        <w:spacing w:line="221" w:lineRule="auto"/>
        <w:rPr>
          <w:rFonts w:ascii="宋体" w:hAnsi="宋体" w:eastAsia="宋体" w:cs="宋体"/>
          <w:spacing w:val="-21"/>
        </w:rPr>
      </w:pPr>
      <w:r>
        <w:rPr>
          <w:rFonts w:ascii="宋体" w:hAnsi="宋体" w:eastAsia="宋体" w:cs="宋体"/>
          <w:spacing w:val="-21"/>
        </w:rPr>
        <w:t xml:space="preserve">被授权人身份证复印件</w:t>
      </w:r>
      <w:r/>
    </w:p>
    <w:p>
      <w:pPr>
        <w:jc w:val="both"/>
      </w:pPr>
      <w:r>
        <w:br w:type="page" w:clear="all"/>
      </w:r>
      <w:r/>
    </w:p>
    <w:p>
      <w:pPr>
        <w:ind w:left="2355"/>
        <w:jc w:val="both"/>
        <w:spacing w:before="100" w:line="225" w:lineRule="auto"/>
        <w:rPr>
          <w:rFonts w:ascii="宋体" w:hAnsi="宋体" w:eastAsia="宋体" w:cs="宋体"/>
          <w:sz w:val="31"/>
          <w:szCs w:val="31"/>
        </w:rPr>
      </w:pPr>
      <w:r>
        <w:rPr>
          <w:rFonts w:ascii="宋体" w:hAnsi="宋体" w:eastAsia="宋体" w:cs="宋体"/>
          <w:spacing w:val="-4"/>
          <w:sz w:val="31"/>
          <w:szCs w:val="31"/>
          <w14:textOutline w14:w="5791" w14:cap="flat" w14:cmpd="sng" w14:algn="ctr">
            <w14:solidFill>
              <w14:srgbClr w14:val="000000"/>
            </w14:solidFill>
            <w14:prstDash w14:val="solid"/>
            <w14:miter/>
          </w14:textOutline>
        </w:rPr>
        <w:t xml:space="preserve">二</w:t>
      </w:r>
      <w:r>
        <w:rPr>
          <w:rFonts w:ascii="宋体" w:hAnsi="宋体" w:eastAsia="宋体" w:cs="宋体"/>
          <w:spacing w:val="-3"/>
          <w:sz w:val="31"/>
          <w:szCs w:val="31"/>
          <w14:textOutline w14:w="5791" w14:cap="flat" w14:cmpd="sng" w14:algn="ctr">
            <w14:solidFill>
              <w14:srgbClr w14:val="000000"/>
            </w14:solidFill>
            <w14:prstDash w14:val="solid"/>
            <w14:miter/>
          </w14:textOutline>
        </w:rPr>
        <w:t xml:space="preserve">、符合性审查响应对照表</w:t>
      </w:r>
      <w:r/>
    </w:p>
    <w:p>
      <w:pPr>
        <w:jc w:val="both"/>
        <w:spacing w:line="95" w:lineRule="exact"/>
      </w:pPr>
      <w:r/>
      <w:r/>
    </w:p>
    <w:tbl>
      <w:tblPr>
        <w:tblStyle w:val="1664"/>
        <w:tblW w:w="90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0"/>
        <w:gridCol w:w="5447"/>
        <w:gridCol w:w="1679"/>
        <w:gridCol w:w="1312"/>
      </w:tblGrid>
      <w:tr>
        <w:trPr>
          <w:trHeight w:val="892"/>
        </w:trPr>
        <w:tc>
          <w:tcPr>
            <w:tcW w:w="650" w:type="dxa"/>
            <w:textDirection w:val="lrTb"/>
            <w:noWrap w:val="false"/>
          </w:tcPr>
          <w:p>
            <w:pPr>
              <w:ind w:left="117"/>
              <w:jc w:val="both"/>
              <w:spacing w:before="271" w:line="22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序</w:t>
            </w:r>
            <w:r>
              <w:rPr>
                <w:rFonts w:ascii="宋体" w:hAnsi="宋体" w:eastAsia="宋体" w:cs="宋体"/>
                <w:spacing w:val="-1"/>
                <w14:textOutline w14:w="3835" w14:cap="flat" w14:cmpd="sng" w14:algn="ctr">
                  <w14:solidFill>
                    <w14:srgbClr w14:val="000000"/>
                  </w14:solidFill>
                  <w14:prstDash w14:val="solid"/>
                  <w14:miter/>
                </w14:textOutline>
              </w:rPr>
              <w:t xml:space="preserve">号</w:t>
            </w:r>
            <w:r/>
          </w:p>
        </w:tc>
        <w:tc>
          <w:tcPr>
            <w:tcW w:w="5447" w:type="dxa"/>
            <w:textDirection w:val="lrTb"/>
            <w:noWrap w:val="false"/>
          </w:tcPr>
          <w:p>
            <w:pPr>
              <w:ind w:left="1779"/>
              <w:jc w:val="both"/>
              <w:spacing w:before="271" w:line="22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符合性审查响应内容</w:t>
            </w:r>
            <w:r/>
          </w:p>
        </w:tc>
        <w:tc>
          <w:tcPr>
            <w:tcW w:w="1679" w:type="dxa"/>
            <w:textDirection w:val="lrTb"/>
            <w:noWrap w:val="false"/>
          </w:tcPr>
          <w:p>
            <w:pPr>
              <w:ind w:left="120" w:right="104" w:firstLine="306"/>
              <w:jc w:val="both"/>
              <w:spacing w:before="68" w:line="36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是否响</w:t>
            </w:r>
            <w:r>
              <w:rPr>
                <w:rFonts w:ascii="宋体" w:hAnsi="宋体" w:eastAsia="宋体" w:cs="宋体"/>
                <w:spacing w:val="-1"/>
                <w14:textOutline w14:w="3835" w14:cap="flat" w14:cmpd="sng" w14:algn="ctr">
                  <w14:solidFill>
                    <w14:srgbClr w14:val="000000"/>
                  </w14:solidFill>
                  <w14:prstDash w14:val="solid"/>
                  <w14:miter/>
                </w14:textOutline>
              </w:rPr>
              <w:t xml:space="preserve">应</w:t>
            </w:r>
            <w:r>
              <w:rPr>
                <w:rFonts w:ascii="宋体" w:hAnsi="宋体" w:eastAsia="宋体" w:cs="宋体"/>
                <w:spacing w:val="12"/>
                <w14:textOutline w14:w="3835" w14:cap="flat" w14:cmpd="sng" w14:algn="ctr">
                  <w14:solidFill>
                    <w14:srgbClr w14:val="000000"/>
                  </w14:solidFill>
                  <w14:prstDash w14:val="solid"/>
                  <w14:miter/>
                </w14:textOutline>
              </w:rPr>
              <w:t xml:space="preserve">(填是或者否)</w:t>
            </w:r>
            <w:r/>
          </w:p>
        </w:tc>
        <w:tc>
          <w:tcPr>
            <w:tcW w:w="1312" w:type="dxa"/>
            <w:textDirection w:val="lrTb"/>
            <w:noWrap w:val="false"/>
          </w:tcPr>
          <w:p>
            <w:pPr>
              <w:ind w:left="250"/>
              <w:jc w:val="both"/>
              <w:spacing w:before="272"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响</w:t>
            </w:r>
            <w:r>
              <w:rPr>
                <w:rFonts w:ascii="宋体" w:hAnsi="宋体" w:eastAsia="宋体" w:cs="宋体"/>
                <w:spacing w:val="-3"/>
                <w14:textOutline w14:w="3835" w14:cap="flat" w14:cmpd="sng" w14:algn="ctr">
                  <w14:solidFill>
                    <w14:srgbClr w14:val="000000"/>
                  </w14:solidFill>
                  <w14:prstDash w14:val="solid"/>
                  <w14:miter/>
                </w14:textOutline>
              </w:rPr>
              <w:t xml:space="preserve">应</w:t>
            </w:r>
            <w:r>
              <w:rPr>
                <w:rFonts w:ascii="宋体" w:hAnsi="宋体" w:eastAsia="宋体" w:cs="宋体"/>
                <w:spacing w:val="-2"/>
                <w14:textOutline w14:w="3835" w14:cap="flat" w14:cmpd="sng" w14:algn="ctr">
                  <w14:solidFill>
                    <w14:srgbClr w14:val="000000"/>
                  </w14:solidFill>
                  <w14:prstDash w14:val="solid"/>
                  <w14:miter/>
                </w14:textOutline>
              </w:rPr>
              <w:t xml:space="preserve">情况</w:t>
            </w:r>
            <w:r/>
          </w:p>
        </w:tc>
      </w:tr>
      <w:tr>
        <w:trPr>
          <w:trHeight w:val="939"/>
        </w:trPr>
        <w:tc>
          <w:tcPr>
            <w:tcW w:w="650" w:type="dxa"/>
            <w:textDirection w:val="lrTb"/>
            <w:noWrap w:val="false"/>
          </w:tcPr>
          <w:p>
            <w:pPr>
              <w:jc w:val="both"/>
              <w:spacing w:line="325" w:lineRule="auto"/>
            </w:pPr>
            <w:r/>
            <w:r/>
          </w:p>
          <w:p>
            <w:pPr>
              <w:ind w:left="292"/>
              <w:jc w:val="both"/>
              <w:spacing w:before="68" w:line="186"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1</w:t>
            </w:r>
            <w:r/>
          </w:p>
        </w:tc>
        <w:tc>
          <w:tcPr>
            <w:tcW w:w="5447" w:type="dxa"/>
            <w:textDirection w:val="lrTb"/>
            <w:noWrap w:val="false"/>
          </w:tcPr>
          <w:p>
            <w:pPr>
              <w:jc w:val="both"/>
              <w:spacing w:line="360" w:lineRule="auto"/>
              <w:widowControl w:val="off"/>
              <w:rPr>
                <w:rFonts w:ascii="宋体" w:hAnsi="宋体" w:eastAsia="宋体" w:cs="宋体"/>
              </w:rPr>
            </w:pPr>
            <w:r>
              <w:rPr>
                <w:rFonts w:hint="eastAsia" w:ascii="宋体" w:hAnsi="宋体" w:eastAsia="宋体" w:cs="Times New Roman"/>
                <w:iCs/>
              </w:rPr>
              <w:t xml:space="preserve">政府采购需求中必须满足的实质性要求(即加斜体下划线内容，每条详细列出)</w:t>
            </w:r>
            <w:r/>
          </w:p>
        </w:tc>
        <w:tc>
          <w:tcPr>
            <w:tcW w:w="1679" w:type="dxa"/>
            <w:textDirection w:val="lrTb"/>
            <w:noWrap w:val="false"/>
          </w:tcPr>
          <w:p>
            <w:pPr>
              <w:jc w:val="both"/>
            </w:pPr>
            <w:r/>
            <w:r/>
          </w:p>
        </w:tc>
        <w:tc>
          <w:tcPr>
            <w:tcW w:w="1312" w:type="dxa"/>
            <w:textDirection w:val="lrTb"/>
            <w:noWrap w:val="false"/>
          </w:tcPr>
          <w:p>
            <w:pPr>
              <w:jc w:val="both"/>
            </w:pPr>
            <w:r/>
            <w:r/>
          </w:p>
        </w:tc>
      </w:tr>
      <w:tr>
        <w:trPr>
          <w:trHeight w:val="590"/>
        </w:trPr>
        <w:tc>
          <w:tcPr>
            <w:tcW w:w="650" w:type="dxa"/>
            <w:textDirection w:val="lrTb"/>
            <w:noWrap w:val="false"/>
          </w:tcPr>
          <w:p>
            <w:pPr>
              <w:ind w:left="279"/>
              <w:jc w:val="both"/>
              <w:spacing w:before="223" w:line="185" w:lineRule="auto"/>
              <w:rPr>
                <w:rFonts w:ascii="宋体" w:hAnsi="宋体" w:eastAsia="宋体" w:cs="宋体"/>
              </w:rPr>
            </w:pPr>
            <w:r>
              <w:rPr>
                <w:rFonts w:ascii="宋体" w:hAnsi="宋体" w:eastAsia="宋体" w:cs="宋体"/>
              </w:rPr>
              <w:t xml:space="preserve">2</w:t>
            </w:r>
            <w:r/>
          </w:p>
        </w:tc>
        <w:tc>
          <w:tcPr>
            <w:tcW w:w="5447" w:type="dxa"/>
            <w:textDirection w:val="lrTb"/>
            <w:noWrap w:val="false"/>
          </w:tcPr>
          <w:p>
            <w:pPr>
              <w:jc w:val="both"/>
            </w:pPr>
            <w:r/>
            <w:r/>
          </w:p>
        </w:tc>
        <w:tc>
          <w:tcPr>
            <w:tcW w:w="1679" w:type="dxa"/>
            <w:textDirection w:val="lrTb"/>
            <w:noWrap w:val="false"/>
          </w:tcPr>
          <w:p>
            <w:pPr>
              <w:jc w:val="both"/>
            </w:pPr>
            <w:r/>
            <w:r/>
          </w:p>
        </w:tc>
        <w:tc>
          <w:tcPr>
            <w:tcW w:w="1312" w:type="dxa"/>
            <w:textDirection w:val="lrTb"/>
            <w:noWrap w:val="false"/>
          </w:tcPr>
          <w:p>
            <w:pPr>
              <w:jc w:val="both"/>
            </w:pPr>
            <w:r/>
            <w:r/>
          </w:p>
        </w:tc>
      </w:tr>
      <w:tr>
        <w:trPr>
          <w:trHeight w:val="589"/>
        </w:trPr>
        <w:tc>
          <w:tcPr>
            <w:tcW w:w="650" w:type="dxa"/>
            <w:textDirection w:val="lrTb"/>
            <w:noWrap w:val="false"/>
          </w:tcPr>
          <w:p>
            <w:pPr>
              <w:ind w:left="281"/>
              <w:jc w:val="both"/>
              <w:spacing w:before="223" w:line="183" w:lineRule="auto"/>
              <w:rPr>
                <w:rFonts w:ascii="宋体" w:hAnsi="宋体" w:eastAsia="宋体" w:cs="宋体"/>
              </w:rPr>
            </w:pPr>
            <w:r>
              <w:rPr>
                <w:rFonts w:ascii="宋体" w:hAnsi="宋体" w:eastAsia="宋体" w:cs="宋体"/>
              </w:rPr>
              <w:t xml:space="preserve">3</w:t>
            </w:r>
            <w:r/>
          </w:p>
        </w:tc>
        <w:tc>
          <w:tcPr>
            <w:tcW w:w="5447" w:type="dxa"/>
            <w:textDirection w:val="lrTb"/>
            <w:noWrap w:val="false"/>
          </w:tcPr>
          <w:p>
            <w:pPr>
              <w:jc w:val="both"/>
            </w:pPr>
            <w:r/>
            <w:r/>
          </w:p>
        </w:tc>
        <w:tc>
          <w:tcPr>
            <w:tcW w:w="1679" w:type="dxa"/>
            <w:textDirection w:val="lrTb"/>
            <w:noWrap w:val="false"/>
          </w:tcPr>
          <w:p>
            <w:pPr>
              <w:jc w:val="both"/>
            </w:pPr>
            <w:r/>
            <w:r/>
          </w:p>
        </w:tc>
        <w:tc>
          <w:tcPr>
            <w:tcW w:w="1312" w:type="dxa"/>
            <w:textDirection w:val="lrTb"/>
            <w:noWrap w:val="false"/>
          </w:tcPr>
          <w:p>
            <w:pPr>
              <w:jc w:val="both"/>
            </w:pPr>
            <w:r/>
            <w:r/>
          </w:p>
        </w:tc>
      </w:tr>
      <w:tr>
        <w:trPr>
          <w:trHeight w:val="473"/>
        </w:trPr>
        <w:tc>
          <w:tcPr>
            <w:tcW w:w="650" w:type="dxa"/>
            <w:textDirection w:val="lrTb"/>
            <w:noWrap w:val="false"/>
          </w:tcPr>
          <w:p>
            <w:pPr>
              <w:ind w:left="275"/>
              <w:jc w:val="both"/>
              <w:spacing w:before="167" w:line="185" w:lineRule="auto"/>
              <w:rPr>
                <w:rFonts w:ascii="宋体" w:hAnsi="宋体" w:eastAsia="宋体" w:cs="宋体"/>
              </w:rPr>
            </w:pPr>
            <w:r>
              <w:rPr>
                <w:rFonts w:ascii="宋体" w:hAnsi="宋体" w:eastAsia="宋体" w:cs="宋体"/>
              </w:rPr>
              <w:t xml:space="preserve">4</w:t>
            </w:r>
            <w:r/>
          </w:p>
        </w:tc>
        <w:tc>
          <w:tcPr>
            <w:tcW w:w="5447" w:type="dxa"/>
            <w:textDirection w:val="lrTb"/>
            <w:noWrap w:val="false"/>
          </w:tcPr>
          <w:p>
            <w:pPr>
              <w:jc w:val="both"/>
            </w:pPr>
            <w:r/>
            <w:r/>
          </w:p>
        </w:tc>
        <w:tc>
          <w:tcPr>
            <w:tcW w:w="1679" w:type="dxa"/>
            <w:textDirection w:val="lrTb"/>
            <w:noWrap w:val="false"/>
          </w:tcPr>
          <w:p>
            <w:pPr>
              <w:jc w:val="both"/>
            </w:pPr>
            <w:r/>
            <w:r/>
          </w:p>
        </w:tc>
        <w:tc>
          <w:tcPr>
            <w:tcW w:w="1312" w:type="dxa"/>
            <w:textDirection w:val="lrTb"/>
            <w:noWrap w:val="false"/>
          </w:tcPr>
          <w:p>
            <w:pPr>
              <w:jc w:val="both"/>
            </w:pPr>
            <w:r/>
            <w:r/>
          </w:p>
        </w:tc>
      </w:tr>
      <w:tr>
        <w:trPr>
          <w:trHeight w:val="788"/>
        </w:trPr>
        <w:tc>
          <w:tcPr>
            <w:tcW w:w="650" w:type="dxa"/>
            <w:textDirection w:val="lrTb"/>
            <w:noWrap w:val="false"/>
          </w:tcPr>
          <w:p>
            <w:pPr>
              <w:jc w:val="both"/>
              <w:spacing w:line="255" w:lineRule="auto"/>
            </w:pPr>
            <w:r/>
            <w:r/>
          </w:p>
          <w:p>
            <w:pPr>
              <w:ind w:left="281"/>
              <w:jc w:val="both"/>
              <w:spacing w:before="68" w:line="182" w:lineRule="auto"/>
              <w:rPr>
                <w:rFonts w:ascii="宋体" w:hAnsi="宋体" w:eastAsia="宋体" w:cs="宋体"/>
              </w:rPr>
            </w:pPr>
            <w:r>
              <w:rPr>
                <w:rFonts w:ascii="宋体" w:hAnsi="宋体" w:eastAsia="宋体" w:cs="宋体"/>
              </w:rPr>
              <w:t xml:space="preserve">5</w:t>
            </w:r>
            <w:r/>
          </w:p>
        </w:tc>
        <w:tc>
          <w:tcPr>
            <w:tcW w:w="5447" w:type="dxa"/>
            <w:textDirection w:val="lrTb"/>
            <w:noWrap w:val="false"/>
          </w:tcPr>
          <w:p>
            <w:pPr>
              <w:ind w:left="124"/>
              <w:jc w:val="both"/>
              <w:spacing w:before="218" w:line="332" w:lineRule="exact"/>
              <w:rPr>
                <w:rFonts w:ascii="宋体" w:hAnsi="宋体" w:eastAsia="宋体" w:cs="宋体"/>
              </w:rPr>
            </w:pPr>
            <w:r>
              <w:rPr>
                <w:rFonts w:ascii="宋体" w:hAnsi="宋体" w:eastAsia="宋体" w:cs="宋体"/>
                <w:spacing w:val="-6"/>
                <w:position w:val="2"/>
              </w:rPr>
              <w:t xml:space="preserve">…</w:t>
            </w:r>
            <w:r>
              <w:rPr>
                <w:rFonts w:ascii="宋体" w:hAnsi="宋体" w:eastAsia="宋体" w:cs="宋体"/>
                <w:spacing w:val="-4"/>
                <w:position w:val="2"/>
              </w:rPr>
              <w:t xml:space="preserve">…</w:t>
            </w:r>
            <w:r/>
          </w:p>
        </w:tc>
        <w:tc>
          <w:tcPr>
            <w:tcW w:w="1679" w:type="dxa"/>
            <w:textDirection w:val="lrTb"/>
            <w:noWrap w:val="false"/>
          </w:tcPr>
          <w:p>
            <w:pPr>
              <w:jc w:val="both"/>
            </w:pPr>
            <w:r/>
            <w:r/>
          </w:p>
        </w:tc>
        <w:tc>
          <w:tcPr>
            <w:tcW w:w="1312" w:type="dxa"/>
            <w:textDirection w:val="lrTb"/>
            <w:noWrap w:val="false"/>
          </w:tcPr>
          <w:p>
            <w:pPr>
              <w:jc w:val="both"/>
            </w:pPr>
            <w:r/>
            <w:r/>
          </w:p>
        </w:tc>
      </w:tr>
    </w:tbl>
    <w:p>
      <w:pPr>
        <w:ind w:left="121" w:right="-145" w:firstLine="2"/>
        <w:jc w:val="both"/>
        <w:spacing w:before="239" w:line="402" w:lineRule="auto"/>
        <w:rPr>
          <w:rFonts w:ascii="宋体" w:hAnsi="宋体" w:eastAsia="宋体" w:cs="宋体"/>
          <w:sz w:val="28"/>
          <w:szCs w:val="28"/>
        </w:rPr>
      </w:pPr>
      <w:r>
        <w:rPr>
          <w:rFonts w:ascii="宋体" w:hAnsi="宋体" w:eastAsia="宋体" w:cs="宋体"/>
          <w:spacing w:val="-6"/>
          <w:sz w:val="28"/>
          <w:szCs w:val="28"/>
          <w14:textOutline w14:w="5092" w14:cap="flat" w14:cmpd="sng" w14:algn="ctr">
            <w14:solidFill>
              <w14:srgbClr w14:val="000000"/>
            </w14:solidFill>
            <w14:prstDash w14:val="solid"/>
            <w14:miter/>
          </w14:textOutline>
        </w:rPr>
        <w:t xml:space="preserve">注：符合性</w:t>
      </w:r>
      <w:r>
        <w:rPr>
          <w:rFonts w:ascii="宋体" w:hAnsi="宋体" w:eastAsia="宋体" w:cs="宋体"/>
          <w:spacing w:val="-3"/>
          <w:sz w:val="28"/>
          <w:szCs w:val="28"/>
          <w14:textOutline w14:w="5092" w14:cap="flat" w14:cmpd="sng" w14:algn="ctr">
            <w14:solidFill>
              <w14:srgbClr w14:val="000000"/>
            </w14:solidFill>
            <w14:prstDash w14:val="solid"/>
            <w14:miter/>
          </w14:textOutline>
        </w:rPr>
        <w:t xml:space="preserve">审查需要提供的相关证明文件在制作标书时随此表一起上</w:t>
      </w:r>
      <w:r>
        <w:rPr>
          <w:rFonts w:ascii="宋体" w:hAnsi="宋体" w:eastAsia="宋体" w:cs="宋体"/>
          <w:spacing w:val="-13"/>
          <w:sz w:val="28"/>
          <w:szCs w:val="28"/>
          <w14:textOutline w14:w="5092" w14:cap="flat" w14:cmpd="sng" w14:algn="ctr">
            <w14:solidFill>
              <w14:srgbClr w14:val="000000"/>
            </w14:solidFill>
            <w14:prstDash w14:val="solid"/>
            <w14:miter/>
          </w14:textOutline>
        </w:rPr>
        <w:t xml:space="preserve">传</w:t>
      </w:r>
      <w:r>
        <w:rPr>
          <w:rFonts w:ascii="宋体" w:hAnsi="宋体" w:eastAsia="宋体" w:cs="宋体"/>
          <w:spacing w:val="-12"/>
          <w:sz w:val="28"/>
          <w:szCs w:val="28"/>
          <w14:textOutline w14:w="5092" w14:cap="flat" w14:cmpd="sng" w14:algn="ctr">
            <w14:solidFill>
              <w14:srgbClr w14:val="000000"/>
            </w14:solidFill>
            <w14:prstDash w14:val="solid"/>
            <w14:miter/>
          </w14:textOutline>
        </w:rPr>
        <w:t xml:space="preserve">。</w:t>
      </w:r>
      <w:r/>
    </w:p>
    <w:p>
      <w:pPr>
        <w:jc w:val="both"/>
      </w:pPr>
      <w:r>
        <w:br w:type="page" w:clear="all"/>
      </w:r>
      <w:r/>
    </w:p>
    <w:p>
      <w:pPr>
        <w:pStyle w:val="1653"/>
        <w:jc w:val="both"/>
      </w:pPr>
      <w:r/>
      <w:r/>
    </w:p>
    <w:p>
      <w:pPr>
        <w:ind w:left="2511"/>
        <w:jc w:val="both"/>
        <w:spacing w:before="101" w:line="226" w:lineRule="auto"/>
        <w:rPr>
          <w:rFonts w:ascii="宋体" w:hAnsi="宋体" w:eastAsia="宋体" w:cs="宋体"/>
          <w:sz w:val="31"/>
          <w:szCs w:val="31"/>
        </w:rPr>
      </w:pPr>
      <w:r>
        <w:rPr>
          <w:rFonts w:ascii="宋体" w:hAnsi="宋体" w:eastAsia="宋体" w:cs="宋体"/>
          <w:spacing w:val="-4"/>
          <w:sz w:val="31"/>
          <w:szCs w:val="31"/>
          <w14:textOutline w14:w="5791" w14:cap="flat" w14:cmpd="sng" w14:algn="ctr">
            <w14:solidFill>
              <w14:srgbClr w14:val="000000"/>
            </w14:solidFill>
            <w14:prstDash w14:val="solid"/>
            <w14:miter/>
          </w14:textOutline>
        </w:rPr>
        <w:t xml:space="preserve">三、非实质性响应对照</w:t>
      </w:r>
      <w:r>
        <w:rPr>
          <w:rFonts w:ascii="宋体" w:hAnsi="宋体" w:eastAsia="宋体" w:cs="宋体"/>
          <w:spacing w:val="-2"/>
          <w:sz w:val="31"/>
          <w:szCs w:val="31"/>
          <w14:textOutline w14:w="5791" w14:cap="flat" w14:cmpd="sng" w14:algn="ctr">
            <w14:solidFill>
              <w14:srgbClr w14:val="000000"/>
            </w14:solidFill>
            <w14:prstDash w14:val="solid"/>
            <w14:miter/>
          </w14:textOutline>
        </w:rPr>
        <w:t xml:space="preserve">表</w:t>
      </w:r>
      <w:r/>
    </w:p>
    <w:p>
      <w:pPr>
        <w:jc w:val="both"/>
      </w:pPr>
      <w:r/>
      <w:r/>
    </w:p>
    <w:p>
      <w:pPr>
        <w:jc w:val="both"/>
      </w:pPr>
      <w:r/>
      <w:r/>
    </w:p>
    <w:p>
      <w:pPr>
        <w:jc w:val="both"/>
        <w:spacing w:line="235" w:lineRule="exact"/>
      </w:pPr>
      <w:r/>
      <w:r/>
    </w:p>
    <w:tbl>
      <w:tblPr>
        <w:tblStyle w:val="1664"/>
        <w:tblW w:w="90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0"/>
        <w:gridCol w:w="5447"/>
        <w:gridCol w:w="1679"/>
        <w:gridCol w:w="1312"/>
      </w:tblGrid>
      <w:tr>
        <w:trPr>
          <w:trHeight w:val="891"/>
        </w:trPr>
        <w:tc>
          <w:tcPr>
            <w:tcW w:w="650" w:type="dxa"/>
            <w:textDirection w:val="lrTb"/>
            <w:noWrap w:val="false"/>
          </w:tcPr>
          <w:p>
            <w:pPr>
              <w:ind w:left="117"/>
              <w:jc w:val="both"/>
              <w:spacing w:before="271" w:line="22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序</w:t>
            </w:r>
            <w:r>
              <w:rPr>
                <w:rFonts w:ascii="宋体" w:hAnsi="宋体" w:eastAsia="宋体" w:cs="宋体"/>
                <w:spacing w:val="-1"/>
                <w14:textOutline w14:w="3835" w14:cap="flat" w14:cmpd="sng" w14:algn="ctr">
                  <w14:solidFill>
                    <w14:srgbClr w14:val="000000"/>
                  </w14:solidFill>
                  <w14:prstDash w14:val="solid"/>
                  <w14:miter/>
                </w14:textOutline>
              </w:rPr>
              <w:t xml:space="preserve">号</w:t>
            </w:r>
            <w:r/>
          </w:p>
        </w:tc>
        <w:tc>
          <w:tcPr>
            <w:tcW w:w="5447" w:type="dxa"/>
            <w:textDirection w:val="lrTb"/>
            <w:noWrap w:val="false"/>
          </w:tcPr>
          <w:p>
            <w:pPr>
              <w:ind w:left="1886"/>
              <w:jc w:val="both"/>
              <w:spacing w:before="271"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非实</w:t>
            </w:r>
            <w:r>
              <w:rPr>
                <w:rFonts w:ascii="宋体" w:hAnsi="宋体" w:eastAsia="宋体" w:cs="宋体"/>
                <w14:textOutline w14:w="3835" w14:cap="flat" w14:cmpd="sng" w14:algn="ctr">
                  <w14:solidFill>
                    <w14:srgbClr w14:val="000000"/>
                  </w14:solidFill>
                  <w14:prstDash w14:val="solid"/>
                  <w14:miter/>
                </w14:textOutline>
              </w:rPr>
              <w:t xml:space="preserve">质性响应内容</w:t>
            </w:r>
            <w:r/>
          </w:p>
        </w:tc>
        <w:tc>
          <w:tcPr>
            <w:tcW w:w="1679" w:type="dxa"/>
            <w:textDirection w:val="lrTb"/>
            <w:noWrap w:val="false"/>
          </w:tcPr>
          <w:p>
            <w:pPr>
              <w:ind w:left="120" w:right="104" w:firstLine="306"/>
              <w:jc w:val="both"/>
              <w:spacing w:before="67" w:line="36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是否响</w:t>
            </w:r>
            <w:r>
              <w:rPr>
                <w:rFonts w:ascii="宋体" w:hAnsi="宋体" w:eastAsia="宋体" w:cs="宋体"/>
                <w:spacing w:val="-1"/>
                <w14:textOutline w14:w="3835" w14:cap="flat" w14:cmpd="sng" w14:algn="ctr">
                  <w14:solidFill>
                    <w14:srgbClr w14:val="000000"/>
                  </w14:solidFill>
                  <w14:prstDash w14:val="solid"/>
                  <w14:miter/>
                </w14:textOutline>
              </w:rPr>
              <w:t xml:space="preserve">应</w:t>
            </w:r>
            <w:r>
              <w:rPr>
                <w:rFonts w:ascii="宋体" w:hAnsi="宋体" w:eastAsia="宋体" w:cs="宋体"/>
                <w:spacing w:val="12"/>
                <w14:textOutline w14:w="3835" w14:cap="flat" w14:cmpd="sng" w14:algn="ctr">
                  <w14:solidFill>
                    <w14:srgbClr w14:val="000000"/>
                  </w14:solidFill>
                  <w14:prstDash w14:val="solid"/>
                  <w14:miter/>
                </w14:textOutline>
              </w:rPr>
              <w:t xml:space="preserve">(填是或者否)</w:t>
            </w:r>
            <w:r/>
          </w:p>
        </w:tc>
        <w:tc>
          <w:tcPr>
            <w:tcW w:w="1312" w:type="dxa"/>
            <w:textDirection w:val="lrTb"/>
            <w:noWrap w:val="false"/>
          </w:tcPr>
          <w:p>
            <w:pPr>
              <w:ind w:left="250"/>
              <w:jc w:val="both"/>
              <w:spacing w:before="272"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响</w:t>
            </w:r>
            <w:r>
              <w:rPr>
                <w:rFonts w:ascii="宋体" w:hAnsi="宋体" w:eastAsia="宋体" w:cs="宋体"/>
                <w:spacing w:val="-3"/>
                <w14:textOutline w14:w="3835" w14:cap="flat" w14:cmpd="sng" w14:algn="ctr">
                  <w14:solidFill>
                    <w14:srgbClr w14:val="000000"/>
                  </w14:solidFill>
                  <w14:prstDash w14:val="solid"/>
                  <w14:miter/>
                </w14:textOutline>
              </w:rPr>
              <w:t xml:space="preserve">应</w:t>
            </w:r>
            <w:r>
              <w:rPr>
                <w:rFonts w:ascii="宋体" w:hAnsi="宋体" w:eastAsia="宋体" w:cs="宋体"/>
                <w:spacing w:val="-2"/>
                <w14:textOutline w14:w="3835" w14:cap="flat" w14:cmpd="sng" w14:algn="ctr">
                  <w14:solidFill>
                    <w14:srgbClr w14:val="000000"/>
                  </w14:solidFill>
                  <w14:prstDash w14:val="solid"/>
                  <w14:miter/>
                </w14:textOutline>
              </w:rPr>
              <w:t xml:space="preserve">情况</w:t>
            </w:r>
            <w:r/>
          </w:p>
        </w:tc>
      </w:tr>
      <w:tr>
        <w:trPr>
          <w:trHeight w:val="589"/>
        </w:trPr>
        <w:tc>
          <w:tcPr>
            <w:tcW w:w="650" w:type="dxa"/>
            <w:textDirection w:val="lrTb"/>
            <w:noWrap w:val="false"/>
          </w:tcPr>
          <w:p>
            <w:pPr>
              <w:ind w:left="292"/>
              <w:jc w:val="both"/>
              <w:spacing w:before="221" w:line="186" w:lineRule="auto"/>
              <w:rPr>
                <w:rFonts w:ascii="宋体" w:hAnsi="宋体" w:eastAsia="宋体" w:cs="宋体"/>
              </w:rPr>
            </w:pPr>
            <w:r>
              <w:rPr>
                <w:rFonts w:ascii="宋体" w:hAnsi="宋体" w:eastAsia="宋体" w:cs="宋体"/>
              </w:rPr>
              <w:t xml:space="preserve">1</w:t>
            </w:r>
            <w:r/>
          </w:p>
        </w:tc>
        <w:tc>
          <w:tcPr>
            <w:tcW w:w="5447" w:type="dxa"/>
            <w:textDirection w:val="lrTb"/>
            <w:noWrap w:val="false"/>
          </w:tcPr>
          <w:p>
            <w:pPr>
              <w:ind w:left="113"/>
              <w:jc w:val="both"/>
              <w:spacing w:before="186" w:line="221" w:lineRule="auto"/>
              <w:rPr>
                <w:rFonts w:ascii="宋体" w:hAnsi="宋体" w:eastAsia="宋体" w:cs="宋体"/>
              </w:rPr>
            </w:pPr>
            <w:r>
              <w:rPr>
                <w:rFonts w:ascii="宋体" w:hAnsi="宋体" w:eastAsia="宋体" w:cs="宋体"/>
                <w:spacing w:val="-2"/>
              </w:rPr>
              <w:t xml:space="preserve">《企业声</w:t>
            </w:r>
            <w:r>
              <w:rPr>
                <w:rFonts w:ascii="宋体" w:hAnsi="宋体" w:eastAsia="宋体" w:cs="宋体"/>
                <w:spacing w:val="-1"/>
              </w:rPr>
              <w:t xml:space="preserve">明函》</w:t>
            </w:r>
            <w:r/>
          </w:p>
        </w:tc>
        <w:tc>
          <w:tcPr>
            <w:tcW w:w="1679" w:type="dxa"/>
            <w:textDirection w:val="lrTb"/>
            <w:noWrap w:val="false"/>
          </w:tcPr>
          <w:p>
            <w:pPr>
              <w:jc w:val="both"/>
            </w:pPr>
            <w:r/>
            <w:r/>
          </w:p>
        </w:tc>
        <w:tc>
          <w:tcPr>
            <w:tcW w:w="1312" w:type="dxa"/>
            <w:textDirection w:val="lrTb"/>
            <w:noWrap w:val="false"/>
          </w:tcPr>
          <w:p>
            <w:pPr>
              <w:jc w:val="both"/>
            </w:pPr>
            <w:r/>
            <w:r/>
          </w:p>
        </w:tc>
      </w:tr>
      <w:tr>
        <w:trPr>
          <w:trHeight w:val="587"/>
        </w:trPr>
        <w:tc>
          <w:tcPr>
            <w:tcW w:w="650" w:type="dxa"/>
            <w:textDirection w:val="lrTb"/>
            <w:noWrap w:val="false"/>
          </w:tcPr>
          <w:p>
            <w:pPr>
              <w:ind w:left="279"/>
              <w:jc w:val="both"/>
              <w:spacing w:before="223" w:line="185" w:lineRule="auto"/>
              <w:rPr>
                <w:rFonts w:ascii="宋体" w:hAnsi="宋体" w:eastAsia="宋体" w:cs="宋体"/>
              </w:rPr>
            </w:pPr>
            <w:r>
              <w:rPr>
                <w:rFonts w:ascii="宋体" w:hAnsi="宋体" w:eastAsia="宋体" w:cs="宋体"/>
              </w:rPr>
              <w:t xml:space="preserve">2</w:t>
            </w:r>
            <w:r/>
          </w:p>
        </w:tc>
        <w:tc>
          <w:tcPr>
            <w:tcW w:w="5447" w:type="dxa"/>
            <w:textDirection w:val="lrTb"/>
            <w:noWrap w:val="false"/>
          </w:tcPr>
          <w:p>
            <w:pPr>
              <w:ind w:left="113"/>
              <w:jc w:val="both"/>
              <w:spacing w:before="187" w:line="221" w:lineRule="auto"/>
              <w:rPr>
                <w:rFonts w:ascii="宋体" w:hAnsi="宋体" w:eastAsia="宋体" w:cs="宋体"/>
              </w:rPr>
            </w:pPr>
            <w:r>
              <w:rPr>
                <w:rFonts w:ascii="宋体" w:hAnsi="宋体" w:eastAsia="宋体" w:cs="宋体"/>
                <w:spacing w:val="-1"/>
              </w:rPr>
              <w:t xml:space="preserve">《残疾人福利性单位声明</w:t>
            </w:r>
            <w:r>
              <w:rPr>
                <w:rFonts w:ascii="宋体" w:hAnsi="宋体" w:eastAsia="宋体" w:cs="宋体"/>
              </w:rPr>
              <w:t xml:space="preserve">函》</w:t>
            </w:r>
            <w:r/>
          </w:p>
        </w:tc>
        <w:tc>
          <w:tcPr>
            <w:tcW w:w="1679" w:type="dxa"/>
            <w:textDirection w:val="lrTb"/>
            <w:noWrap w:val="false"/>
          </w:tcPr>
          <w:p>
            <w:pPr>
              <w:jc w:val="both"/>
            </w:pPr>
            <w:r/>
            <w:r/>
          </w:p>
        </w:tc>
        <w:tc>
          <w:tcPr>
            <w:tcW w:w="1312" w:type="dxa"/>
            <w:textDirection w:val="lrTb"/>
            <w:noWrap w:val="false"/>
          </w:tcPr>
          <w:p>
            <w:pPr>
              <w:jc w:val="both"/>
            </w:pPr>
            <w:r/>
            <w:r/>
          </w:p>
        </w:tc>
      </w:tr>
      <w:tr>
        <w:trPr>
          <w:trHeight w:val="791"/>
        </w:trPr>
        <w:tc>
          <w:tcPr>
            <w:tcW w:w="650" w:type="dxa"/>
            <w:textDirection w:val="lrTb"/>
            <w:noWrap w:val="false"/>
          </w:tcPr>
          <w:p>
            <w:pPr>
              <w:jc w:val="both"/>
              <w:spacing w:line="256" w:lineRule="auto"/>
            </w:pPr>
            <w:r/>
            <w:r/>
          </w:p>
          <w:p>
            <w:pPr>
              <w:ind w:left="281"/>
              <w:jc w:val="both"/>
              <w:spacing w:before="68" w:line="183" w:lineRule="auto"/>
              <w:rPr>
                <w:rFonts w:ascii="宋体" w:hAnsi="宋体" w:eastAsia="宋体" w:cs="宋体"/>
              </w:rPr>
            </w:pPr>
            <w:r>
              <w:rPr>
                <w:rFonts w:ascii="宋体" w:hAnsi="宋体" w:eastAsia="宋体" w:cs="宋体"/>
              </w:rPr>
              <w:t xml:space="preserve">3</w:t>
            </w:r>
            <w:r/>
          </w:p>
        </w:tc>
        <w:tc>
          <w:tcPr>
            <w:tcW w:w="5447" w:type="dxa"/>
            <w:textDirection w:val="lrTb"/>
            <w:noWrap w:val="false"/>
          </w:tcPr>
          <w:p>
            <w:pPr>
              <w:ind w:left="124"/>
              <w:jc w:val="both"/>
              <w:spacing w:before="220" w:line="332" w:lineRule="exact"/>
              <w:rPr>
                <w:rFonts w:ascii="宋体" w:hAnsi="宋体" w:eastAsia="宋体" w:cs="宋体"/>
              </w:rPr>
            </w:pPr>
            <w:r>
              <w:rPr>
                <w:rFonts w:ascii="宋体" w:hAnsi="宋体" w:eastAsia="宋体" w:cs="宋体"/>
                <w:spacing w:val="-6"/>
                <w:position w:val="2"/>
              </w:rPr>
              <w:t xml:space="preserve">…</w:t>
            </w:r>
            <w:r>
              <w:rPr>
                <w:rFonts w:ascii="宋体" w:hAnsi="宋体" w:eastAsia="宋体" w:cs="宋体"/>
                <w:spacing w:val="-4"/>
                <w:position w:val="2"/>
              </w:rPr>
              <w:t xml:space="preserve">…</w:t>
            </w:r>
            <w:r/>
          </w:p>
        </w:tc>
        <w:tc>
          <w:tcPr>
            <w:tcW w:w="1679" w:type="dxa"/>
            <w:textDirection w:val="lrTb"/>
            <w:noWrap w:val="false"/>
          </w:tcPr>
          <w:p>
            <w:pPr>
              <w:jc w:val="both"/>
            </w:pPr>
            <w:r/>
            <w:r/>
          </w:p>
        </w:tc>
        <w:tc>
          <w:tcPr>
            <w:tcW w:w="1312" w:type="dxa"/>
            <w:textDirection w:val="lrTb"/>
            <w:noWrap w:val="false"/>
          </w:tcPr>
          <w:p>
            <w:pPr>
              <w:jc w:val="both"/>
            </w:pPr>
            <w:r/>
            <w:r/>
          </w:p>
        </w:tc>
      </w:tr>
    </w:tbl>
    <w:p>
      <w:pPr>
        <w:jc w:val="both"/>
      </w:pPr>
      <w:r/>
      <w:r/>
    </w:p>
    <w:p>
      <w:pPr>
        <w:jc w:val="both"/>
        <w:sectPr>
          <w:headerReference w:type="default" r:id="rId14"/>
          <w:footerReference w:type="default" r:id="rId29"/>
          <w:footnotePr/>
          <w:endnotePr/>
          <w:type w:val="nextPage"/>
          <w:pgSz w:w="11907" w:h="16839" w:orient="portrait"/>
          <w:pgMar w:top="1159" w:right="1125" w:bottom="1156" w:left="1687" w:header="884" w:footer="996" w:gutter="0"/>
          <w:cols w:num="1" w:sep="0" w:space="720" w:equalWidth="1"/>
          <w:docGrid w:linePitch="360"/>
        </w:sectPr>
      </w:pPr>
      <w:r/>
      <w:r/>
    </w:p>
    <w:p>
      <w:pPr>
        <w:jc w:val="both"/>
      </w:pPr>
      <w:r/>
      <w:r/>
    </w:p>
    <w:p>
      <w:pPr>
        <w:ind w:left="2733"/>
        <w:jc w:val="both"/>
        <w:spacing w:before="68" w:line="221" w:lineRule="auto"/>
        <w:rPr>
          <w:rFonts w:ascii="宋体" w:hAnsi="宋体" w:eastAsia="宋体" w:cs="宋体"/>
        </w:rPr>
      </w:pPr>
      <w:r>
        <w:rPr>
          <w:rFonts w:ascii="宋体" w:hAnsi="宋体" w:eastAsia="宋体" w:cs="宋体"/>
          <w:spacing w:val="9"/>
          <w14:textOutline w14:w="3835" w14:cap="flat" w14:cmpd="sng" w14:algn="ctr">
            <w14:solidFill>
              <w14:srgbClr w14:val="000000"/>
            </w14:solidFill>
            <w14:prstDash w14:val="solid"/>
            <w14:miter/>
          </w14:textOutline>
        </w:rPr>
        <w:t xml:space="preserve">中</w:t>
      </w:r>
      <w:r>
        <w:rPr>
          <w:rFonts w:ascii="宋体" w:hAnsi="宋体" w:eastAsia="宋体" w:cs="宋体"/>
          <w:spacing w:val="5"/>
          <w14:textOutline w14:w="3835" w14:cap="flat" w14:cmpd="sng" w14:algn="ctr">
            <w14:solidFill>
              <w14:srgbClr w14:val="000000"/>
            </w14:solidFill>
            <w14:prstDash w14:val="solid"/>
            <w14:miter/>
          </w14:textOutline>
        </w:rPr>
        <w:t xml:space="preserve">小企业声明函(工程、服务)</w:t>
      </w:r>
      <w:r/>
    </w:p>
    <w:p>
      <w:pPr>
        <w:ind w:left="32" w:firstLine="425"/>
        <w:jc w:val="both"/>
        <w:spacing w:before="158" w:line="359" w:lineRule="auto"/>
        <w:rPr>
          <w:rFonts w:ascii="宋体" w:hAnsi="宋体" w:eastAsia="宋体" w:cs="宋体"/>
        </w:rPr>
      </w:pPr>
      <w:r>
        <w:rPr>
          <w:rFonts w:ascii="宋体" w:hAnsi="宋体" w:eastAsia="宋体" w:cs="宋体"/>
          <w:spacing w:val="-10"/>
        </w:rPr>
        <w:t xml:space="preserve">本公司(联合体)郑重声明，根据《政府采购促进中小企业发展管理办法》(财库﹝</w:t>
      </w:r>
      <w:r>
        <w:rPr>
          <w:rFonts w:ascii="Times New Roman" w:hAnsi="Times New Roman" w:eastAsia="Times New Roman" w:cs="Times New Roman"/>
          <w:spacing w:val="-10"/>
        </w:rPr>
        <w:t xml:space="preserve">2020</w:t>
      </w:r>
      <w:r>
        <w:rPr>
          <w:rFonts w:ascii="宋体" w:hAnsi="宋体" w:eastAsia="宋体" w:cs="宋体"/>
          <w:spacing w:val="-5"/>
        </w:rPr>
        <w:t xml:space="preserve">﹞</w:t>
      </w:r>
      <w:r>
        <w:rPr>
          <w:rFonts w:ascii="Times New Roman" w:hAnsi="Times New Roman" w:eastAsia="Times New Roman" w:cs="Times New Roman"/>
          <w:spacing w:val="7"/>
        </w:rPr>
        <w:t xml:space="preserve">46</w:t>
      </w:r>
      <w:r>
        <w:rPr>
          <w:rFonts w:ascii="宋体" w:hAnsi="宋体" w:eastAsia="宋体" w:cs="宋体"/>
          <w:spacing w:val="7"/>
        </w:rPr>
        <w:t xml:space="preserve">号)的规定，本公司(联合体)参加</w:t>
      </w:r>
      <w:r>
        <w:rPr>
          <w:rFonts w:ascii="宋体" w:hAnsi="宋体" w:eastAsia="宋体" w:cs="宋体"/>
          <w:spacing w:val="7"/>
          <w:u w:val="single"/>
        </w:rPr>
        <w:t xml:space="preserve">(单位名称)</w:t>
      </w:r>
      <w:r>
        <w:rPr>
          <w:rFonts w:ascii="宋体" w:hAnsi="宋体" w:eastAsia="宋体" w:cs="宋体"/>
          <w:spacing w:val="7"/>
        </w:rPr>
        <w:t xml:space="preserve">的</w:t>
      </w:r>
      <w:r>
        <w:rPr>
          <w:rFonts w:ascii="宋体" w:hAnsi="宋体" w:eastAsia="宋体" w:cs="宋体"/>
          <w:spacing w:val="7"/>
          <w:u w:val="single"/>
        </w:rPr>
        <w:t xml:space="preserve">(项目名称)</w:t>
      </w:r>
      <w:r>
        <w:rPr>
          <w:rFonts w:ascii="宋体" w:hAnsi="宋体" w:eastAsia="宋体" w:cs="宋体"/>
          <w:spacing w:val="7"/>
        </w:rPr>
        <w:t xml:space="preserve">采购活动，工程的</w:t>
      </w:r>
      <w:r>
        <w:rPr>
          <w:rFonts w:ascii="宋体" w:hAnsi="宋体" w:eastAsia="宋体" w:cs="宋体"/>
          <w:spacing w:val="2"/>
        </w:rPr>
        <w:t xml:space="preserve">施</w:t>
      </w:r>
      <w:r>
        <w:rPr>
          <w:rFonts w:ascii="宋体" w:hAnsi="宋体" w:eastAsia="宋体" w:cs="宋体"/>
          <w:spacing w:val="-3"/>
        </w:rPr>
        <w:t xml:space="preserve">工单位全部为符合政策要求的中小企业(或者：服务全部由符合政策要求的中小企业承接</w:t>
      </w:r>
      <w:r>
        <w:rPr>
          <w:rFonts w:ascii="宋体" w:hAnsi="宋体" w:eastAsia="宋体" w:cs="宋体"/>
          <w:spacing w:val="-2"/>
        </w:rPr>
        <w:t xml:space="preserve">)</w:t>
      </w:r>
      <w:r>
        <w:rPr>
          <w:rFonts w:ascii="宋体" w:hAnsi="宋体" w:eastAsia="宋体" w:cs="宋体"/>
        </w:rPr>
        <w:t xml:space="preserve">。</w:t>
      </w:r>
      <w:r>
        <w:rPr>
          <w:rFonts w:ascii="宋体" w:hAnsi="宋体" w:eastAsia="宋体" w:cs="宋体"/>
          <w:spacing w:val="5"/>
        </w:rPr>
        <w:t xml:space="preserve">相关企业(含联合体中的中小企业、签订分包意向协议的中小企业)的具体情况如下：</w:t>
      </w:r>
      <w:r/>
    </w:p>
    <w:p>
      <w:pPr>
        <w:ind w:left="28" w:right="83" w:firstLine="444"/>
        <w:jc w:val="both"/>
        <w:spacing w:before="2" w:line="356" w:lineRule="auto"/>
        <w:tabs>
          <w:tab w:val="left" w:pos="148" w:leader="none"/>
        </w:tabs>
        <w:rPr>
          <w:rFonts w:ascii="宋体" w:hAnsi="宋体" w:eastAsia="宋体" w:cs="宋体"/>
        </w:rPr>
      </w:pPr>
      <w:r>
        <w:rPr>
          <w:rFonts w:ascii="Times New Roman" w:hAnsi="Times New Roman" w:eastAsia="Times New Roman" w:cs="Times New Roman"/>
          <w:spacing w:val="-6"/>
        </w:rPr>
        <w:t xml:space="preserve">1.</w:t>
      </w:r>
      <w:r>
        <w:rPr>
          <w:rFonts w:ascii="宋体" w:hAnsi="宋体" w:eastAsia="宋体" w:cs="宋体"/>
          <w:spacing w:val="-6"/>
          <w:u w:val="single"/>
        </w:rPr>
        <w:t xml:space="preserve">(标的名称</w:t>
      </w:r>
      <w:r>
        <w:rPr>
          <w:rFonts w:ascii="宋体" w:hAnsi="宋体" w:eastAsia="宋体" w:cs="宋体"/>
          <w:spacing w:val="-4"/>
          <w:u w:val="single"/>
        </w:rPr>
        <w:t xml:space="preserve">)</w:t>
      </w:r>
      <w:r>
        <w:rPr>
          <w:rFonts w:ascii="宋体" w:hAnsi="宋体" w:eastAsia="宋体" w:cs="宋体"/>
          <w:spacing w:val="-3"/>
        </w:rPr>
        <w:t xml:space="preserve">，属于</w:t>
      </w:r>
      <w:r>
        <w:rPr>
          <w:rFonts w:ascii="宋体" w:hAnsi="宋体" w:eastAsia="宋体" w:cs="宋体"/>
          <w:spacing w:val="-3"/>
          <w:u w:val="single"/>
        </w:rPr>
        <w:t xml:space="preserve">(采购文件中明确的所属行业)(该行业类别不可修改)</w:t>
      </w:r>
      <w:r>
        <w:rPr>
          <w:rFonts w:ascii="宋体" w:hAnsi="宋体" w:eastAsia="宋体" w:cs="宋体"/>
          <w:spacing w:val="-3"/>
        </w:rPr>
        <w:t xml:space="preserve">；承</w:t>
      </w:r>
      <w:r>
        <w:rPr>
          <w:rFonts w:ascii="宋体" w:hAnsi="宋体" w:eastAsia="宋体" w:cs="宋体"/>
          <w:spacing w:val="-4"/>
        </w:rPr>
        <w:t xml:space="preserve">建(承接)</w:t>
      </w:r>
      <w:r>
        <w:rPr>
          <w:rFonts w:ascii="宋体" w:hAnsi="宋体" w:eastAsia="宋体" w:cs="宋体"/>
          <w:spacing w:val="-2"/>
        </w:rPr>
        <w:t xml:space="preserve">企业为</w:t>
      </w:r>
      <w:r>
        <w:rPr>
          <w:rFonts w:ascii="宋体" w:hAnsi="宋体" w:eastAsia="宋体" w:cs="宋体"/>
          <w:spacing w:val="-2"/>
          <w:u w:val="single"/>
        </w:rPr>
        <w:t xml:space="preserve">(企业名称)</w:t>
      </w:r>
      <w:r>
        <w:rPr>
          <w:rFonts w:ascii="宋体" w:hAnsi="宋体" w:eastAsia="宋体" w:cs="宋体"/>
          <w:spacing w:val="-2"/>
        </w:rPr>
        <w:t xml:space="preserve">，从业人员人，营业收入为万元，资产总额为万元</w:t>
      </w:r>
      <w:r>
        <w:rPr>
          <w:rFonts w:ascii="仿宋" w:hAnsi="仿宋" w:eastAsia="仿宋" w:cs="仿宋"/>
          <w:spacing w:val="-2"/>
          <w:position w:val="11"/>
          <w:sz w:val="11"/>
          <w:szCs w:val="11"/>
        </w:rPr>
        <w:t xml:space="preserve">1</w:t>
      </w:r>
      <w:r>
        <w:rPr>
          <w:rFonts w:ascii="宋体" w:hAnsi="宋体" w:eastAsia="宋体" w:cs="宋体"/>
          <w:spacing w:val="-2"/>
        </w:rPr>
        <w:t xml:space="preserve">，属于</w:t>
      </w:r>
      <w:r>
        <w:rPr>
          <w:rFonts w:ascii="宋体" w:hAnsi="宋体" w:eastAsia="宋体" w:cs="宋体"/>
          <w:u w:val="single"/>
        </w:rPr>
        <w:tab/>
      </w:r>
      <w:r>
        <w:rPr>
          <w:rFonts w:ascii="宋体" w:hAnsi="宋体" w:eastAsia="宋体" w:cs="宋体"/>
          <w:spacing w:val="1"/>
          <w:u w:val="single"/>
        </w:rPr>
        <w:t xml:space="preserve">(中型企业、小型企业、微型企业</w:t>
      </w:r>
      <w:r>
        <w:rPr>
          <w:rFonts w:ascii="宋体" w:hAnsi="宋体" w:eastAsia="宋体" w:cs="宋体"/>
          <w:u w:val="single"/>
        </w:rPr>
        <w:t xml:space="preserve">)；</w:t>
      </w:r>
      <w:r/>
    </w:p>
    <w:p>
      <w:pPr>
        <w:ind w:left="39" w:right="83" w:firstLine="413"/>
        <w:jc w:val="both"/>
        <w:spacing w:before="2" w:line="358" w:lineRule="auto"/>
        <w:rPr>
          <w:rFonts w:ascii="宋体" w:hAnsi="宋体" w:eastAsia="宋体" w:cs="宋体"/>
        </w:rPr>
      </w:pPr>
      <w:r>
        <w:rPr>
          <w:rFonts w:ascii="Times New Roman" w:hAnsi="Times New Roman" w:eastAsia="Times New Roman" w:cs="Times New Roman"/>
          <w:spacing w:val="2"/>
        </w:rPr>
        <w:t xml:space="preserve">2.</w:t>
      </w:r>
      <w:r>
        <w:rPr>
          <w:rFonts w:ascii="宋体" w:hAnsi="宋体" w:eastAsia="宋体" w:cs="宋体"/>
          <w:spacing w:val="2"/>
          <w:u w:val="single"/>
        </w:rPr>
        <w:t xml:space="preserve">(标的名</w:t>
      </w:r>
      <w:r>
        <w:rPr>
          <w:rFonts w:ascii="宋体" w:hAnsi="宋体" w:eastAsia="宋体" w:cs="宋体"/>
          <w:spacing w:val="1"/>
          <w:u w:val="single"/>
        </w:rPr>
        <w:t xml:space="preserve">称)</w:t>
      </w:r>
      <w:r>
        <w:rPr>
          <w:rFonts w:ascii="宋体" w:hAnsi="宋体" w:eastAsia="宋体" w:cs="宋体"/>
          <w:spacing w:val="1"/>
        </w:rPr>
        <w:t xml:space="preserve">，属于</w:t>
      </w:r>
      <w:r>
        <w:rPr>
          <w:rFonts w:ascii="宋体" w:hAnsi="宋体" w:eastAsia="宋体" w:cs="宋体"/>
          <w:spacing w:val="1"/>
          <w:u w:val="single"/>
        </w:rPr>
        <w:t xml:space="preserve">(采购文件中明确的所属行业(该行业类别不可修改))</w:t>
      </w:r>
      <w:r>
        <w:rPr>
          <w:rFonts w:ascii="宋体" w:hAnsi="宋体" w:eastAsia="宋体" w:cs="宋体"/>
          <w:spacing w:val="1"/>
        </w:rPr>
        <w:t xml:space="preserve">；承</w:t>
      </w:r>
      <w:r>
        <w:rPr>
          <w:rFonts w:ascii="宋体" w:hAnsi="宋体" w:eastAsia="宋体" w:cs="宋体"/>
          <w:spacing w:val="-14"/>
        </w:rPr>
        <w:t xml:space="preserve">建</w:t>
      </w:r>
      <w:r>
        <w:rPr>
          <w:rFonts w:ascii="宋体" w:hAnsi="宋体" w:eastAsia="宋体" w:cs="宋体"/>
          <w:spacing w:val="-10"/>
        </w:rPr>
        <w:t xml:space="preserve">(</w:t>
      </w:r>
      <w:r>
        <w:rPr>
          <w:rFonts w:ascii="宋体" w:hAnsi="宋体" w:eastAsia="宋体" w:cs="宋体"/>
          <w:spacing w:val="-7"/>
        </w:rPr>
        <w:t xml:space="preserve">承接)企业为</w:t>
      </w:r>
      <w:r>
        <w:rPr>
          <w:rFonts w:ascii="宋体" w:hAnsi="宋体" w:eastAsia="宋体" w:cs="宋体"/>
          <w:spacing w:val="-7"/>
          <w:u w:val="single"/>
        </w:rPr>
        <w:t xml:space="preserve">(企业名称)</w:t>
      </w:r>
      <w:r>
        <w:rPr>
          <w:rFonts w:ascii="宋体" w:hAnsi="宋体" w:eastAsia="宋体" w:cs="宋体"/>
          <w:spacing w:val="-7"/>
        </w:rPr>
        <w:t xml:space="preserve">，从业人员人，营业收入为万元，资产总额为万元，属于</w:t>
      </w:r>
      <w:r>
        <w:rPr>
          <w:rFonts w:ascii="宋体" w:hAnsi="宋体" w:eastAsia="宋体" w:cs="宋体"/>
          <w:spacing w:val="-7"/>
          <w:u w:val="single"/>
        </w:rPr>
        <w:t xml:space="preserve">(中</w:t>
      </w:r>
      <w:r>
        <w:rPr>
          <w:rFonts w:ascii="宋体" w:hAnsi="宋体" w:eastAsia="宋体" w:cs="宋体"/>
          <w:spacing w:val="2"/>
          <w:u w:val="single"/>
        </w:rPr>
        <w:t xml:space="preserve">型企</w:t>
      </w:r>
      <w:r>
        <w:rPr>
          <w:rFonts w:ascii="宋体" w:hAnsi="宋体" w:eastAsia="宋体" w:cs="宋体"/>
          <w:spacing w:val="1"/>
          <w:u w:val="single"/>
        </w:rPr>
        <w:t xml:space="preserve">业、小型企业、微型企业)；</w:t>
      </w:r>
      <w:r/>
    </w:p>
    <w:p>
      <w:pPr>
        <w:ind w:left="470"/>
        <w:jc w:val="both"/>
        <w:spacing w:line="332" w:lineRule="exact"/>
        <w:rPr>
          <w:rFonts w:ascii="宋体" w:hAnsi="宋体" w:eastAsia="宋体" w:cs="宋体"/>
        </w:rPr>
      </w:pPr>
      <w:r>
        <w:rPr>
          <w:rFonts w:ascii="宋体" w:hAnsi="宋体" w:eastAsia="宋体" w:cs="宋体"/>
          <w:spacing w:val="-6"/>
          <w:position w:val="2"/>
        </w:rPr>
        <w:t xml:space="preserve">…</w:t>
      </w:r>
      <w:r>
        <w:rPr>
          <w:rFonts w:ascii="宋体" w:hAnsi="宋体" w:eastAsia="宋体" w:cs="宋体"/>
          <w:spacing w:val="-4"/>
          <w:position w:val="2"/>
        </w:rPr>
        <w:t xml:space="preserve">…</w:t>
      </w:r>
      <w:r/>
    </w:p>
    <w:p>
      <w:pPr>
        <w:ind w:left="40" w:right="74" w:firstLine="440"/>
        <w:jc w:val="both"/>
        <w:spacing w:before="78" w:line="359" w:lineRule="auto"/>
        <w:rPr>
          <w:rFonts w:ascii="宋体" w:hAnsi="宋体" w:eastAsia="宋体" w:cs="宋体"/>
        </w:rPr>
      </w:pPr>
      <w:r>
        <w:rPr>
          <w:rFonts w:ascii="宋体" w:hAnsi="宋体" w:eastAsia="宋体" w:cs="宋体"/>
          <w:spacing w:val="-6"/>
        </w:rPr>
        <w:t xml:space="preserve">以上</w:t>
      </w:r>
      <w:r>
        <w:rPr>
          <w:rFonts w:ascii="宋体" w:hAnsi="宋体" w:eastAsia="宋体" w:cs="宋体"/>
          <w:spacing w:val="-3"/>
        </w:rPr>
        <w:t xml:space="preserve">企业，不属于大企业的分支机构，不存在控股股东为大企业的情形，也不存在与大</w:t>
      </w:r>
      <w:r>
        <w:rPr>
          <w:rFonts w:ascii="宋体" w:hAnsi="宋体" w:eastAsia="宋体" w:cs="宋体"/>
          <w:spacing w:val="-2"/>
        </w:rPr>
        <w:t xml:space="preserve">企业的负责人为同一人的情形。</w:t>
      </w:r>
      <w:r/>
    </w:p>
    <w:p>
      <w:pPr>
        <w:ind w:left="457"/>
        <w:jc w:val="both"/>
        <w:spacing w:before="1" w:line="219" w:lineRule="auto"/>
        <w:rPr>
          <w:rFonts w:ascii="宋体" w:hAnsi="宋体" w:eastAsia="宋体" w:cs="宋体"/>
        </w:rPr>
      </w:pPr>
      <w:r>
        <w:rPr>
          <w:rFonts w:ascii="宋体" w:hAnsi="宋体" w:eastAsia="宋体" w:cs="宋体"/>
          <w:spacing w:val="-6"/>
        </w:rPr>
        <w:t xml:space="preserve">本企业</w:t>
      </w:r>
      <w:r>
        <w:rPr>
          <w:rFonts w:ascii="宋体" w:hAnsi="宋体" w:eastAsia="宋体" w:cs="宋体"/>
          <w:spacing w:val="-3"/>
        </w:rPr>
        <w:t xml:space="preserve">对上述声明内容的真实性负责。如有虚假，将依法承担相应责任。</w:t>
      </w:r>
      <w:r/>
    </w:p>
    <w:p>
      <w:pPr>
        <w:ind w:left="36" w:right="74"/>
        <w:jc w:val="both"/>
        <w:spacing w:before="157" w:line="360"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注</w:t>
      </w:r>
      <w:r>
        <w:rPr>
          <w:rFonts w:ascii="宋体" w:hAnsi="宋体" w:eastAsia="宋体" w:cs="宋体"/>
          <w:spacing w:val="10"/>
        </w:rPr>
        <w:t xml:space="preserve">：1</w:t>
      </w:r>
      <w:r>
        <w:rPr>
          <w:rFonts w:ascii="宋体" w:hAnsi="宋体" w:eastAsia="宋体" w:cs="宋体"/>
          <w:spacing w:val="8"/>
        </w:rPr>
        <w:t xml:space="preserve">、</w:t>
      </w:r>
      <w:r>
        <w:rPr>
          <w:rFonts w:ascii="宋体" w:hAnsi="宋体" w:eastAsia="宋体" w:cs="宋体"/>
          <w:spacing w:val="5"/>
        </w:rPr>
        <w:t xml:space="preserve">从业人员(不仅指在职职工)、营业收入、资产总额填报上一年度数据，无上一年</w:t>
      </w:r>
      <w:r>
        <w:rPr>
          <w:rFonts w:ascii="宋体" w:hAnsi="宋体" w:eastAsia="宋体" w:cs="宋体"/>
          <w:spacing w:val="-2"/>
        </w:rPr>
        <w:t xml:space="preserve">度数据的新成立企业可</w:t>
      </w:r>
      <w:r>
        <w:rPr>
          <w:rFonts w:ascii="宋体" w:hAnsi="宋体" w:eastAsia="宋体" w:cs="宋体"/>
          <w:spacing w:val="-1"/>
        </w:rPr>
        <w:t xml:space="preserve">不填报。</w:t>
      </w:r>
      <w:r/>
    </w:p>
    <w:p>
      <w:pPr>
        <w:ind w:left="459"/>
        <w:jc w:val="both"/>
        <w:spacing w:line="242" w:lineRule="auto"/>
        <w:rPr>
          <w:rFonts w:ascii="宋体" w:hAnsi="宋体" w:eastAsia="宋体" w:cs="宋体"/>
        </w:rPr>
      </w:pPr>
      <w:r>
        <w:rPr>
          <w:rFonts w:ascii="宋体" w:hAnsi="宋体" w:eastAsia="宋体" w:cs="宋体"/>
          <w:spacing w:val="-1"/>
        </w:rPr>
        <w:t xml:space="preserve">2、供应商如不提</w:t>
      </w:r>
      <w:r>
        <w:rPr>
          <w:rFonts w:ascii="宋体" w:hAnsi="宋体" w:eastAsia="宋体" w:cs="宋体"/>
        </w:rPr>
        <w:t xml:space="preserve">供此声明函，价格将不做相应扣除。</w:t>
      </w:r>
      <w:r/>
    </w:p>
    <w:p>
      <w:pPr>
        <w:ind w:left="463"/>
        <w:jc w:val="both"/>
        <w:spacing w:before="133" w:line="221" w:lineRule="auto"/>
        <w:rPr>
          <w:rFonts w:ascii="宋体" w:hAnsi="宋体" w:eastAsia="宋体" w:cs="宋体"/>
        </w:rPr>
      </w:pPr>
      <w:r>
        <w:rPr>
          <w:rFonts w:ascii="宋体" w:hAnsi="宋体" w:eastAsia="宋体" w:cs="宋体"/>
          <w:spacing w:val="-10"/>
        </w:rPr>
        <w:t xml:space="preserve">3、</w:t>
      </w:r>
      <w:r>
        <w:rPr>
          <w:rFonts w:ascii="宋体" w:hAnsi="宋体" w:eastAsia="宋体" w:cs="宋体"/>
          <w:spacing w:val="-7"/>
        </w:rPr>
        <w:t xml:space="preserve">企</w:t>
      </w:r>
      <w:r>
        <w:rPr>
          <w:rFonts w:ascii="宋体" w:hAnsi="宋体" w:eastAsia="宋体" w:cs="宋体"/>
          <w:spacing w:val="-5"/>
        </w:rPr>
        <w:t xml:space="preserve">业声明函请完整填写，中标后将公示。</w:t>
      </w:r>
      <w:r/>
    </w:p>
    <w:p>
      <w:pPr>
        <w:ind w:left="41" w:right="74" w:firstLine="410"/>
        <w:jc w:val="both"/>
        <w:spacing w:before="158" w:line="359" w:lineRule="auto"/>
        <w:rPr>
          <w:rFonts w:ascii="宋体" w:hAnsi="宋体" w:eastAsia="宋体" w:cs="宋体"/>
        </w:rPr>
      </w:pPr>
      <w:r>
        <w:rPr>
          <w:rFonts w:ascii="Times New Roman" w:hAnsi="Times New Roman" w:eastAsia="Times New Roman" w:cs="Times New Roman"/>
          <w:spacing w:val="1"/>
        </w:rPr>
        <w:t xml:space="preserve">4</w:t>
      </w:r>
      <w:r>
        <w:rPr>
          <w:rFonts w:ascii="宋体" w:hAnsi="宋体" w:eastAsia="宋体" w:cs="宋体"/>
          <w:spacing w:val="1"/>
        </w:rPr>
        <w:t xml:space="preserve">、</w:t>
      </w:r>
      <w:r>
        <w:rPr>
          <w:rFonts w:ascii="宋体" w:hAnsi="宋体" w:eastAsia="宋体" w:cs="宋体"/>
        </w:rPr>
        <w:t xml:space="preserve">供应商应当对其出具的《中小企业声明函》真实性负责，供应商出具的《中小企业</w:t>
      </w:r>
      <w:r>
        <w:rPr>
          <w:rFonts w:ascii="宋体" w:hAnsi="宋体" w:eastAsia="宋体" w:cs="宋体"/>
          <w:spacing w:val="-4"/>
        </w:rPr>
        <w:t xml:space="preserve">声明函》内容不实的，</w:t>
      </w:r>
      <w:r>
        <w:rPr>
          <w:rFonts w:ascii="宋体" w:hAnsi="宋体" w:eastAsia="宋体" w:cs="宋体"/>
          <w:spacing w:val="-3"/>
        </w:rPr>
        <w:t xml:space="preserve">属</w:t>
      </w:r>
      <w:r>
        <w:rPr>
          <w:rFonts w:ascii="宋体" w:hAnsi="宋体" w:eastAsia="宋体" w:cs="宋体"/>
          <w:spacing w:val="-2"/>
        </w:rPr>
        <w:t xml:space="preserve">于提供虚假材料谋取中标。对相关制造商信息了解不充分，或者不</w:t>
      </w:r>
      <w:r>
        <w:rPr>
          <w:rFonts w:ascii="宋体" w:hAnsi="宋体" w:eastAsia="宋体" w:cs="宋体"/>
          <w:spacing w:val="-8"/>
        </w:rPr>
        <w:t xml:space="preserve">能</w:t>
      </w:r>
      <w:r>
        <w:rPr>
          <w:rFonts w:ascii="宋体" w:hAnsi="宋体" w:eastAsia="宋体" w:cs="宋体"/>
          <w:spacing w:val="-7"/>
        </w:rPr>
        <w:t xml:space="preserve">确</w:t>
      </w:r>
      <w:r>
        <w:rPr>
          <w:rFonts w:ascii="宋体" w:hAnsi="宋体" w:eastAsia="宋体" w:cs="宋体"/>
          <w:spacing w:val="-4"/>
        </w:rPr>
        <w:t xml:space="preserve">定相关信息真实、准确的，不建议出具《中小企业声明函》。</w:t>
      </w:r>
      <w:r/>
    </w:p>
    <w:p>
      <w:pPr>
        <w:ind w:left="36" w:right="86" w:firstLine="422"/>
        <w:jc w:val="both"/>
        <w:spacing w:before="2" w:line="358" w:lineRule="auto"/>
        <w:rPr>
          <w:rFonts w:ascii="宋体" w:hAnsi="宋体" w:eastAsia="宋体" w:cs="宋体"/>
        </w:rPr>
      </w:pPr>
      <w:r>
        <w:rPr>
          <w:rFonts w:ascii="Times New Roman" w:hAnsi="Times New Roman" w:eastAsia="Times New Roman" w:cs="Times New Roman"/>
          <w:spacing w:val="-3"/>
        </w:rPr>
        <w:t xml:space="preserve">5</w:t>
      </w:r>
      <w:r>
        <w:rPr>
          <w:rFonts w:ascii="宋体" w:hAnsi="宋体" w:eastAsia="宋体" w:cs="宋体"/>
          <w:spacing w:val="-3"/>
        </w:rPr>
        <w:t xml:space="preserve">、中小企业不得属于大企业的分支机构，不得存在控股股东为大企业的情形，</w:t>
      </w:r>
      <w:r>
        <w:rPr>
          <w:rFonts w:ascii="宋体" w:hAnsi="宋体" w:eastAsia="宋体" w:cs="宋体"/>
          <w:spacing w:val="-2"/>
        </w:rPr>
        <w:t xml:space="preserve">不</w:t>
      </w:r>
      <w:r>
        <w:rPr>
          <w:rFonts w:ascii="宋体" w:hAnsi="宋体" w:eastAsia="宋体" w:cs="宋体"/>
        </w:rPr>
        <w:t xml:space="preserve">得存</w:t>
      </w:r>
      <w:r>
        <w:rPr>
          <w:rFonts w:ascii="宋体" w:hAnsi="宋体" w:eastAsia="宋体" w:cs="宋体"/>
          <w:spacing w:val="-1"/>
        </w:rPr>
        <w:t xml:space="preserve">在与大</w:t>
      </w:r>
      <w:r>
        <w:rPr>
          <w:rFonts w:ascii="宋体" w:hAnsi="宋体" w:eastAsia="宋体" w:cs="宋体"/>
        </w:rPr>
        <w:t xml:space="preserve">企业的负责人为同一人的情形。</w:t>
      </w:r>
      <w:r/>
    </w:p>
    <w:p>
      <w:pPr>
        <w:ind w:left="36" w:right="74" w:firstLine="421"/>
        <w:jc w:val="both"/>
        <w:spacing w:before="1" w:line="359" w:lineRule="auto"/>
        <w:rPr>
          <w:rFonts w:ascii="宋体" w:hAnsi="宋体" w:eastAsia="宋体" w:cs="宋体"/>
        </w:rPr>
      </w:pPr>
      <w:r>
        <w:rPr>
          <w:rFonts w:ascii="Times New Roman" w:hAnsi="Times New Roman" w:eastAsia="Times New Roman" w:cs="Times New Roman"/>
          <w:spacing w:val="-1"/>
        </w:rPr>
        <w:t xml:space="preserve">6</w:t>
      </w:r>
      <w:r>
        <w:rPr>
          <w:rFonts w:ascii="宋体" w:hAnsi="宋体" w:eastAsia="宋体" w:cs="宋体"/>
          <w:spacing w:val="-1"/>
        </w:rPr>
        <w:t xml:space="preserve">、《政</w:t>
      </w:r>
      <w:r>
        <w:rPr>
          <w:rFonts w:ascii="宋体" w:hAnsi="宋体" w:eastAsia="宋体" w:cs="宋体"/>
        </w:rPr>
        <w:t xml:space="preserve">府采购法》第七十七条第一款：提供虚假材料谋取中标、成交的，处以采购金</w:t>
      </w:r>
      <w:r>
        <w:rPr>
          <w:rFonts w:ascii="宋体" w:hAnsi="宋体" w:eastAsia="宋体" w:cs="宋体"/>
          <w:spacing w:val="-4"/>
        </w:rPr>
        <w:t xml:space="preserve">额千分之五以上</w:t>
      </w:r>
      <w:r>
        <w:rPr>
          <w:rFonts w:ascii="宋体" w:hAnsi="宋体" w:eastAsia="宋体" w:cs="宋体"/>
          <w:spacing w:val="-3"/>
        </w:rPr>
        <w:t xml:space="preserve">千</w:t>
      </w:r>
      <w:r>
        <w:rPr>
          <w:rFonts w:ascii="宋体" w:hAnsi="宋体" w:eastAsia="宋体" w:cs="宋体"/>
          <w:spacing w:val="-2"/>
        </w:rPr>
        <w:t xml:space="preserve">分之十以下的罚款，列入不良行为记录名单，在一至三年内禁止参加政府</w:t>
      </w:r>
      <w:r>
        <w:rPr>
          <w:rFonts w:ascii="宋体" w:hAnsi="宋体" w:eastAsia="宋体" w:cs="宋体"/>
          <w:spacing w:val="-14"/>
        </w:rPr>
        <w:t xml:space="preserve">采</w:t>
      </w:r>
      <w:r>
        <w:rPr>
          <w:rFonts w:ascii="宋体" w:hAnsi="宋体" w:eastAsia="宋体" w:cs="宋体"/>
          <w:spacing w:val="-11"/>
        </w:rPr>
        <w:t xml:space="preserve">购</w:t>
      </w:r>
      <w:r>
        <w:rPr>
          <w:rFonts w:ascii="宋体" w:hAnsi="宋体" w:eastAsia="宋体" w:cs="宋体"/>
          <w:spacing w:val="-7"/>
        </w:rPr>
        <w:t xml:space="preserve">活动，有违法所得的，并处没收违法所得，情节严重的，由工商行政管理机关吊销营业</w:t>
      </w:r>
      <w:r>
        <w:rPr>
          <w:rFonts w:ascii="宋体" w:hAnsi="宋体" w:eastAsia="宋体" w:cs="宋体"/>
          <w:spacing w:val="-15"/>
        </w:rPr>
        <w:t xml:space="preserve">执</w:t>
      </w:r>
      <w:r>
        <w:rPr>
          <w:rFonts w:ascii="宋体" w:hAnsi="宋体" w:eastAsia="宋体" w:cs="宋体"/>
          <w:spacing w:val="-10"/>
        </w:rPr>
        <w:t xml:space="preserve">照；构成犯罪的，依法追究刑事责任。</w:t>
      </w:r>
      <w:r/>
    </w:p>
    <w:p>
      <w:pPr>
        <w:ind w:left="4661"/>
        <w:jc w:val="both"/>
        <w:spacing w:before="1" w:line="219" w:lineRule="auto"/>
        <w:rPr>
          <w:rFonts w:ascii="宋体" w:hAnsi="宋体" w:eastAsia="宋体" w:cs="宋体"/>
        </w:rPr>
      </w:pPr>
      <w:r>
        <w:rPr>
          <w:rFonts w:ascii="宋体" w:hAnsi="宋体" w:eastAsia="宋体" w:cs="宋体"/>
          <w:spacing w:val="17"/>
        </w:rPr>
        <w:t xml:space="preserve">企业名称(盖章)：</w:t>
      </w:r>
      <w:r/>
    </w:p>
    <w:p>
      <w:pPr>
        <w:ind w:left="4694"/>
        <w:jc w:val="both"/>
        <w:spacing w:before="158" w:line="221" w:lineRule="auto"/>
        <w:rPr>
          <w:rFonts w:ascii="宋体" w:hAnsi="宋体" w:eastAsia="宋体" w:cs="宋体"/>
        </w:rPr>
      </w:pPr>
      <w:r>
        <w:rPr>
          <w:rFonts w:ascii="宋体" w:hAnsi="宋体" w:eastAsia="宋体" w:cs="宋体"/>
          <w:spacing w:val="-17"/>
        </w:rPr>
        <w:t xml:space="preserve">日</w:t>
      </w:r>
      <w:r>
        <w:rPr>
          <w:rFonts w:ascii="宋体" w:hAnsi="宋体" w:eastAsia="宋体" w:cs="宋体"/>
          <w:spacing w:val="-15"/>
        </w:rPr>
        <w:t xml:space="preserve">期：</w:t>
      </w:r>
      <w:r/>
    </w:p>
    <w:p>
      <w:pPr>
        <w:jc w:val="both"/>
        <w:sectPr>
          <w:headerReference w:type="default" r:id="rId15"/>
          <w:footerReference w:type="default" r:id="rId30"/>
          <w:footnotePr/>
          <w:endnotePr/>
          <w:type w:val="nextPage"/>
          <w:pgSz w:w="11907" w:h="16839" w:orient="portrait"/>
          <w:pgMar w:top="1159" w:right="1719" w:bottom="1156" w:left="1771" w:header="884" w:footer="996" w:gutter="0"/>
          <w:cols w:num="1" w:sep="0" w:space="720" w:equalWidth="1"/>
          <w:docGrid w:linePitch="360"/>
        </w:sectPr>
      </w:pPr>
      <w:r/>
      <w:r/>
    </w:p>
    <w:p>
      <w:pPr>
        <w:jc w:val="both"/>
      </w:pPr>
      <w:r/>
      <w:r/>
    </w:p>
    <w:p>
      <w:pPr>
        <w:ind w:left="3261"/>
        <w:jc w:val="both"/>
        <w:spacing w:before="68"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中小微企业划型</w:t>
      </w:r>
      <w:r>
        <w:rPr>
          <w:rFonts w:ascii="宋体" w:hAnsi="宋体" w:eastAsia="宋体" w:cs="宋体"/>
          <w:spacing w:val="-1"/>
          <w14:textOutline w14:w="3835" w14:cap="flat" w14:cmpd="sng" w14:algn="ctr">
            <w14:solidFill>
              <w14:srgbClr w14:val="000000"/>
            </w14:solidFill>
            <w14:prstDash w14:val="solid"/>
            <w14:miter/>
          </w14:textOutline>
        </w:rPr>
        <w:t xml:space="preserve">标准</w:t>
      </w:r>
      <w:r/>
    </w:p>
    <w:p>
      <w:pPr>
        <w:ind w:left="476"/>
        <w:jc w:val="both"/>
        <w:spacing w:before="157"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中小微企业划</w:t>
      </w:r>
      <w:r>
        <w:rPr>
          <w:rFonts w:ascii="宋体" w:hAnsi="宋体" w:eastAsia="宋体" w:cs="宋体"/>
          <w:spacing w:val="-1"/>
          <w14:textOutline w14:w="3835" w14:cap="flat" w14:cmpd="sng" w14:algn="ctr">
            <w14:solidFill>
              <w14:srgbClr w14:val="000000"/>
            </w14:solidFill>
            <w14:prstDash w14:val="solid"/>
            <w14:miter/>
          </w14:textOutline>
        </w:rPr>
        <w:t xml:space="preserve">型标准如下：</w:t>
      </w:r>
      <w:r/>
    </w:p>
    <w:p>
      <w:pPr>
        <w:jc w:val="both"/>
        <w:spacing w:line="127" w:lineRule="exact"/>
      </w:pPr>
      <w:r/>
      <w:r/>
    </w:p>
    <w:tbl>
      <w:tblPr>
        <w:tblStyle w:val="1664"/>
        <w:tblW w:w="9258" w:type="dxa"/>
        <w:tblInd w:w="33"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fixed"/>
        <w:tblCellMar>
          <w:left w:w="0" w:type="dxa"/>
          <w:top w:w="0" w:type="dxa"/>
          <w:right w:w="0" w:type="dxa"/>
          <w:bottom w:w="0" w:type="dxa"/>
        </w:tblCellMar>
        <w:tblLook w:val="04A0" w:firstRow="1" w:lastRow="0" w:firstColumn="1" w:lastColumn="0" w:noHBand="0" w:noVBand="1"/>
      </w:tblPr>
      <w:tblGrid>
        <w:gridCol w:w="1431"/>
        <w:gridCol w:w="1737"/>
        <w:gridCol w:w="777"/>
        <w:gridCol w:w="2086"/>
        <w:gridCol w:w="1707"/>
        <w:gridCol w:w="1520"/>
      </w:tblGrid>
      <w:tr>
        <w:trPr>
          <w:trHeight w:val="686"/>
        </w:trPr>
        <w:tc>
          <w:tcPr>
            <w:tcBorders>
              <w:top w:val="single" w:color="999999" w:sz="2" w:space="0"/>
              <w:bottom w:val="single" w:color="000000" w:sz="2" w:space="0"/>
              <w:right w:val="single" w:color="000000" w:sz="4" w:space="0"/>
            </w:tcBorders>
            <w:tcW w:w="1431" w:type="dxa"/>
            <w:textDirection w:val="lrTb"/>
            <w:noWrap w:val="false"/>
          </w:tcPr>
          <w:p>
            <w:pPr>
              <w:ind w:left="318"/>
              <w:jc w:val="both"/>
              <w:spacing w:before="262"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行业</w:t>
            </w:r>
            <w:r>
              <w:rPr>
                <w:rFonts w:ascii="宋体" w:hAnsi="宋体" w:eastAsia="宋体" w:cs="宋体"/>
                <w:spacing w:val="-1"/>
                <w14:textOutline w14:w="3835" w14:cap="flat" w14:cmpd="sng" w14:algn="ctr">
                  <w14:solidFill>
                    <w14:srgbClr w14:val="000000"/>
                  </w14:solidFill>
                  <w14:prstDash w14:val="solid"/>
                  <w14:miter/>
                </w14:textOutline>
              </w:rPr>
              <w:t xml:space="preserve">名称</w:t>
            </w:r>
            <w:r/>
          </w:p>
        </w:tc>
        <w:tc>
          <w:tcPr>
            <w:tcBorders>
              <w:top w:val="single" w:color="000000" w:sz="2" w:space="0"/>
              <w:left w:val="single" w:color="000000" w:sz="4" w:space="0"/>
              <w:bottom w:val="single" w:color="999999" w:sz="2" w:space="0"/>
            </w:tcBorders>
            <w:tcW w:w="1737" w:type="dxa"/>
            <w:textDirection w:val="lrTb"/>
            <w:noWrap w:val="false"/>
          </w:tcPr>
          <w:p>
            <w:pPr>
              <w:ind w:left="463"/>
              <w:jc w:val="both"/>
              <w:spacing w:before="262"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指</w:t>
            </w:r>
            <w:r>
              <w:rPr>
                <w:rFonts w:ascii="宋体" w:hAnsi="宋体" w:eastAsia="宋体" w:cs="宋体"/>
                <w:spacing w:val="-1"/>
                <w14:textOutline w14:w="3835" w14:cap="flat" w14:cmpd="sng" w14:algn="ctr">
                  <w14:solidFill>
                    <w14:srgbClr w14:val="000000"/>
                  </w14:solidFill>
                  <w14:prstDash w14:val="solid"/>
                  <w14:miter/>
                </w14:textOutline>
              </w:rPr>
              <w:t xml:space="preserve">标名称</w:t>
            </w:r>
            <w:r/>
          </w:p>
        </w:tc>
        <w:tc>
          <w:tcPr>
            <w:tcBorders>
              <w:top w:val="single" w:color="999999" w:sz="2" w:space="0"/>
              <w:bottom w:val="single" w:color="999999" w:sz="2" w:space="0"/>
            </w:tcBorders>
            <w:tcW w:w="777" w:type="dxa"/>
            <w:textDirection w:val="lrTb"/>
            <w:noWrap w:val="false"/>
          </w:tcPr>
          <w:p>
            <w:pPr>
              <w:ind w:left="190"/>
              <w:jc w:val="both"/>
              <w:spacing w:before="106" w:line="312" w:lineRule="exact"/>
              <w:rPr>
                <w:rFonts w:ascii="宋体" w:hAnsi="宋体" w:eastAsia="宋体" w:cs="宋体"/>
              </w:rPr>
            </w:pPr>
            <w:r>
              <w:rPr>
                <w:rFonts w:ascii="宋体" w:hAnsi="宋体" w:eastAsia="宋体" w:cs="宋体"/>
                <w:spacing w:val="-2"/>
                <w:position w:val="7"/>
                <w14:textOutline w14:w="3835" w14:cap="flat" w14:cmpd="sng" w14:algn="ctr">
                  <w14:solidFill>
                    <w14:srgbClr w14:val="000000"/>
                  </w14:solidFill>
                  <w14:prstDash w14:val="solid"/>
                  <w14:miter/>
                </w14:textOutline>
              </w:rPr>
              <w:t xml:space="preserve">计</w:t>
            </w:r>
            <w:r>
              <w:rPr>
                <w:rFonts w:ascii="宋体" w:hAnsi="宋体" w:eastAsia="宋体" w:cs="宋体"/>
                <w:spacing w:val="-1"/>
                <w:position w:val="7"/>
                <w14:textOutline w14:w="3835" w14:cap="flat" w14:cmpd="sng" w14:algn="ctr">
                  <w14:solidFill>
                    <w14:srgbClr w14:val="000000"/>
                  </w14:solidFill>
                  <w14:prstDash w14:val="solid"/>
                  <w14:miter/>
                </w14:textOutline>
              </w:rPr>
              <w:t xml:space="preserve">量</w:t>
            </w:r>
            <w:r/>
          </w:p>
          <w:p>
            <w:pPr>
              <w:ind w:left="192"/>
              <w:jc w:val="both"/>
              <w:spacing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单位</w:t>
            </w:r>
            <w:r/>
          </w:p>
        </w:tc>
        <w:tc>
          <w:tcPr>
            <w:tcBorders>
              <w:top w:val="single" w:color="999999" w:sz="2" w:space="0"/>
              <w:bottom w:val="single" w:color="999999" w:sz="2" w:space="0"/>
            </w:tcBorders>
            <w:tcW w:w="2086" w:type="dxa"/>
            <w:textDirection w:val="lrTb"/>
            <w:noWrap w:val="false"/>
          </w:tcPr>
          <w:p>
            <w:pPr>
              <w:ind w:left="869"/>
              <w:jc w:val="both"/>
              <w:spacing w:before="262" w:line="221" w:lineRule="auto"/>
              <w:rPr>
                <w:rFonts w:ascii="宋体" w:hAnsi="宋体" w:eastAsia="宋体" w:cs="宋体"/>
              </w:rPr>
            </w:pPr>
            <w:r>
              <w:rPr>
                <w:rFonts w:ascii="宋体" w:hAnsi="宋体" w:eastAsia="宋体" w:cs="宋体"/>
                <w:spacing w:val="-7"/>
                <w14:textOutline w14:w="3835" w14:cap="flat" w14:cmpd="sng" w14:algn="ctr">
                  <w14:solidFill>
                    <w14:srgbClr w14:val="000000"/>
                  </w14:solidFill>
                  <w14:prstDash w14:val="solid"/>
                  <w14:miter/>
                </w14:textOutline>
              </w:rPr>
              <w:t xml:space="preserve">中</w:t>
            </w:r>
            <w:r>
              <w:rPr>
                <w:rFonts w:ascii="宋体" w:hAnsi="宋体" w:eastAsia="宋体" w:cs="宋体"/>
                <w:spacing w:val="-6"/>
                <w14:textOutline w14:w="3835" w14:cap="flat" w14:cmpd="sng" w14:algn="ctr">
                  <w14:solidFill>
                    <w14:srgbClr w14:val="000000"/>
                  </w14:solidFill>
                  <w14:prstDash w14:val="solid"/>
                  <w14:miter/>
                </w14:textOutline>
              </w:rPr>
              <w:t xml:space="preserve">型</w:t>
            </w:r>
            <w:r/>
          </w:p>
        </w:tc>
        <w:tc>
          <w:tcPr>
            <w:tcBorders>
              <w:top w:val="single" w:color="999999" w:sz="2" w:space="0"/>
              <w:bottom w:val="single" w:color="999999" w:sz="2" w:space="0"/>
            </w:tcBorders>
            <w:tcW w:w="1707" w:type="dxa"/>
            <w:textDirection w:val="lrTb"/>
            <w:noWrap w:val="false"/>
          </w:tcPr>
          <w:p>
            <w:pPr>
              <w:ind w:left="668"/>
              <w:jc w:val="both"/>
              <w:spacing w:before="262" w:line="223" w:lineRule="auto"/>
              <w:rPr>
                <w:rFonts w:ascii="宋体" w:hAnsi="宋体" w:eastAsia="宋体" w:cs="宋体"/>
              </w:rPr>
            </w:pPr>
            <w:r>
              <w:rPr>
                <w:rFonts w:ascii="宋体" w:hAnsi="宋体" w:eastAsia="宋体" w:cs="宋体"/>
                <w:spacing w:val="-3"/>
                <w14:textOutline w14:w="3835" w14:cap="flat" w14:cmpd="sng" w14:algn="ctr">
                  <w14:solidFill>
                    <w14:srgbClr w14:val="000000"/>
                  </w14:solidFill>
                  <w14:prstDash w14:val="solid"/>
                  <w14:miter/>
                </w14:textOutline>
              </w:rPr>
              <w:t xml:space="preserve">小型</w:t>
            </w:r>
            <w:r/>
          </w:p>
        </w:tc>
        <w:tc>
          <w:tcPr>
            <w:tcBorders>
              <w:top w:val="single" w:color="999999" w:sz="2" w:space="0"/>
              <w:bottom w:val="single" w:color="999999" w:sz="2" w:space="0"/>
            </w:tcBorders>
            <w:tcW w:w="1520" w:type="dxa"/>
            <w:textDirection w:val="lrTb"/>
            <w:noWrap w:val="false"/>
          </w:tcPr>
          <w:p>
            <w:pPr>
              <w:ind w:left="551"/>
              <w:jc w:val="both"/>
              <w:spacing w:before="261"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微</w:t>
            </w:r>
            <w:r>
              <w:rPr>
                <w:rFonts w:ascii="宋体" w:hAnsi="宋体" w:eastAsia="宋体" w:cs="宋体"/>
                <w:spacing w:val="-1"/>
                <w14:textOutline w14:w="3835" w14:cap="flat" w14:cmpd="sng" w14:algn="ctr">
                  <w14:solidFill>
                    <w14:srgbClr w14:val="000000"/>
                  </w14:solidFill>
                  <w14:prstDash w14:val="solid"/>
                  <w14:miter/>
                </w14:textOutline>
              </w:rPr>
              <w:t xml:space="preserve">型</w:t>
            </w:r>
            <w:r/>
          </w:p>
        </w:tc>
      </w:tr>
      <w:tr>
        <w:trPr>
          <w:trHeight w:val="657"/>
        </w:trPr>
        <w:tc>
          <w:tcPr>
            <w:tcBorders>
              <w:top w:val="single" w:color="000000" w:sz="2" w:space="0"/>
              <w:left w:val="single" w:color="000000" w:sz="4" w:space="0"/>
              <w:bottom w:val="single" w:color="999999" w:sz="2" w:space="0"/>
            </w:tcBorders>
            <w:tcW w:w="1431" w:type="dxa"/>
            <w:textDirection w:val="lrTb"/>
            <w:noWrap w:val="false"/>
          </w:tcPr>
          <w:p>
            <w:pPr>
              <w:ind w:left="631" w:right="36" w:hanging="475"/>
              <w:jc w:val="both"/>
              <w:spacing w:before="99" w:line="245"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农</w:t>
            </w:r>
            <w:r>
              <w:rPr>
                <w:rFonts w:ascii="宋体" w:hAnsi="宋体" w:eastAsia="宋体" w:cs="宋体"/>
                <w:spacing w:val="-5"/>
                <w14:textOutline w14:w="3835" w14:cap="flat" w14:cmpd="sng" w14:algn="ctr">
                  <w14:solidFill>
                    <w14:srgbClr w14:val="000000"/>
                  </w14:solidFill>
                  <w14:prstDash w14:val="solid"/>
                  <w14:miter/>
                </w14:textOutline>
              </w:rPr>
              <w:t xml:space="preserve">、林、牧、</w:t>
            </w:r>
            <w:r>
              <w:rPr>
                <w:rFonts w:ascii="宋体" w:hAnsi="宋体" w:eastAsia="宋体" w:cs="宋体"/>
                <w14:textOutline w14:w="3835" w14:cap="flat" w14:cmpd="sng" w14:algn="ctr">
                  <w14:solidFill>
                    <w14:srgbClr w14:val="000000"/>
                  </w14:solidFill>
                  <w14:prstDash w14:val="solid"/>
                  <w14:miter/>
                </w14:textOutline>
              </w:rPr>
              <w:t xml:space="preserve">渔</w:t>
            </w:r>
            <w:r/>
          </w:p>
        </w:tc>
        <w:tc>
          <w:tcPr>
            <w:tcBorders>
              <w:top w:val="single" w:color="999999" w:sz="2" w:space="0"/>
              <w:bottom w:val="single" w:color="999999" w:sz="2" w:space="0"/>
            </w:tcBorders>
            <w:tcW w:w="1737" w:type="dxa"/>
            <w:textDirection w:val="lrTb"/>
            <w:noWrap w:val="false"/>
          </w:tcPr>
          <w:p>
            <w:pPr>
              <w:ind w:left="148"/>
              <w:jc w:val="both"/>
              <w:spacing w:before="161"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38"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75"/>
              <w:jc w:val="both"/>
              <w:spacing w:before="238"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500</w:t>
            </w:r>
            <w:r>
              <w:rPr>
                <w:rFonts w:ascii="宋体" w:hAnsi="宋体" w:eastAsia="宋体" w:cs="宋体"/>
                <w14:textOutline w14:w="3835" w14:cap="flat" w14:cmpd="sng" w14:algn="ctr">
                  <w14:solidFill>
                    <w14:srgbClr w14:val="000000"/>
                  </w14:solidFill>
                  <w14:prstDash w14:val="solid"/>
                  <w14:miter/>
                </w14:textOutline>
              </w:rPr>
              <w:t xml:space="preserve">≤Y＜20000</w:t>
            </w:r>
            <w:r/>
          </w:p>
        </w:tc>
        <w:tc>
          <w:tcPr>
            <w:tcBorders>
              <w:top w:val="single" w:color="999999" w:sz="2" w:space="0"/>
              <w:bottom w:val="single" w:color="999999" w:sz="2" w:space="0"/>
            </w:tcBorders>
            <w:tcW w:w="1707" w:type="dxa"/>
            <w:textDirection w:val="lrTb"/>
            <w:noWrap w:val="false"/>
          </w:tcPr>
          <w:p>
            <w:pPr>
              <w:ind w:left="349"/>
              <w:jc w:val="both"/>
              <w:spacing w:before="238"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＜500</w:t>
            </w:r>
            <w:r/>
          </w:p>
        </w:tc>
        <w:tc>
          <w:tcPr>
            <w:tcBorders>
              <w:top w:val="single" w:color="999999" w:sz="2" w:space="0"/>
              <w:bottom w:val="single" w:color="999999" w:sz="2" w:space="0"/>
            </w:tcBorders>
            <w:tcW w:w="1520" w:type="dxa"/>
            <w:textDirection w:val="lrTb"/>
            <w:noWrap w:val="false"/>
          </w:tcPr>
          <w:p>
            <w:pPr>
              <w:ind w:left="495"/>
              <w:jc w:val="both"/>
              <w:spacing w:before="238"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＜5</w:t>
            </w:r>
            <w:r>
              <w:rPr>
                <w:rFonts w:ascii="宋体" w:hAnsi="宋体" w:eastAsia="宋体" w:cs="宋体"/>
                <w14:textOutline w14:w="3835" w14:cap="flat" w14:cmpd="sng" w14:algn="ctr">
                  <w14:solidFill>
                    <w14:srgbClr w14:val="000000"/>
                  </w14:solidFill>
                  <w14:prstDash w14:val="solid"/>
                  <w14:miter/>
                </w14:textOutline>
              </w:rPr>
              <w:t xml:space="preserve">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49" w:lineRule="auto"/>
            </w:pPr>
            <w:r/>
            <w:r/>
          </w:p>
          <w:p>
            <w:pPr>
              <w:jc w:val="both"/>
              <w:spacing w:line="249" w:lineRule="auto"/>
            </w:pPr>
            <w:r/>
            <w:r/>
          </w:p>
          <w:p>
            <w:pPr>
              <w:ind w:left="528"/>
              <w:jc w:val="both"/>
              <w:spacing w:before="68" w:line="233" w:lineRule="auto"/>
              <w:rPr>
                <w:rFonts w:ascii="宋体" w:hAnsi="宋体" w:eastAsia="宋体" w:cs="宋体"/>
              </w:rPr>
            </w:pPr>
            <w:r>
              <w:rPr>
                <w:rFonts w:ascii="宋体" w:hAnsi="宋体" w:eastAsia="宋体" w:cs="宋体"/>
                <w:spacing w:val="-3"/>
                <w14:textOutline w14:w="3835" w14:cap="flat" w14:cmpd="sng" w14:algn="ctr">
                  <w14:solidFill>
                    <w14:srgbClr w14:val="000000"/>
                  </w14:solidFill>
                  <w14:prstDash w14:val="solid"/>
                  <w14:miter/>
                </w14:textOutline>
              </w:rPr>
              <w:t xml:space="preserve">工</w:t>
            </w:r>
            <w:r>
              <w:rPr>
                <w:rFonts w:ascii="宋体" w:hAnsi="宋体" w:eastAsia="宋体" w:cs="宋体"/>
                <w:spacing w:val="-2"/>
                <w14:textOutline w14:w="3835" w14:cap="flat" w14:cmpd="sng" w14:algn="ctr">
                  <w14:solidFill>
                    <w14:srgbClr w14:val="000000"/>
                  </w14:solidFill>
                  <w14:prstDash w14:val="solid"/>
                  <w14:miter/>
                </w14:textOutline>
              </w:rPr>
              <w:t xml:space="preserve">业</w:t>
            </w:r>
            <w:r/>
          </w:p>
        </w:tc>
        <w:tc>
          <w:tcPr>
            <w:tcBorders>
              <w:top w:val="single" w:color="999999" w:sz="2" w:space="0"/>
              <w:bottom w:val="single" w:color="999999" w:sz="2" w:space="0"/>
            </w:tcBorders>
            <w:tcW w:w="1737" w:type="dxa"/>
            <w:textDirection w:val="lrTb"/>
            <w:noWrap w:val="false"/>
          </w:tcPr>
          <w:p>
            <w:pPr>
              <w:ind w:left="144"/>
              <w:jc w:val="both"/>
              <w:spacing w:before="162"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39"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31"/>
              <w:jc w:val="both"/>
              <w:spacing w:before="23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707" w:type="dxa"/>
            <w:textDirection w:val="lrTb"/>
            <w:noWrap w:val="false"/>
          </w:tcPr>
          <w:p>
            <w:pPr>
              <w:ind w:left="348"/>
              <w:jc w:val="both"/>
              <w:spacing w:before="23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96"/>
              <w:jc w:val="both"/>
              <w:spacing w:before="238"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＜20</w:t>
            </w:r>
            <w:r/>
          </w:p>
        </w:tc>
      </w:tr>
      <w:tr>
        <w:trPr>
          <w:trHeight w:val="659"/>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4"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39"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1"/>
              <w:jc w:val="both"/>
              <w:spacing w:before="23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000≤Y＜40000</w:t>
            </w:r>
            <w:r/>
          </w:p>
        </w:tc>
        <w:tc>
          <w:tcPr>
            <w:tcBorders>
              <w:top w:val="single" w:color="999999" w:sz="2" w:space="0"/>
              <w:bottom w:val="single" w:color="999999" w:sz="2" w:space="0"/>
            </w:tcBorders>
            <w:tcW w:w="1707" w:type="dxa"/>
            <w:textDirection w:val="lrTb"/>
            <w:noWrap w:val="false"/>
          </w:tcPr>
          <w:p>
            <w:pPr>
              <w:ind w:left="244"/>
              <w:jc w:val="both"/>
              <w:spacing w:before="23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520" w:type="dxa"/>
            <w:textDirection w:val="lrTb"/>
            <w:noWrap w:val="false"/>
          </w:tcPr>
          <w:p>
            <w:pPr>
              <w:ind w:left="442"/>
              <w:jc w:val="both"/>
              <w:spacing w:before="239"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8"/>
        </w:trPr>
        <w:tc>
          <w:tcPr>
            <w:tcBorders>
              <w:top w:val="single" w:color="999999" w:sz="2" w:space="0"/>
              <w:bottom w:val="none" w:color="000000" w:sz="4" w:space="0"/>
            </w:tcBorders>
            <w:tcW w:w="1431" w:type="dxa"/>
            <w:vMerge w:val="restart"/>
            <w:textDirection w:val="lrTb"/>
            <w:noWrap w:val="false"/>
          </w:tcPr>
          <w:p>
            <w:pPr>
              <w:jc w:val="both"/>
              <w:spacing w:line="249" w:lineRule="auto"/>
            </w:pPr>
            <w:r/>
            <w:r/>
          </w:p>
          <w:p>
            <w:pPr>
              <w:jc w:val="both"/>
              <w:spacing w:line="249" w:lineRule="auto"/>
            </w:pPr>
            <w:r/>
            <w:r/>
          </w:p>
          <w:p>
            <w:pPr>
              <w:ind w:left="423"/>
              <w:jc w:val="both"/>
              <w:spacing w:before="68"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建筑</w:t>
            </w:r>
            <w:r>
              <w:rPr>
                <w:rFonts w:ascii="宋体" w:hAnsi="宋体" w:eastAsia="宋体" w:cs="宋体"/>
                <w:spacing w:val="-1"/>
                <w14:textOutline w14:w="3835" w14:cap="flat" w14:cmpd="sng" w14:algn="ctr">
                  <w14:solidFill>
                    <w14:srgbClr w14:val="000000"/>
                  </w14:solidFill>
                  <w14:prstDash w14:val="solid"/>
                  <w14:miter/>
                </w14:textOutline>
              </w:rPr>
              <w:t xml:space="preserve">业</w:t>
            </w:r>
            <w:r/>
          </w:p>
        </w:tc>
        <w:tc>
          <w:tcPr>
            <w:tcBorders>
              <w:top w:val="single" w:color="999999" w:sz="2" w:space="0"/>
              <w:bottom w:val="single" w:color="999999" w:sz="2" w:space="0"/>
            </w:tcBorders>
            <w:tcW w:w="1737" w:type="dxa"/>
            <w:textDirection w:val="lrTb"/>
            <w:noWrap w:val="false"/>
          </w:tcPr>
          <w:p>
            <w:pPr>
              <w:ind w:left="148"/>
              <w:jc w:val="both"/>
              <w:spacing w:before="163"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0"/>
              <w:jc w:val="both"/>
              <w:spacing w:before="240" w:line="237"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6000≤Y＜80000</w:t>
            </w:r>
            <w:r/>
          </w:p>
        </w:tc>
        <w:tc>
          <w:tcPr>
            <w:tcBorders>
              <w:top w:val="single" w:color="999999" w:sz="2" w:space="0"/>
              <w:bottom w:val="single" w:color="999999" w:sz="2" w:space="0"/>
            </w:tcBorders>
            <w:tcW w:w="1707" w:type="dxa"/>
            <w:textDirection w:val="lrTb"/>
            <w:noWrap w:val="false"/>
          </w:tcPr>
          <w:p>
            <w:pPr>
              <w:ind w:left="244"/>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＜6</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520" w:type="dxa"/>
            <w:textDirection w:val="lrTb"/>
            <w:noWrap w:val="false"/>
          </w:tcPr>
          <w:p>
            <w:pPr>
              <w:ind w:left="442"/>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51"/>
              <w:jc w:val="both"/>
              <w:spacing w:before="162" w:line="221" w:lineRule="auto"/>
              <w:rPr>
                <w:rFonts w:ascii="宋体" w:hAnsi="宋体" w:eastAsia="宋体" w:cs="宋体"/>
              </w:rPr>
            </w:pPr>
            <w:r>
              <w:rPr>
                <w:rFonts w:ascii="宋体" w:hAnsi="宋体" w:eastAsia="宋体" w:cs="宋体"/>
                <w:spacing w:val="19"/>
                <w14:textOutline w14:w="3835" w14:cap="flat" w14:cmpd="sng" w14:algn="ctr">
                  <w14:solidFill>
                    <w14:srgbClr w14:val="000000"/>
                  </w14:solidFill>
                  <w14:prstDash w14:val="solid"/>
                  <w14:miter/>
                </w14:textOutline>
              </w:rPr>
              <w:t xml:space="preserve">资</w:t>
            </w:r>
            <w:r>
              <w:rPr>
                <w:rFonts w:ascii="宋体" w:hAnsi="宋体" w:eastAsia="宋体" w:cs="宋体"/>
                <w:spacing w:val="15"/>
                <w14:textOutline w14:w="3835" w14:cap="flat" w14:cmpd="sng" w14:algn="ctr">
                  <w14:solidFill>
                    <w14:srgbClr w14:val="000000"/>
                  </w14:solidFill>
                  <w14:prstDash w14:val="solid"/>
                  <w14:miter/>
                </w14:textOutline>
              </w:rPr>
              <w:t xml:space="preserve">产总额(</w:t>
            </w:r>
            <w:r>
              <w:rPr>
                <w:rFonts w:ascii="宋体" w:hAnsi="宋体" w:eastAsia="宋体" w:cs="宋体"/>
                <w14:textOutline w14:w="3835" w14:cap="flat" w14:cmpd="sng" w14:algn="ctr">
                  <w14:solidFill>
                    <w14:srgbClr w14:val="000000"/>
                  </w14:solidFill>
                  <w14:prstDash w14:val="solid"/>
                  <w14:miter/>
                </w14:textOutline>
              </w:rPr>
              <w:t xml:space="preserve">Z</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0"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3"/>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00≤Z＜80000</w:t>
            </w:r>
            <w:r/>
          </w:p>
        </w:tc>
        <w:tc>
          <w:tcPr>
            <w:tcBorders>
              <w:top w:val="single" w:color="999999" w:sz="2" w:space="0"/>
              <w:bottom w:val="single" w:color="999999" w:sz="2" w:space="0"/>
            </w:tcBorders>
            <w:tcW w:w="1707" w:type="dxa"/>
            <w:textDirection w:val="lrTb"/>
            <w:noWrap w:val="false"/>
          </w:tcPr>
          <w:p>
            <w:pPr>
              <w:ind w:left="244"/>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Z</w:t>
            </w:r>
            <w:r>
              <w:rPr>
                <w:rFonts w:ascii="宋体" w:hAnsi="宋体" w:eastAsia="宋体" w:cs="宋体"/>
                <w:spacing w:val="-1"/>
                <w14:textOutline w14:w="3835" w14:cap="flat" w14:cmpd="sng" w14:algn="ctr">
                  <w14:solidFill>
                    <w14:srgbClr w14:val="000000"/>
                  </w14:solidFill>
                  <w14:prstDash w14:val="solid"/>
                  <w14:miter/>
                </w14:textOutline>
              </w:rPr>
              <w:t xml:space="preserve">＜5</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520" w:type="dxa"/>
            <w:textDirection w:val="lrTb"/>
            <w:noWrap w:val="false"/>
          </w:tcPr>
          <w:p>
            <w:pPr>
              <w:ind w:left="445"/>
              <w:jc w:val="both"/>
              <w:spacing w:before="239"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Z</w:t>
            </w:r>
            <w:r>
              <w:rPr>
                <w:rFonts w:ascii="宋体" w:hAnsi="宋体" w:eastAsia="宋体" w:cs="宋体"/>
                <w:spacing w:val="-1"/>
                <w14:textOutline w14:w="3835" w14:cap="flat" w14:cmpd="sng" w14:algn="ctr">
                  <w14:solidFill>
                    <w14:srgbClr w14:val="000000"/>
                  </w14:solidFill>
                  <w14:prstDash w14:val="solid"/>
                  <w14:miter/>
                </w14:textOutline>
              </w:rPr>
              <w:t xml:space="preserve">＜300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50" w:lineRule="auto"/>
            </w:pPr>
            <w:r/>
            <w:r/>
          </w:p>
          <w:p>
            <w:pPr>
              <w:jc w:val="both"/>
              <w:spacing w:line="250" w:lineRule="auto"/>
            </w:pPr>
            <w:r/>
            <w:r/>
          </w:p>
          <w:p>
            <w:pPr>
              <w:ind w:left="419"/>
              <w:jc w:val="both"/>
              <w:spacing w:before="69"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批发业</w:t>
            </w:r>
            <w:r/>
          </w:p>
        </w:tc>
        <w:tc>
          <w:tcPr>
            <w:tcBorders>
              <w:top w:val="single" w:color="999999" w:sz="2" w:space="0"/>
              <w:bottom w:val="single" w:color="999999" w:sz="2" w:space="0"/>
            </w:tcBorders>
            <w:tcW w:w="1737" w:type="dxa"/>
            <w:textDirection w:val="lrTb"/>
            <w:noWrap w:val="false"/>
          </w:tcPr>
          <w:p>
            <w:pPr>
              <w:ind w:left="144"/>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1"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535"/>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707" w:type="dxa"/>
            <w:textDirection w:val="lrTb"/>
            <w:noWrap w:val="false"/>
          </w:tcPr>
          <w:p>
            <w:pPr>
              <w:ind w:left="455"/>
              <w:jc w:val="both"/>
              <w:spacing w:before="240"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5≤</w:t>
            </w:r>
            <w:r>
              <w:rPr>
                <w:rFonts w:ascii="宋体" w:hAnsi="宋体" w:eastAsia="宋体" w:cs="宋体"/>
                <w:spacing w:val="-1"/>
                <w14:textOutline w14:w="3835" w14:cap="flat" w14:cmpd="sng" w14:algn="ctr">
                  <w14:solidFill>
                    <w14:srgbClr w14:val="000000"/>
                  </w14:solidFill>
                  <w14:prstDash w14:val="solid"/>
                  <w14:miter/>
                </w14:textOutline>
              </w:rPr>
              <w:t xml:space="preserve">X＜20</w:t>
            </w:r>
            <w:r/>
          </w:p>
        </w:tc>
        <w:tc>
          <w:tcPr>
            <w:tcBorders>
              <w:top w:val="single" w:color="999999" w:sz="2" w:space="0"/>
              <w:bottom w:val="single" w:color="999999" w:sz="2" w:space="0"/>
            </w:tcBorders>
            <w:tcW w:w="1520" w:type="dxa"/>
            <w:textDirection w:val="lrTb"/>
            <w:noWrap w:val="false"/>
          </w:tcPr>
          <w:p>
            <w:pPr>
              <w:ind w:left="549"/>
              <w:jc w:val="both"/>
              <w:spacing w:before="240" w:line="24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X</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spacing w:val="-1"/>
                <w14:textOutline w14:w="3835" w14:cap="flat" w14:cmpd="sng" w14:algn="ctr">
                  <w14:solidFill>
                    <w14:srgbClr w14:val="000000"/>
                  </w14:solidFill>
                  <w14:prstDash w14:val="solid"/>
                  <w14:miter/>
                </w14:textOutline>
              </w:rPr>
              <w:t xml:space="preserve">5</w:t>
            </w:r>
            <w:r/>
          </w:p>
        </w:tc>
      </w:tr>
      <w:tr>
        <w:trPr>
          <w:trHeight w:val="660"/>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6"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3"/>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00≤Y＜40000</w:t>
            </w:r>
            <w:r/>
          </w:p>
        </w:tc>
        <w:tc>
          <w:tcPr>
            <w:tcBorders>
              <w:top w:val="single" w:color="999999" w:sz="2" w:space="0"/>
              <w:bottom w:val="single" w:color="999999" w:sz="2" w:space="0"/>
            </w:tcBorders>
            <w:tcW w:w="1707" w:type="dxa"/>
            <w:textDirection w:val="lrTb"/>
            <w:noWrap w:val="false"/>
          </w:tcPr>
          <w:p>
            <w:pPr>
              <w:ind w:left="200"/>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0≤Y＜5000</w:t>
            </w:r>
            <w:r/>
          </w:p>
        </w:tc>
        <w:tc>
          <w:tcPr>
            <w:tcBorders>
              <w:top w:val="single" w:color="999999" w:sz="2" w:space="0"/>
              <w:bottom w:val="single" w:color="999999" w:sz="2" w:space="0"/>
            </w:tcBorders>
            <w:tcW w:w="1520" w:type="dxa"/>
            <w:textDirection w:val="lrTb"/>
            <w:noWrap w:val="false"/>
          </w:tcPr>
          <w:p>
            <w:pPr>
              <w:ind w:left="389"/>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1000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48" w:lineRule="auto"/>
            </w:pPr>
            <w:r/>
            <w:r/>
          </w:p>
          <w:p>
            <w:pPr>
              <w:jc w:val="both"/>
              <w:spacing w:line="249" w:lineRule="auto"/>
            </w:pPr>
            <w:r/>
            <w:r/>
          </w:p>
          <w:p>
            <w:pPr>
              <w:ind w:left="421"/>
              <w:jc w:val="both"/>
              <w:spacing w:before="69"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零</w:t>
            </w:r>
            <w:r>
              <w:rPr>
                <w:rFonts w:ascii="宋体" w:hAnsi="宋体" w:eastAsia="宋体" w:cs="宋体"/>
                <w:spacing w:val="-1"/>
                <w14:textOutline w14:w="3835" w14:cap="flat" w14:cmpd="sng" w14:algn="ctr">
                  <w14:solidFill>
                    <w14:srgbClr w14:val="000000"/>
                  </w14:solidFill>
                  <w14:prstDash w14:val="solid"/>
                  <w14:miter/>
                </w14:textOutline>
              </w:rPr>
              <w:t xml:space="preserve">售业</w:t>
            </w:r>
            <w:r/>
          </w:p>
        </w:tc>
        <w:tc>
          <w:tcPr>
            <w:tcBorders>
              <w:top w:val="single" w:color="999999" w:sz="2" w:space="0"/>
              <w:bottom w:val="single" w:color="999999" w:sz="2" w:space="0"/>
            </w:tcBorders>
            <w:tcW w:w="1737" w:type="dxa"/>
            <w:textDirection w:val="lrTb"/>
            <w:noWrap w:val="false"/>
          </w:tcPr>
          <w:p>
            <w:pPr>
              <w:ind w:left="144"/>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1"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536"/>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＜300</w:t>
            </w:r>
            <w:r/>
          </w:p>
        </w:tc>
        <w:tc>
          <w:tcPr>
            <w:tcBorders>
              <w:top w:val="single" w:color="999999" w:sz="2" w:space="0"/>
              <w:bottom w:val="single" w:color="999999" w:sz="2" w:space="0"/>
            </w:tcBorders>
            <w:tcW w:w="1707" w:type="dxa"/>
            <w:textDirection w:val="lrTb"/>
            <w:noWrap w:val="false"/>
          </w:tcPr>
          <w:p>
            <w:pPr>
              <w:ind w:left="413"/>
              <w:jc w:val="both"/>
              <w:spacing w:before="240"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10</w:t>
            </w:r>
            <w:r>
              <w:rPr>
                <w:rFonts w:ascii="宋体" w:hAnsi="宋体" w:eastAsia="宋体" w:cs="宋体"/>
                <w:spacing w:val="-3"/>
                <w14:textOutline w14:w="3835" w14:cap="flat" w14:cmpd="sng" w14:algn="ctr">
                  <w14:solidFill>
                    <w14:srgbClr w14:val="000000"/>
                  </w14:solidFill>
                  <w14:prstDash w14:val="solid"/>
                  <w14:miter/>
                </w14:textOutline>
              </w:rPr>
              <w:t xml:space="preserve">≤</w:t>
            </w:r>
            <w:r>
              <w:rPr>
                <w:rFonts w:ascii="宋体" w:hAnsi="宋体" w:eastAsia="宋体" w:cs="宋体"/>
                <w:spacing w:val="-2"/>
                <w14:textOutline w14:w="3835" w14:cap="flat" w14:cmpd="sng" w14:algn="ctr">
                  <w14:solidFill>
                    <w14:srgbClr w14:val="000000"/>
                  </w14:solidFill>
                  <w14:prstDash w14:val="solid"/>
                  <w14:miter/>
                </w14:textOutline>
              </w:rPr>
              <w:t xml:space="preserve">X＜50</w:t>
            </w:r>
            <w:r/>
          </w:p>
        </w:tc>
        <w:tc>
          <w:tcPr>
            <w:tcBorders>
              <w:top w:val="single" w:color="999999" w:sz="2" w:space="0"/>
              <w:bottom w:val="single" w:color="999999" w:sz="2" w:space="0"/>
            </w:tcBorders>
            <w:tcW w:w="1520" w:type="dxa"/>
            <w:textDirection w:val="lrTb"/>
            <w:noWrap w:val="false"/>
          </w:tcPr>
          <w:p>
            <w:pPr>
              <w:ind w:left="496"/>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r>
        <w:trPr>
          <w:trHeight w:val="658"/>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3"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75"/>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500</w:t>
            </w:r>
            <w:r>
              <w:rPr>
                <w:rFonts w:ascii="宋体" w:hAnsi="宋体" w:eastAsia="宋体" w:cs="宋体"/>
                <w14:textOutline w14:w="3835" w14:cap="flat" w14:cmpd="sng" w14:algn="ctr">
                  <w14:solidFill>
                    <w14:srgbClr w14:val="000000"/>
                  </w14:solidFill>
                  <w14:prstDash w14:val="solid"/>
                  <w14:miter/>
                </w14:textOutline>
              </w:rPr>
              <w:t xml:space="preserve">≤Y＜20000</w:t>
            </w:r>
            <w:r/>
          </w:p>
        </w:tc>
        <w:tc>
          <w:tcPr>
            <w:tcBorders>
              <w:top w:val="single" w:color="999999" w:sz="2" w:space="0"/>
              <w:bottom w:val="single" w:color="999999" w:sz="2" w:space="0"/>
            </w:tcBorders>
            <w:tcW w:w="1707" w:type="dxa"/>
            <w:textDirection w:val="lrTb"/>
            <w:noWrap w:val="false"/>
          </w:tcPr>
          <w:p>
            <w:pPr>
              <w:ind w:left="308"/>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100≤Y＜500</w:t>
            </w:r>
            <w:r/>
          </w:p>
        </w:tc>
        <w:tc>
          <w:tcPr>
            <w:tcBorders>
              <w:top w:val="single" w:color="999999" w:sz="2" w:space="0"/>
              <w:bottom w:val="single" w:color="999999" w:sz="2" w:space="0"/>
            </w:tcBorders>
            <w:tcW w:w="1520" w:type="dxa"/>
            <w:textDirection w:val="lrTb"/>
            <w:noWrap w:val="false"/>
          </w:tcPr>
          <w:p>
            <w:pPr>
              <w:ind w:left="442"/>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50" w:lineRule="auto"/>
            </w:pPr>
            <w:r/>
            <w:r/>
          </w:p>
          <w:p>
            <w:pPr>
              <w:jc w:val="both"/>
              <w:spacing w:line="250" w:lineRule="auto"/>
            </w:pPr>
            <w:r/>
            <w:r/>
          </w:p>
          <w:p>
            <w:pPr>
              <w:ind w:left="213"/>
              <w:jc w:val="both"/>
              <w:spacing w:before="68"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交</w:t>
            </w:r>
            <w:r>
              <w:rPr>
                <w:rFonts w:ascii="宋体" w:hAnsi="宋体" w:eastAsia="宋体" w:cs="宋体"/>
                <w:spacing w:val="-1"/>
                <w14:textOutline w14:w="3835" w14:cap="flat" w14:cmpd="sng" w14:algn="ctr">
                  <w14:solidFill>
                    <w14:srgbClr w14:val="000000"/>
                  </w14:solidFill>
                  <w14:prstDash w14:val="solid"/>
                  <w14:miter/>
                </w14:textOutline>
              </w:rPr>
              <w:t xml:space="preserve">通运输业</w:t>
            </w:r>
            <w:r/>
          </w:p>
        </w:tc>
        <w:tc>
          <w:tcPr>
            <w:tcBorders>
              <w:top w:val="single" w:color="999999" w:sz="2" w:space="0"/>
              <w:bottom w:val="single" w:color="999999" w:sz="2" w:space="0"/>
            </w:tcBorders>
            <w:tcW w:w="1737" w:type="dxa"/>
            <w:textDirection w:val="lrTb"/>
            <w:noWrap w:val="false"/>
          </w:tcPr>
          <w:p>
            <w:pPr>
              <w:ind w:left="144"/>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1"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31"/>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707" w:type="dxa"/>
            <w:textDirection w:val="lrTb"/>
            <w:noWrap w:val="false"/>
          </w:tcPr>
          <w:p>
            <w:pPr>
              <w:ind w:left="348"/>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96"/>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＜20</w:t>
            </w:r>
            <w:r/>
          </w:p>
        </w:tc>
      </w:tr>
      <w:tr>
        <w:trPr>
          <w:trHeight w:val="660"/>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6"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3"/>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w:t>
            </w:r>
            <w:r>
              <w:rPr>
                <w:rFonts w:ascii="宋体" w:hAnsi="宋体" w:eastAsia="宋体" w:cs="宋体"/>
                <w14:textOutline w14:w="3835" w14:cap="flat" w14:cmpd="sng" w14:algn="ctr">
                  <w14:solidFill>
                    <w14:srgbClr w14:val="000000"/>
                  </w14:solidFill>
                  <w14:prstDash w14:val="solid"/>
                  <w14:miter/>
                </w14:textOutline>
              </w:rPr>
              <w:t xml:space="preserve">00≤Y＜30000</w:t>
            </w:r>
            <w:r/>
          </w:p>
        </w:tc>
        <w:tc>
          <w:tcPr>
            <w:tcBorders>
              <w:top w:val="single" w:color="999999" w:sz="2" w:space="0"/>
              <w:bottom w:val="single" w:color="999999" w:sz="2" w:space="0"/>
            </w:tcBorders>
            <w:tcW w:w="1707" w:type="dxa"/>
            <w:textDirection w:val="lrTb"/>
            <w:noWrap w:val="false"/>
          </w:tcPr>
          <w:p>
            <w:pPr>
              <w:ind w:left="242"/>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200≤</w:t>
            </w:r>
            <w:r>
              <w:rPr>
                <w:rFonts w:ascii="宋体" w:hAnsi="宋体" w:eastAsia="宋体" w:cs="宋体"/>
                <w14:textOutline w14:w="3835" w14:cap="flat" w14:cmpd="sng" w14:algn="ctr">
                  <w14:solidFill>
                    <w14:srgbClr w14:val="000000"/>
                  </w14:solidFill>
                  <w14:prstDash w14:val="solid"/>
                  <w14:miter/>
                </w14:textOutline>
              </w:rPr>
              <w:t xml:space="preserve">Y＜3000</w:t>
            </w:r>
            <w:r/>
          </w:p>
        </w:tc>
        <w:tc>
          <w:tcPr>
            <w:tcBorders>
              <w:top w:val="single" w:color="999999" w:sz="2" w:space="0"/>
              <w:bottom w:val="single" w:color="999999" w:sz="2" w:space="0"/>
            </w:tcBorders>
            <w:tcW w:w="1520" w:type="dxa"/>
            <w:textDirection w:val="lrTb"/>
            <w:noWrap w:val="false"/>
          </w:tcPr>
          <w:p>
            <w:pPr>
              <w:ind w:left="442"/>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49" w:lineRule="auto"/>
            </w:pPr>
            <w:r/>
            <w:r/>
          </w:p>
          <w:p>
            <w:pPr>
              <w:jc w:val="both"/>
              <w:spacing w:line="249" w:lineRule="auto"/>
            </w:pPr>
            <w:r/>
            <w:r/>
          </w:p>
          <w:p>
            <w:pPr>
              <w:ind w:left="419"/>
              <w:jc w:val="both"/>
              <w:spacing w:before="69"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仓储业</w:t>
            </w:r>
            <w:r/>
          </w:p>
        </w:tc>
        <w:tc>
          <w:tcPr>
            <w:tcBorders>
              <w:top w:val="single" w:color="999999" w:sz="2" w:space="0"/>
              <w:bottom w:val="single" w:color="999999" w:sz="2" w:space="0"/>
            </w:tcBorders>
            <w:tcW w:w="1737" w:type="dxa"/>
            <w:textDirection w:val="lrTb"/>
            <w:noWrap w:val="false"/>
          </w:tcPr>
          <w:p>
            <w:pPr>
              <w:ind w:left="144"/>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1"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5"/>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100≤X＜200</w:t>
            </w:r>
            <w:r/>
          </w:p>
        </w:tc>
        <w:tc>
          <w:tcPr>
            <w:tcBorders>
              <w:top w:val="single" w:color="999999" w:sz="2" w:space="0"/>
              <w:bottom w:val="single" w:color="999999" w:sz="2" w:space="0"/>
            </w:tcBorders>
            <w:tcW w:w="1707" w:type="dxa"/>
            <w:textDirection w:val="lrTb"/>
            <w:noWrap w:val="false"/>
          </w:tcPr>
          <w:p>
            <w:pPr>
              <w:ind w:left="348"/>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96"/>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＜20</w:t>
            </w:r>
            <w:r/>
          </w:p>
        </w:tc>
      </w:tr>
      <w:tr>
        <w:trPr>
          <w:trHeight w:val="657"/>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4"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34"/>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w:t>
            </w:r>
            <w:r>
              <w:rPr>
                <w:rFonts w:ascii="宋体" w:hAnsi="宋体" w:eastAsia="宋体" w:cs="宋体"/>
                <w:spacing w:val="-1"/>
                <w14:textOutline w14:w="3835" w14:cap="flat" w14:cmpd="sng" w14:algn="ctr">
                  <w14:solidFill>
                    <w14:srgbClr w14:val="000000"/>
                  </w14:solidFill>
                  <w14:prstDash w14:val="solid"/>
                  <w14:miter/>
                </w14:textOutline>
              </w:rPr>
              <w:t xml:space="preserve">00≤Y＜30000</w:t>
            </w:r>
            <w:r/>
          </w:p>
        </w:tc>
        <w:tc>
          <w:tcPr>
            <w:tcBorders>
              <w:top w:val="single" w:color="999999" w:sz="2" w:space="0"/>
              <w:bottom w:val="single" w:color="999999" w:sz="2" w:space="0"/>
            </w:tcBorders>
            <w:tcW w:w="1707" w:type="dxa"/>
            <w:textDirection w:val="lrTb"/>
            <w:noWrap w:val="false"/>
          </w:tcPr>
          <w:p>
            <w:pPr>
              <w:ind w:left="255"/>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Y</w:t>
            </w:r>
            <w:r>
              <w:rPr>
                <w:rFonts w:ascii="宋体" w:hAnsi="宋体" w:eastAsia="宋体" w:cs="宋体"/>
                <w:spacing w:val="-2"/>
                <w14:textOutline w14:w="3835" w14:cap="flat" w14:cmpd="sng" w14:algn="ctr">
                  <w14:solidFill>
                    <w14:srgbClr w14:val="000000"/>
                  </w14:solidFill>
                  <w14:prstDash w14:val="solid"/>
                  <w14:miter/>
                </w14:textOutline>
              </w:rPr>
              <w:t xml:space="preserve">＜10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42"/>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50" w:lineRule="auto"/>
            </w:pPr>
            <w:r/>
            <w:r/>
          </w:p>
          <w:p>
            <w:pPr>
              <w:jc w:val="both"/>
              <w:spacing w:line="251" w:lineRule="auto"/>
            </w:pPr>
            <w:r/>
            <w:r/>
          </w:p>
          <w:p>
            <w:pPr>
              <w:ind w:left="436"/>
              <w:jc w:val="both"/>
              <w:spacing w:before="69" w:line="222" w:lineRule="auto"/>
              <w:rPr>
                <w:rFonts w:ascii="宋体" w:hAnsi="宋体" w:eastAsia="宋体" w:cs="宋体"/>
              </w:rPr>
            </w:pPr>
            <w:r>
              <w:rPr>
                <w:rFonts w:ascii="宋体" w:hAnsi="宋体" w:eastAsia="宋体" w:cs="宋体"/>
                <w:spacing w:val="-6"/>
                <w14:textOutline w14:w="3835" w14:cap="flat" w14:cmpd="sng" w14:algn="ctr">
                  <w14:solidFill>
                    <w14:srgbClr w14:val="000000"/>
                  </w14:solidFill>
                  <w14:prstDash w14:val="solid"/>
                  <w14:miter/>
                </w14:textOutline>
              </w:rPr>
              <w:t xml:space="preserve">邮</w:t>
            </w:r>
            <w:r>
              <w:rPr>
                <w:rFonts w:ascii="宋体" w:hAnsi="宋体" w:eastAsia="宋体" w:cs="宋体"/>
                <w:spacing w:val="-4"/>
                <w14:textOutline w14:w="3835" w14:cap="flat" w14:cmpd="sng" w14:algn="ctr">
                  <w14:solidFill>
                    <w14:srgbClr w14:val="000000"/>
                  </w14:solidFill>
                  <w14:prstDash w14:val="solid"/>
                  <w14:miter/>
                </w14:textOutline>
              </w:rPr>
              <w:t xml:space="preserve">政业</w:t>
            </w:r>
            <w:r/>
          </w:p>
        </w:tc>
        <w:tc>
          <w:tcPr>
            <w:tcBorders>
              <w:top w:val="single" w:color="999999" w:sz="2" w:space="0"/>
              <w:bottom w:val="single" w:color="999999" w:sz="2" w:space="0"/>
            </w:tcBorders>
            <w:tcW w:w="1737" w:type="dxa"/>
            <w:textDirection w:val="lrTb"/>
            <w:noWrap w:val="false"/>
          </w:tcPr>
          <w:p>
            <w:pPr>
              <w:ind w:left="144"/>
              <w:jc w:val="both"/>
              <w:spacing w:before="165"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2"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31"/>
              <w:jc w:val="both"/>
              <w:spacing w:before="242"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707" w:type="dxa"/>
            <w:textDirection w:val="lrTb"/>
            <w:noWrap w:val="false"/>
          </w:tcPr>
          <w:p>
            <w:pPr>
              <w:ind w:left="348"/>
              <w:jc w:val="both"/>
              <w:spacing w:before="242"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96"/>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＜20</w:t>
            </w:r>
            <w:r/>
          </w:p>
        </w:tc>
      </w:tr>
      <w:tr>
        <w:trPr>
          <w:trHeight w:val="660"/>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8"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3"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1"/>
              <w:jc w:val="both"/>
              <w:spacing w:before="243"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000≤Y＜30000</w:t>
            </w:r>
            <w:r/>
          </w:p>
        </w:tc>
        <w:tc>
          <w:tcPr>
            <w:tcBorders>
              <w:top w:val="single" w:color="999999" w:sz="2" w:space="0"/>
              <w:bottom w:val="single" w:color="999999" w:sz="2" w:space="0"/>
            </w:tcBorders>
            <w:tcW w:w="1707" w:type="dxa"/>
            <w:textDirection w:val="lrTb"/>
            <w:noWrap w:val="false"/>
          </w:tcPr>
          <w:p>
            <w:pPr>
              <w:ind w:left="255"/>
              <w:jc w:val="both"/>
              <w:spacing w:before="243"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Y</w:t>
            </w:r>
            <w:r>
              <w:rPr>
                <w:rFonts w:ascii="宋体" w:hAnsi="宋体" w:eastAsia="宋体" w:cs="宋体"/>
                <w:spacing w:val="-2"/>
                <w14:textOutline w14:w="3835" w14:cap="flat" w14:cmpd="sng" w14:algn="ctr">
                  <w14:solidFill>
                    <w14:srgbClr w14:val="000000"/>
                  </w14:solidFill>
                  <w14:prstDash w14:val="solid"/>
                  <w14:miter/>
                </w14:textOutline>
              </w:rPr>
              <w:t xml:space="preserve">＜20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42"/>
              <w:jc w:val="both"/>
              <w:spacing w:before="242"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49" w:lineRule="auto"/>
            </w:pPr>
            <w:r/>
            <w:r/>
          </w:p>
          <w:p>
            <w:pPr>
              <w:jc w:val="both"/>
              <w:spacing w:line="250" w:lineRule="auto"/>
            </w:pPr>
            <w:r/>
            <w:r/>
          </w:p>
          <w:p>
            <w:pPr>
              <w:ind w:left="419"/>
              <w:jc w:val="both"/>
              <w:spacing w:before="69"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住宿业</w:t>
            </w:r>
            <w:r/>
          </w:p>
        </w:tc>
        <w:tc>
          <w:tcPr>
            <w:tcBorders>
              <w:top w:val="single" w:color="999999" w:sz="2" w:space="0"/>
              <w:bottom w:val="single" w:color="999999" w:sz="2" w:space="0"/>
            </w:tcBorders>
            <w:tcW w:w="1737" w:type="dxa"/>
            <w:textDirection w:val="lrTb"/>
            <w:noWrap w:val="false"/>
          </w:tcPr>
          <w:p>
            <w:pPr>
              <w:ind w:left="144"/>
              <w:jc w:val="both"/>
              <w:spacing w:before="166"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3"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5"/>
              <w:jc w:val="both"/>
              <w:spacing w:before="242"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707" w:type="dxa"/>
            <w:textDirection w:val="lrTb"/>
            <w:noWrap w:val="false"/>
          </w:tcPr>
          <w:p>
            <w:pPr>
              <w:ind w:left="361"/>
              <w:jc w:val="both"/>
              <w:spacing w:before="242"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0" w:type="dxa"/>
            <w:textDirection w:val="lrTb"/>
            <w:noWrap w:val="false"/>
          </w:tcPr>
          <w:p>
            <w:pPr>
              <w:ind w:left="496"/>
              <w:jc w:val="both"/>
              <w:spacing w:before="242"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r>
        <w:trPr>
          <w:trHeight w:val="657"/>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5"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3"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1"/>
              <w:jc w:val="both"/>
              <w:spacing w:before="243"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000≤Y＜10000</w:t>
            </w:r>
            <w:r/>
          </w:p>
        </w:tc>
        <w:tc>
          <w:tcPr>
            <w:tcBorders>
              <w:top w:val="single" w:color="999999" w:sz="2" w:space="0"/>
              <w:bottom w:val="single" w:color="999999" w:sz="2" w:space="0"/>
            </w:tcBorders>
            <w:tcW w:w="1707" w:type="dxa"/>
            <w:textDirection w:val="lrTb"/>
            <w:noWrap w:val="false"/>
          </w:tcPr>
          <w:p>
            <w:pPr>
              <w:ind w:left="255"/>
              <w:jc w:val="both"/>
              <w:spacing w:before="243"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Y</w:t>
            </w:r>
            <w:r>
              <w:rPr>
                <w:rFonts w:ascii="宋体" w:hAnsi="宋体" w:eastAsia="宋体" w:cs="宋体"/>
                <w:spacing w:val="-2"/>
                <w14:textOutline w14:w="3835" w14:cap="flat" w14:cmpd="sng" w14:algn="ctr">
                  <w14:solidFill>
                    <w14:srgbClr w14:val="000000"/>
                  </w14:solidFill>
                  <w14:prstDash w14:val="solid"/>
                  <w14:miter/>
                </w14:textOutline>
              </w:rPr>
              <w:t xml:space="preserve">＜20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42"/>
              <w:jc w:val="both"/>
              <w:spacing w:before="242"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81"/>
        </w:trPr>
        <w:tc>
          <w:tcPr>
            <w:tcBorders>
              <w:top w:val="single" w:color="999999" w:sz="2" w:space="0"/>
              <w:bottom w:val="single" w:color="999999" w:sz="2" w:space="0"/>
            </w:tcBorders>
            <w:tcW w:w="1431" w:type="dxa"/>
            <w:textDirection w:val="lrTb"/>
            <w:noWrap w:val="false"/>
          </w:tcPr>
          <w:p>
            <w:pPr>
              <w:ind w:left="422"/>
              <w:jc w:val="both"/>
              <w:spacing w:before="240"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餐饮</w:t>
            </w:r>
            <w:r>
              <w:rPr>
                <w:rFonts w:ascii="宋体" w:hAnsi="宋体" w:eastAsia="宋体" w:cs="宋体"/>
                <w:spacing w:val="-1"/>
                <w14:textOutline w14:w="3835" w14:cap="flat" w14:cmpd="sng" w14:algn="ctr">
                  <w14:solidFill>
                    <w14:srgbClr w14:val="000000"/>
                  </w14:solidFill>
                  <w14:prstDash w14:val="solid"/>
                  <w14:miter/>
                </w14:textOutline>
              </w:rPr>
              <w:t xml:space="preserve">业</w:t>
            </w:r>
            <w:r/>
          </w:p>
        </w:tc>
        <w:tc>
          <w:tcPr>
            <w:tcBorders>
              <w:top w:val="single" w:color="999999" w:sz="2" w:space="0"/>
              <w:bottom w:val="single" w:color="999999" w:sz="2" w:space="0"/>
            </w:tcBorders>
            <w:tcW w:w="1737" w:type="dxa"/>
            <w:textDirection w:val="lrTb"/>
            <w:noWrap w:val="false"/>
          </w:tcPr>
          <w:p>
            <w:pPr>
              <w:ind w:left="144"/>
              <w:jc w:val="both"/>
              <w:spacing w:before="167"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4"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5"/>
              <w:jc w:val="both"/>
              <w:spacing w:before="243"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707" w:type="dxa"/>
            <w:textDirection w:val="lrTb"/>
            <w:noWrap w:val="false"/>
          </w:tcPr>
          <w:p>
            <w:pPr>
              <w:ind w:left="361"/>
              <w:jc w:val="both"/>
              <w:spacing w:before="243"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0" w:type="dxa"/>
            <w:textDirection w:val="lrTb"/>
            <w:noWrap w:val="false"/>
          </w:tcPr>
          <w:p>
            <w:pPr>
              <w:ind w:left="496"/>
              <w:jc w:val="both"/>
              <w:spacing w:before="243"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bl>
    <w:p>
      <w:pPr>
        <w:jc w:val="both"/>
      </w:pPr>
      <w:r/>
      <w:r/>
    </w:p>
    <w:p>
      <w:pPr>
        <w:jc w:val="both"/>
        <w:sectPr>
          <w:headerReference w:type="default" r:id="rId16"/>
          <w:footerReference w:type="default" r:id="rId31"/>
          <w:footnotePr/>
          <w:endnotePr/>
          <w:type w:val="nextPage"/>
          <w:pgSz w:w="11907" w:h="16839" w:orient="portrait"/>
          <w:pgMar w:top="1159" w:right="837" w:bottom="1156" w:left="1771" w:header="884" w:footer="996" w:gutter="0"/>
          <w:cols w:num="1" w:sep="0" w:space="720" w:equalWidth="1"/>
          <w:docGrid w:linePitch="360"/>
        </w:sectPr>
      </w:pPr>
      <w:r/>
      <w:r/>
    </w:p>
    <w:p>
      <w:pPr>
        <w:jc w:val="both"/>
      </w:pPr>
      <w:r/>
      <w:r/>
    </w:p>
    <w:p>
      <w:pPr>
        <w:jc w:val="both"/>
        <w:spacing w:line="39" w:lineRule="exact"/>
      </w:pPr>
      <w:r/>
      <w:r/>
    </w:p>
    <w:tbl>
      <w:tblPr>
        <w:tblStyle w:val="1664"/>
        <w:tblW w:w="9258" w:type="dxa"/>
        <w:tblInd w:w="33"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fixed"/>
        <w:tblCellMar>
          <w:left w:w="0" w:type="dxa"/>
          <w:top w:w="0" w:type="dxa"/>
          <w:right w:w="0" w:type="dxa"/>
          <w:bottom w:w="0" w:type="dxa"/>
        </w:tblCellMar>
        <w:tblLook w:val="04A0" w:firstRow="1" w:lastRow="0" w:firstColumn="1" w:lastColumn="0" w:noHBand="0" w:noVBand="1"/>
      </w:tblPr>
      <w:tblGrid>
        <w:gridCol w:w="1430"/>
        <w:gridCol w:w="1737"/>
        <w:gridCol w:w="777"/>
        <w:gridCol w:w="2086"/>
        <w:gridCol w:w="1707"/>
        <w:gridCol w:w="1521"/>
      </w:tblGrid>
      <w:tr>
        <w:trPr>
          <w:trHeight w:val="648"/>
        </w:trPr>
        <w:tc>
          <w:tcPr>
            <w:tcBorders>
              <w:top w:val="single" w:color="999999" w:sz="2" w:space="0"/>
              <w:bottom w:val="single" w:color="999999" w:sz="2" w:space="0"/>
            </w:tcBorders>
            <w:tcW w:w="1430" w:type="dxa"/>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9"/>
              <w:jc w:val="both"/>
              <w:spacing w:before="154"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29"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2"/>
              <w:jc w:val="both"/>
              <w:spacing w:before="22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000≤Y＜10000</w:t>
            </w:r>
            <w:r/>
          </w:p>
        </w:tc>
        <w:tc>
          <w:tcPr>
            <w:tcBorders>
              <w:top w:val="single" w:color="999999" w:sz="2" w:space="0"/>
              <w:bottom w:val="single" w:color="999999" w:sz="2" w:space="0"/>
            </w:tcBorders>
            <w:tcW w:w="1707" w:type="dxa"/>
            <w:textDirection w:val="lrTb"/>
            <w:noWrap w:val="false"/>
          </w:tcPr>
          <w:p>
            <w:pPr>
              <w:ind w:left="256"/>
              <w:jc w:val="both"/>
              <w:spacing w:before="229"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Y</w:t>
            </w:r>
            <w:r>
              <w:rPr>
                <w:rFonts w:ascii="宋体" w:hAnsi="宋体" w:eastAsia="宋体" w:cs="宋体"/>
                <w:spacing w:val="-2"/>
                <w14:textOutline w14:w="3835" w14:cap="flat" w14:cmpd="sng" w14:algn="ctr">
                  <w14:solidFill>
                    <w14:srgbClr w14:val="000000"/>
                  </w14:solidFill>
                  <w14:prstDash w14:val="solid"/>
                  <w14:miter/>
                </w14:textOutline>
              </w:rPr>
              <w:t xml:space="preserve">＜20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1" w:type="dxa"/>
            <w:textDirection w:val="lrTb"/>
            <w:noWrap w:val="false"/>
          </w:tcPr>
          <w:p>
            <w:pPr>
              <w:ind w:left="443"/>
              <w:jc w:val="both"/>
              <w:spacing w:before="228"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9"/>
        </w:trPr>
        <w:tc>
          <w:tcPr>
            <w:tcBorders>
              <w:top w:val="single" w:color="999999" w:sz="2" w:space="0"/>
              <w:bottom w:val="none" w:color="000000" w:sz="4" w:space="0"/>
            </w:tcBorders>
            <w:tcW w:w="1430" w:type="dxa"/>
            <w:vMerge w:val="restart"/>
            <w:textDirection w:val="lrTb"/>
            <w:noWrap w:val="false"/>
          </w:tcPr>
          <w:p>
            <w:pPr>
              <w:jc w:val="both"/>
              <w:spacing w:line="249" w:lineRule="auto"/>
            </w:pPr>
            <w:r/>
            <w:r/>
          </w:p>
          <w:p>
            <w:pPr>
              <w:jc w:val="both"/>
              <w:spacing w:line="249" w:lineRule="auto"/>
            </w:pPr>
            <w:r/>
            <w:r/>
          </w:p>
          <w:p>
            <w:pPr>
              <w:ind w:left="209"/>
              <w:jc w:val="both"/>
              <w:spacing w:before="6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信息</w:t>
            </w:r>
            <w:r>
              <w:rPr>
                <w:rFonts w:ascii="宋体" w:hAnsi="宋体" w:eastAsia="宋体" w:cs="宋体"/>
                <w14:textOutline w14:w="3835" w14:cap="flat" w14:cmpd="sng" w14:algn="ctr">
                  <w14:solidFill>
                    <w14:srgbClr w14:val="000000"/>
                  </w14:solidFill>
                  <w14:prstDash w14:val="solid"/>
                  <w14:miter/>
                </w14:textOutline>
              </w:rPr>
              <w:t xml:space="preserve">传输业</w:t>
            </w:r>
            <w:r/>
          </w:p>
        </w:tc>
        <w:tc>
          <w:tcPr>
            <w:tcBorders>
              <w:top w:val="single" w:color="999999" w:sz="2" w:space="0"/>
              <w:bottom w:val="single" w:color="999999" w:sz="2" w:space="0"/>
            </w:tcBorders>
            <w:tcW w:w="1737" w:type="dxa"/>
            <w:textDirection w:val="lrTb"/>
            <w:noWrap w:val="false"/>
          </w:tcPr>
          <w:p>
            <w:pPr>
              <w:ind w:left="145"/>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9"/>
              <w:jc w:val="both"/>
              <w:spacing w:before="239"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43"/>
              <w:jc w:val="both"/>
              <w:spacing w:before="238"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X</w:t>
            </w:r>
            <w:r>
              <w:rPr>
                <w:rFonts w:ascii="宋体" w:hAnsi="宋体" w:eastAsia="宋体" w:cs="宋体"/>
                <w:spacing w:val="-2"/>
                <w14:textOutline w14:w="3835" w14:cap="flat" w14:cmpd="sng" w14:algn="ctr">
                  <w14:solidFill>
                    <w14:srgbClr w14:val="000000"/>
                  </w14:solidFill>
                  <w14:prstDash w14:val="solid"/>
                  <w14:miter/>
                </w14:textOutline>
              </w:rPr>
              <w:t xml:space="preserve">＜20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707" w:type="dxa"/>
            <w:textDirection w:val="lrTb"/>
            <w:noWrap w:val="false"/>
          </w:tcPr>
          <w:p>
            <w:pPr>
              <w:ind w:left="362"/>
              <w:jc w:val="both"/>
              <w:spacing w:before="238"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1" w:type="dxa"/>
            <w:textDirection w:val="lrTb"/>
            <w:noWrap w:val="false"/>
          </w:tcPr>
          <w:p>
            <w:pPr>
              <w:ind w:left="497"/>
              <w:jc w:val="both"/>
              <w:spacing w:before="238"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r>
        <w:trPr>
          <w:trHeight w:val="657"/>
        </w:trPr>
        <w:tc>
          <w:tcPr>
            <w:tcBorders>
              <w:top w:val="none" w:color="000000" w:sz="4" w:space="0"/>
              <w:bottom w:val="single" w:color="999999" w:sz="2" w:space="0"/>
            </w:tcBorders>
            <w:tcW w:w="1430"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9"/>
              <w:jc w:val="both"/>
              <w:spacing w:before="162"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39"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282"/>
              <w:jc w:val="both"/>
              <w:spacing w:before="23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1000≤Y＜100000</w:t>
            </w:r>
            <w:r/>
          </w:p>
        </w:tc>
        <w:tc>
          <w:tcPr>
            <w:tcBorders>
              <w:top w:val="single" w:color="999999" w:sz="2" w:space="0"/>
              <w:bottom w:val="single" w:color="999999" w:sz="2" w:space="0"/>
            </w:tcBorders>
            <w:tcW w:w="1707" w:type="dxa"/>
            <w:textDirection w:val="lrTb"/>
            <w:noWrap w:val="false"/>
          </w:tcPr>
          <w:p>
            <w:pPr>
              <w:ind w:left="256"/>
              <w:jc w:val="both"/>
              <w:spacing w:before="239"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Y</w:t>
            </w:r>
            <w:r>
              <w:rPr>
                <w:rFonts w:ascii="宋体" w:hAnsi="宋体" w:eastAsia="宋体" w:cs="宋体"/>
                <w:spacing w:val="-2"/>
                <w14:textOutline w14:w="3835" w14:cap="flat" w14:cmpd="sng" w14:algn="ctr">
                  <w14:solidFill>
                    <w14:srgbClr w14:val="000000"/>
                  </w14:solidFill>
                  <w14:prstDash w14:val="solid"/>
                  <w14:miter/>
                </w14:textOutline>
              </w:rPr>
              <w:t xml:space="preserve">＜10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1" w:type="dxa"/>
            <w:textDirection w:val="lrTb"/>
            <w:noWrap w:val="false"/>
          </w:tcPr>
          <w:p>
            <w:pPr>
              <w:ind w:left="443"/>
              <w:jc w:val="both"/>
              <w:spacing w:before="239"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single" w:color="999999" w:sz="2" w:space="0"/>
              <w:bottom w:val="none" w:color="000000" w:sz="4" w:space="0"/>
            </w:tcBorders>
            <w:tcW w:w="1430" w:type="dxa"/>
            <w:vMerge w:val="restart"/>
            <w:textDirection w:val="lrTb"/>
            <w:noWrap w:val="false"/>
          </w:tcPr>
          <w:p>
            <w:pPr>
              <w:jc w:val="both"/>
              <w:spacing w:line="364" w:lineRule="auto"/>
            </w:pPr>
            <w:r/>
            <w:r/>
          </w:p>
          <w:p>
            <w:pPr>
              <w:ind w:left="210" w:right="162" w:firstLine="1"/>
              <w:jc w:val="both"/>
              <w:spacing w:before="68" w:line="253"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软件和信息技术服务</w:t>
            </w:r>
            <w:r>
              <w:rPr>
                <w:rFonts w:ascii="宋体" w:hAnsi="宋体" w:eastAsia="宋体" w:cs="宋体"/>
                <w14:textOutline w14:w="3835" w14:cap="flat" w14:cmpd="sng" w14:algn="ctr">
                  <w14:solidFill>
                    <w14:srgbClr w14:val="000000"/>
                  </w14:solidFill>
                  <w14:prstDash w14:val="solid"/>
                  <w14:miter/>
                </w14:textOutline>
              </w:rPr>
              <w:t xml:space="preserve">业</w:t>
            </w:r>
            <w:r/>
          </w:p>
        </w:tc>
        <w:tc>
          <w:tcPr>
            <w:tcBorders>
              <w:top w:val="single" w:color="999999" w:sz="2" w:space="0"/>
              <w:bottom w:val="single" w:color="999999" w:sz="2" w:space="0"/>
            </w:tcBorders>
            <w:tcW w:w="1737" w:type="dxa"/>
            <w:textDirection w:val="lrTb"/>
            <w:noWrap w:val="false"/>
          </w:tcPr>
          <w:p>
            <w:pPr>
              <w:ind w:left="145"/>
              <w:jc w:val="both"/>
              <w:spacing w:before="163"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9"/>
              <w:jc w:val="both"/>
              <w:spacing w:before="240"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6"/>
              <w:jc w:val="both"/>
              <w:spacing w:before="240"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707" w:type="dxa"/>
            <w:textDirection w:val="lrTb"/>
            <w:noWrap w:val="false"/>
          </w:tcPr>
          <w:p>
            <w:pPr>
              <w:ind w:left="362"/>
              <w:jc w:val="both"/>
              <w:spacing w:before="240"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1" w:type="dxa"/>
            <w:textDirection w:val="lrTb"/>
            <w:noWrap w:val="false"/>
          </w:tcPr>
          <w:p>
            <w:pPr>
              <w:ind w:left="497"/>
              <w:jc w:val="both"/>
              <w:spacing w:before="239"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r>
        <w:trPr>
          <w:trHeight w:val="657"/>
        </w:trPr>
        <w:tc>
          <w:tcPr>
            <w:tcBorders>
              <w:top w:val="none" w:color="000000" w:sz="4" w:space="0"/>
              <w:bottom w:val="single" w:color="999999" w:sz="2" w:space="0"/>
            </w:tcBorders>
            <w:tcW w:w="1430"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9"/>
              <w:jc w:val="both"/>
              <w:spacing w:before="162"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40"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35"/>
              <w:jc w:val="both"/>
              <w:spacing w:before="240"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w:t>
            </w:r>
            <w:r>
              <w:rPr>
                <w:rFonts w:ascii="宋体" w:hAnsi="宋体" w:eastAsia="宋体" w:cs="宋体"/>
                <w:spacing w:val="-1"/>
                <w14:textOutline w14:w="3835" w14:cap="flat" w14:cmpd="sng" w14:algn="ctr">
                  <w14:solidFill>
                    <w14:srgbClr w14:val="000000"/>
                  </w14:solidFill>
                  <w14:prstDash w14:val="solid"/>
                  <w14:miter/>
                </w14:textOutline>
              </w:rPr>
              <w:t xml:space="preserve">00≤Y＜10000</w:t>
            </w:r>
            <w:r/>
          </w:p>
        </w:tc>
        <w:tc>
          <w:tcPr>
            <w:tcBorders>
              <w:top w:val="single" w:color="999999" w:sz="2" w:space="0"/>
              <w:bottom w:val="single" w:color="999999" w:sz="2" w:space="0"/>
            </w:tcBorders>
            <w:tcW w:w="1707" w:type="dxa"/>
            <w:textDirection w:val="lrTb"/>
            <w:noWrap w:val="false"/>
          </w:tcPr>
          <w:p>
            <w:pPr>
              <w:ind w:left="297"/>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1" w:type="dxa"/>
            <w:textDirection w:val="lrTb"/>
            <w:noWrap w:val="false"/>
          </w:tcPr>
          <w:p>
            <w:pPr>
              <w:ind w:left="496"/>
              <w:jc w:val="both"/>
              <w:spacing w:before="239"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＜5</w:t>
            </w:r>
            <w:r>
              <w:rPr>
                <w:rFonts w:ascii="宋体" w:hAnsi="宋体" w:eastAsia="宋体" w:cs="宋体"/>
                <w14:textOutline w14:w="3835" w14:cap="flat" w14:cmpd="sng" w14:algn="ctr">
                  <w14:solidFill>
                    <w14:srgbClr w14:val="000000"/>
                  </w14:solidFill>
                  <w14:prstDash w14:val="solid"/>
                  <w14:miter/>
                </w14:textOutline>
              </w:rPr>
              <w:t xml:space="preserve">0</w:t>
            </w:r>
            <w:r/>
          </w:p>
        </w:tc>
      </w:tr>
      <w:tr>
        <w:trPr>
          <w:trHeight w:val="660"/>
        </w:trPr>
        <w:tc>
          <w:tcPr>
            <w:tcBorders>
              <w:top w:val="single" w:color="999999" w:sz="2" w:space="0"/>
              <w:bottom w:val="none" w:color="000000" w:sz="4" w:space="0"/>
            </w:tcBorders>
            <w:tcW w:w="1430" w:type="dxa"/>
            <w:vMerge w:val="restart"/>
            <w:textDirection w:val="lrTb"/>
            <w:noWrap w:val="false"/>
          </w:tcPr>
          <w:p>
            <w:pPr>
              <w:jc w:val="both"/>
              <w:spacing w:line="364" w:lineRule="auto"/>
            </w:pPr>
            <w:r/>
            <w:r/>
          </w:p>
          <w:p>
            <w:pPr>
              <w:ind w:left="527" w:right="162" w:hanging="317"/>
              <w:jc w:val="both"/>
              <w:spacing w:before="68" w:line="256"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房地产开</w:t>
            </w:r>
            <w:r>
              <w:rPr>
                <w:rFonts w:ascii="宋体" w:hAnsi="宋体" w:eastAsia="宋体" w:cs="宋体"/>
                <w14:textOutline w14:w="3835" w14:cap="flat" w14:cmpd="sng" w14:algn="ctr">
                  <w14:solidFill>
                    <w14:srgbClr w14:val="000000"/>
                  </w14:solidFill>
                  <w14:prstDash w14:val="solid"/>
                  <w14:miter/>
                </w14:textOutline>
              </w:rPr>
              <w:t xml:space="preserve">发</w:t>
            </w:r>
            <w:r>
              <w:rPr>
                <w:rFonts w:ascii="宋体" w:hAnsi="宋体" w:eastAsia="宋体" w:cs="宋体"/>
                <w:spacing w:val="-2"/>
                <w14:textOutline w14:w="3835" w14:cap="flat" w14:cmpd="sng" w14:algn="ctr">
                  <w14:solidFill>
                    <w14:srgbClr w14:val="000000"/>
                  </w14:solidFill>
                  <w14:prstDash w14:val="solid"/>
                  <w14:miter/>
                </w14:textOutline>
              </w:rPr>
              <w:t xml:space="preserve">经营</w:t>
            </w:r>
            <w:r/>
          </w:p>
        </w:tc>
        <w:tc>
          <w:tcPr>
            <w:tcBorders>
              <w:top w:val="single" w:color="999999" w:sz="2" w:space="0"/>
              <w:bottom w:val="single" w:color="999999" w:sz="2" w:space="0"/>
            </w:tcBorders>
            <w:tcW w:w="1737" w:type="dxa"/>
            <w:textDirection w:val="lrTb"/>
            <w:noWrap w:val="false"/>
          </w:tcPr>
          <w:p>
            <w:pPr>
              <w:ind w:left="149"/>
              <w:jc w:val="both"/>
              <w:spacing w:before="165"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40"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282"/>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1000≤Y＜200000</w:t>
            </w:r>
            <w:r/>
          </w:p>
        </w:tc>
        <w:tc>
          <w:tcPr>
            <w:tcBorders>
              <w:top w:val="single" w:color="999999" w:sz="2" w:space="0"/>
              <w:bottom w:val="single" w:color="999999" w:sz="2" w:space="0"/>
            </w:tcBorders>
            <w:tcW w:w="1707" w:type="dxa"/>
            <w:textDirection w:val="lrTb"/>
            <w:noWrap w:val="false"/>
          </w:tcPr>
          <w:p>
            <w:pPr>
              <w:ind w:left="256"/>
              <w:jc w:val="both"/>
              <w:spacing w:before="240"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X</w:t>
            </w:r>
            <w:r>
              <w:rPr>
                <w:rFonts w:ascii="宋体" w:hAnsi="宋体" w:eastAsia="宋体" w:cs="宋体"/>
                <w:spacing w:val="-2"/>
                <w14:textOutline w14:w="3835" w14:cap="flat" w14:cmpd="sng" w14:algn="ctr">
                  <w14:solidFill>
                    <w14:srgbClr w14:val="000000"/>
                  </w14:solidFill>
                  <w14:prstDash w14:val="solid"/>
                  <w14:miter/>
                </w14:textOutline>
              </w:rPr>
              <w:t xml:space="preserve">＜10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1" w:type="dxa"/>
            <w:textDirection w:val="lrTb"/>
            <w:noWrap w:val="false"/>
          </w:tcPr>
          <w:p>
            <w:pPr>
              <w:ind w:left="444"/>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rPr>
                <w:rFonts w:ascii="宋体" w:hAnsi="宋体" w:eastAsia="宋体" w:cs="宋体"/>
                <w14:textOutline w14:w="3835" w14:cap="flat" w14:cmpd="sng" w14:algn="ctr">
                  <w14:solidFill>
                    <w14:srgbClr w14:val="000000"/>
                  </w14:solidFill>
                  <w14:prstDash w14:val="solid"/>
                  <w14:miter/>
                </w14:textOutline>
              </w:rPr>
              <w:t xml:space="preserve">0</w:t>
            </w:r>
            <w:r/>
          </w:p>
        </w:tc>
      </w:tr>
      <w:tr>
        <w:trPr>
          <w:trHeight w:val="657"/>
        </w:trPr>
        <w:tc>
          <w:tcPr>
            <w:tcBorders>
              <w:top w:val="none" w:color="000000" w:sz="4" w:space="0"/>
              <w:bottom w:val="single" w:color="999999" w:sz="2" w:space="0"/>
            </w:tcBorders>
            <w:tcW w:w="1430"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52"/>
              <w:jc w:val="both"/>
              <w:spacing w:before="163" w:line="221" w:lineRule="auto"/>
              <w:rPr>
                <w:rFonts w:ascii="宋体" w:hAnsi="宋体" w:eastAsia="宋体" w:cs="宋体"/>
              </w:rPr>
            </w:pPr>
            <w:r>
              <w:rPr>
                <w:rFonts w:ascii="宋体" w:hAnsi="宋体" w:eastAsia="宋体" w:cs="宋体"/>
                <w:spacing w:val="19"/>
                <w14:textOutline w14:w="3835" w14:cap="flat" w14:cmpd="sng" w14:algn="ctr">
                  <w14:solidFill>
                    <w14:srgbClr w14:val="000000"/>
                  </w14:solidFill>
                  <w14:prstDash w14:val="solid"/>
                  <w14:miter/>
                </w14:textOutline>
              </w:rPr>
              <w:t xml:space="preserve">资</w:t>
            </w:r>
            <w:r>
              <w:rPr>
                <w:rFonts w:ascii="宋体" w:hAnsi="宋体" w:eastAsia="宋体" w:cs="宋体"/>
                <w:spacing w:val="15"/>
                <w14:textOutline w14:w="3835" w14:cap="flat" w14:cmpd="sng" w14:algn="ctr">
                  <w14:solidFill>
                    <w14:srgbClr w14:val="000000"/>
                  </w14:solidFill>
                  <w14:prstDash w14:val="solid"/>
                  <w14:miter/>
                </w14:textOutline>
              </w:rPr>
              <w:t xml:space="preserve">产总额(</w:t>
            </w:r>
            <w:r>
              <w:rPr>
                <w:rFonts w:ascii="宋体" w:hAnsi="宋体" w:eastAsia="宋体" w:cs="宋体"/>
                <w14:textOutline w14:w="3835" w14:cap="flat" w14:cmpd="sng" w14:algn="ctr">
                  <w14:solidFill>
                    <w14:srgbClr w14:val="000000"/>
                  </w14:solidFill>
                  <w14:prstDash w14:val="solid"/>
                  <w14:miter/>
                </w14:textOutline>
              </w:rPr>
              <w:t xml:space="preserve">Z</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4"/>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00≤Z＜10000</w:t>
            </w:r>
            <w:r/>
          </w:p>
        </w:tc>
        <w:tc>
          <w:tcPr>
            <w:tcBorders>
              <w:top w:val="single" w:color="999999" w:sz="2" w:space="0"/>
              <w:bottom w:val="single" w:color="999999" w:sz="2" w:space="0"/>
            </w:tcBorders>
            <w:tcW w:w="1707" w:type="dxa"/>
            <w:textDirection w:val="lrTb"/>
            <w:noWrap w:val="false"/>
          </w:tcPr>
          <w:p>
            <w:pPr>
              <w:ind w:left="188"/>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000≤Y＜5000</w:t>
            </w:r>
            <w:r/>
          </w:p>
        </w:tc>
        <w:tc>
          <w:tcPr>
            <w:tcBorders>
              <w:top w:val="single" w:color="999999" w:sz="2" w:space="0"/>
              <w:bottom w:val="single" w:color="999999" w:sz="2" w:space="0"/>
            </w:tcBorders>
            <w:tcW w:w="1521" w:type="dxa"/>
            <w:textDirection w:val="lrTb"/>
            <w:noWrap w:val="false"/>
          </w:tcPr>
          <w:p>
            <w:pPr>
              <w:ind w:left="390"/>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2000</w:t>
            </w:r>
            <w:r/>
          </w:p>
        </w:tc>
      </w:tr>
      <w:tr>
        <w:trPr>
          <w:trHeight w:val="657"/>
        </w:trPr>
        <w:tc>
          <w:tcPr>
            <w:tcBorders>
              <w:top w:val="single" w:color="999999" w:sz="2" w:space="0"/>
              <w:bottom w:val="none" w:color="000000" w:sz="4" w:space="0"/>
            </w:tcBorders>
            <w:tcW w:w="1430" w:type="dxa"/>
            <w:vMerge w:val="restart"/>
            <w:textDirection w:val="lrTb"/>
            <w:noWrap w:val="false"/>
          </w:tcPr>
          <w:p>
            <w:pPr>
              <w:jc w:val="both"/>
              <w:spacing w:line="249" w:lineRule="auto"/>
            </w:pPr>
            <w:r/>
            <w:r/>
          </w:p>
          <w:p>
            <w:pPr>
              <w:jc w:val="both"/>
              <w:spacing w:line="249" w:lineRule="auto"/>
            </w:pPr>
            <w:r/>
            <w:r/>
          </w:p>
          <w:p>
            <w:pPr>
              <w:ind w:left="314"/>
              <w:jc w:val="both"/>
              <w:spacing w:before="68"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物业管</w:t>
            </w:r>
            <w:r>
              <w:rPr>
                <w:rFonts w:ascii="宋体" w:hAnsi="宋体" w:eastAsia="宋体" w:cs="宋体"/>
                <w14:textOutline w14:w="3835" w14:cap="flat" w14:cmpd="sng" w14:algn="ctr">
                  <w14:solidFill>
                    <w14:srgbClr w14:val="000000"/>
                  </w14:solidFill>
                  <w14:prstDash w14:val="solid"/>
                  <w14:miter/>
                </w14:textOutline>
              </w:rPr>
              <w:t xml:space="preserve">理</w:t>
            </w:r>
            <w:r/>
          </w:p>
        </w:tc>
        <w:tc>
          <w:tcPr>
            <w:tcBorders>
              <w:top w:val="single" w:color="999999" w:sz="2" w:space="0"/>
              <w:bottom w:val="single" w:color="999999" w:sz="2" w:space="0"/>
            </w:tcBorders>
            <w:tcW w:w="1737" w:type="dxa"/>
            <w:textDirection w:val="lrTb"/>
            <w:noWrap w:val="false"/>
          </w:tcPr>
          <w:p>
            <w:pPr>
              <w:ind w:left="145"/>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9"/>
              <w:jc w:val="both"/>
              <w:spacing w:before="241"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32"/>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707" w:type="dxa"/>
            <w:textDirection w:val="lrTb"/>
            <w:noWrap w:val="false"/>
          </w:tcPr>
          <w:p>
            <w:pPr>
              <w:ind w:left="309"/>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521" w:type="dxa"/>
            <w:textDirection w:val="lrTb"/>
            <w:noWrap w:val="false"/>
          </w:tcPr>
          <w:p>
            <w:pPr>
              <w:ind w:left="444"/>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rPr>
                <w:rFonts w:ascii="宋体" w:hAnsi="宋体" w:eastAsia="宋体" w:cs="宋体"/>
                <w14:textOutline w14:w="3835" w14:cap="flat" w14:cmpd="sng" w14:algn="ctr">
                  <w14:solidFill>
                    <w14:srgbClr w14:val="000000"/>
                  </w14:solidFill>
                  <w14:prstDash w14:val="solid"/>
                  <w14:miter/>
                </w14:textOutline>
              </w:rPr>
              <w:t xml:space="preserve">0</w:t>
            </w:r>
            <w:r/>
          </w:p>
        </w:tc>
      </w:tr>
      <w:tr>
        <w:trPr>
          <w:trHeight w:val="657"/>
        </w:trPr>
        <w:tc>
          <w:tcPr>
            <w:tcBorders>
              <w:top w:val="none" w:color="000000" w:sz="4" w:space="0"/>
              <w:bottom w:val="single" w:color="999999" w:sz="2" w:space="0"/>
            </w:tcBorders>
            <w:tcW w:w="1430"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9"/>
              <w:jc w:val="both"/>
              <w:spacing w:before="164"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42"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88"/>
              <w:jc w:val="both"/>
              <w:spacing w:before="242"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0≤Y＜5000</w:t>
            </w:r>
            <w:r/>
          </w:p>
        </w:tc>
        <w:tc>
          <w:tcPr>
            <w:tcBorders>
              <w:top w:val="single" w:color="999999" w:sz="2" w:space="0"/>
              <w:bottom w:val="single" w:color="999999" w:sz="2" w:space="0"/>
            </w:tcBorders>
            <w:tcW w:w="1707" w:type="dxa"/>
            <w:textDirection w:val="lrTb"/>
            <w:noWrap w:val="false"/>
          </w:tcPr>
          <w:p>
            <w:pPr>
              <w:ind w:left="245"/>
              <w:jc w:val="both"/>
              <w:spacing w:before="242"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500≤</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521" w:type="dxa"/>
            <w:textDirection w:val="lrTb"/>
            <w:noWrap w:val="false"/>
          </w:tcPr>
          <w:p>
            <w:pPr>
              <w:ind w:left="443"/>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＜5</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9"/>
        </w:trPr>
        <w:tc>
          <w:tcPr>
            <w:tcBorders>
              <w:top w:val="single" w:color="999999" w:sz="2" w:space="0"/>
              <w:bottom w:val="none" w:color="000000" w:sz="4" w:space="0"/>
            </w:tcBorders>
            <w:tcW w:w="1430" w:type="dxa"/>
            <w:vMerge w:val="restart"/>
            <w:textDirection w:val="lrTb"/>
            <w:noWrap w:val="false"/>
          </w:tcPr>
          <w:p>
            <w:pPr>
              <w:jc w:val="both"/>
              <w:spacing w:line="366" w:lineRule="auto"/>
            </w:pPr>
            <w:r/>
            <w:r/>
          </w:p>
          <w:p>
            <w:pPr>
              <w:ind w:left="420" w:right="162" w:hanging="209"/>
              <w:jc w:val="both"/>
              <w:spacing w:before="68" w:line="255"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租赁和商</w:t>
            </w:r>
            <w:r>
              <w:rPr>
                <w:rFonts w:ascii="宋体" w:hAnsi="宋体" w:eastAsia="宋体" w:cs="宋体"/>
                <w14:textOutline w14:w="3835" w14:cap="flat" w14:cmpd="sng" w14:algn="ctr">
                  <w14:solidFill>
                    <w14:srgbClr w14:val="000000"/>
                  </w14:solidFill>
                  <w14:prstDash w14:val="solid"/>
                  <w14:miter/>
                </w14:textOutline>
              </w:rPr>
              <w:t xml:space="preserve">务</w:t>
            </w:r>
            <w:r>
              <w:rPr>
                <w:rFonts w:ascii="宋体" w:hAnsi="宋体" w:eastAsia="宋体" w:cs="宋体"/>
                <w:spacing w:val="-2"/>
                <w14:textOutline w14:w="3835" w14:cap="flat" w14:cmpd="sng" w14:algn="ctr">
                  <w14:solidFill>
                    <w14:srgbClr w14:val="000000"/>
                  </w14:solidFill>
                  <w14:prstDash w14:val="solid"/>
                  <w14:miter/>
                </w14:textOutline>
              </w:rPr>
              <w:t xml:space="preserve">服</w:t>
            </w:r>
            <w:r>
              <w:rPr>
                <w:rFonts w:ascii="宋体" w:hAnsi="宋体" w:eastAsia="宋体" w:cs="宋体"/>
                <w:spacing w:val="-1"/>
                <w14:textOutline w14:w="3835" w14:cap="flat" w14:cmpd="sng" w14:algn="ctr">
                  <w14:solidFill>
                    <w14:srgbClr w14:val="000000"/>
                  </w14:solidFill>
                  <w14:prstDash w14:val="solid"/>
                  <w14:miter/>
                </w14:textOutline>
              </w:rPr>
              <w:t xml:space="preserve">务业</w:t>
            </w:r>
            <w:r/>
          </w:p>
        </w:tc>
        <w:tc>
          <w:tcPr>
            <w:tcBorders>
              <w:top w:val="single" w:color="999999" w:sz="2" w:space="0"/>
              <w:bottom w:val="single" w:color="999999" w:sz="2" w:space="0"/>
            </w:tcBorders>
            <w:tcW w:w="1737" w:type="dxa"/>
            <w:textDirection w:val="lrTb"/>
            <w:noWrap w:val="false"/>
          </w:tcPr>
          <w:p>
            <w:pPr>
              <w:ind w:left="145"/>
              <w:jc w:val="both"/>
              <w:spacing w:before="168"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9"/>
              <w:jc w:val="both"/>
              <w:spacing w:before="242"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6"/>
              <w:jc w:val="both"/>
              <w:spacing w:before="242"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707" w:type="dxa"/>
            <w:textDirection w:val="lrTb"/>
            <w:noWrap w:val="false"/>
          </w:tcPr>
          <w:p>
            <w:pPr>
              <w:ind w:left="362"/>
              <w:jc w:val="both"/>
              <w:spacing w:before="242"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1" w:type="dxa"/>
            <w:textDirection w:val="lrTb"/>
            <w:noWrap w:val="false"/>
          </w:tcPr>
          <w:p>
            <w:pPr>
              <w:ind w:left="497"/>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r>
        <w:trPr>
          <w:trHeight w:val="657"/>
        </w:trPr>
        <w:tc>
          <w:tcPr>
            <w:tcBorders>
              <w:top w:val="none" w:color="000000" w:sz="4" w:space="0"/>
              <w:bottom w:val="single" w:color="999999" w:sz="2" w:space="0"/>
            </w:tcBorders>
            <w:tcW w:w="1430"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52"/>
              <w:jc w:val="both"/>
              <w:spacing w:before="165" w:line="221" w:lineRule="auto"/>
              <w:rPr>
                <w:rFonts w:ascii="宋体" w:hAnsi="宋体" w:eastAsia="宋体" w:cs="宋体"/>
              </w:rPr>
            </w:pPr>
            <w:r>
              <w:rPr>
                <w:rFonts w:ascii="宋体" w:hAnsi="宋体" w:eastAsia="宋体" w:cs="宋体"/>
                <w:spacing w:val="19"/>
                <w14:textOutline w14:w="3835" w14:cap="flat" w14:cmpd="sng" w14:algn="ctr">
                  <w14:solidFill>
                    <w14:srgbClr w14:val="000000"/>
                  </w14:solidFill>
                  <w14:prstDash w14:val="solid"/>
                  <w14:miter/>
                </w14:textOutline>
              </w:rPr>
              <w:t xml:space="preserve">资</w:t>
            </w:r>
            <w:r>
              <w:rPr>
                <w:rFonts w:ascii="宋体" w:hAnsi="宋体" w:eastAsia="宋体" w:cs="宋体"/>
                <w:spacing w:val="15"/>
                <w14:textOutline w14:w="3835" w14:cap="flat" w14:cmpd="sng" w14:algn="ctr">
                  <w14:solidFill>
                    <w14:srgbClr w14:val="000000"/>
                  </w14:solidFill>
                  <w14:prstDash w14:val="solid"/>
                  <w14:miter/>
                </w14:textOutline>
              </w:rPr>
              <w:t xml:space="preserve">产总额(</w:t>
            </w:r>
            <w:r>
              <w:rPr>
                <w:rFonts w:ascii="宋体" w:hAnsi="宋体" w:eastAsia="宋体" w:cs="宋体"/>
                <w14:textOutline w14:w="3835" w14:cap="flat" w14:cmpd="sng" w14:algn="ctr">
                  <w14:solidFill>
                    <w14:srgbClr w14:val="000000"/>
                  </w14:solidFill>
                  <w14:prstDash w14:val="solid"/>
                  <w14:miter/>
                </w14:textOutline>
              </w:rPr>
              <w:t xml:space="preserve">Z</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43"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268"/>
              <w:jc w:val="both"/>
              <w:spacing w:before="243"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80</w:t>
            </w:r>
            <w:r>
              <w:rPr>
                <w:rFonts w:ascii="宋体" w:hAnsi="宋体" w:eastAsia="宋体" w:cs="宋体"/>
                <w14:textOutline w14:w="3835" w14:cap="flat" w14:cmpd="sng" w14:algn="ctr">
                  <w14:solidFill>
                    <w14:srgbClr w14:val="000000"/>
                  </w14:solidFill>
                  <w14:prstDash w14:val="solid"/>
                  <w14:miter/>
                </w14:textOutline>
              </w:rPr>
              <w:t xml:space="preserve">00≤Z＜120000</w:t>
            </w:r>
            <w:r/>
          </w:p>
        </w:tc>
        <w:tc>
          <w:tcPr>
            <w:tcBorders>
              <w:top w:val="single" w:color="999999" w:sz="2" w:space="0"/>
              <w:bottom w:val="single" w:color="999999" w:sz="2" w:space="0"/>
            </w:tcBorders>
            <w:tcW w:w="1707" w:type="dxa"/>
            <w:textDirection w:val="lrTb"/>
            <w:noWrap w:val="false"/>
          </w:tcPr>
          <w:p>
            <w:pPr>
              <w:ind w:left="256"/>
              <w:jc w:val="both"/>
              <w:spacing w:before="243"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Z</w:t>
            </w:r>
            <w:r>
              <w:rPr>
                <w:rFonts w:ascii="宋体" w:hAnsi="宋体" w:eastAsia="宋体" w:cs="宋体"/>
                <w:spacing w:val="-2"/>
                <w14:textOutline w14:w="3835" w14:cap="flat" w14:cmpd="sng" w14:algn="ctr">
                  <w14:solidFill>
                    <w14:srgbClr w14:val="000000"/>
                  </w14:solidFill>
                  <w14:prstDash w14:val="solid"/>
                  <w14:miter/>
                </w14:textOutline>
              </w:rPr>
              <w:t xml:space="preserve">＜80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1" w:type="dxa"/>
            <w:textDirection w:val="lrTb"/>
            <w:noWrap w:val="false"/>
          </w:tcPr>
          <w:p>
            <w:pPr>
              <w:ind w:left="443"/>
              <w:jc w:val="both"/>
              <w:spacing w:before="242"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96"/>
        </w:trPr>
        <w:tc>
          <w:tcPr>
            <w:tcBorders>
              <w:top w:val="single" w:color="999999" w:sz="2" w:space="0"/>
              <w:bottom w:val="single" w:color="999999" w:sz="2" w:space="0"/>
            </w:tcBorders>
            <w:tcW w:w="1430" w:type="dxa"/>
            <w:textDirection w:val="lrTb"/>
            <w:noWrap w:val="false"/>
          </w:tcPr>
          <w:p>
            <w:pPr>
              <w:ind w:left="529" w:right="162" w:hanging="319"/>
              <w:jc w:val="both"/>
              <w:spacing w:before="103" w:line="256"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其他未列</w:t>
            </w:r>
            <w:r>
              <w:rPr>
                <w:rFonts w:ascii="宋体" w:hAnsi="宋体" w:eastAsia="宋体" w:cs="宋体"/>
                <w14:textOutline w14:w="3835" w14:cap="flat" w14:cmpd="sng" w14:algn="ctr">
                  <w14:solidFill>
                    <w14:srgbClr w14:val="000000"/>
                  </w14:solidFill>
                  <w14:prstDash w14:val="solid"/>
                  <w14:miter/>
                </w14:textOutline>
              </w:rPr>
              <w:t xml:space="preserve">明</w:t>
            </w:r>
            <w:r>
              <w:rPr>
                <w:rFonts w:ascii="宋体" w:hAnsi="宋体" w:eastAsia="宋体" w:cs="宋体"/>
                <w:spacing w:val="-3"/>
                <w14:textOutline w14:w="3835" w14:cap="flat" w14:cmpd="sng" w14:algn="ctr">
                  <w14:solidFill>
                    <w14:srgbClr w14:val="000000"/>
                  </w14:solidFill>
                  <w14:prstDash w14:val="solid"/>
                  <w14:miter/>
                </w14:textOutline>
              </w:rPr>
              <w:t xml:space="preserve">行</w:t>
            </w:r>
            <w:r>
              <w:rPr>
                <w:rFonts w:ascii="宋体" w:hAnsi="宋体" w:eastAsia="宋体" w:cs="宋体"/>
                <w:spacing w:val="-2"/>
                <w14:textOutline w14:w="3835" w14:cap="flat" w14:cmpd="sng" w14:algn="ctr">
                  <w14:solidFill>
                    <w14:srgbClr w14:val="000000"/>
                  </w14:solidFill>
                  <w14:prstDash w14:val="solid"/>
                  <w14:miter/>
                </w14:textOutline>
              </w:rPr>
              <w:t xml:space="preserve">业</w:t>
            </w:r>
            <w:r/>
          </w:p>
        </w:tc>
        <w:tc>
          <w:tcPr>
            <w:tcBorders>
              <w:top w:val="single" w:color="999999" w:sz="2" w:space="0"/>
              <w:bottom w:val="single" w:color="999999" w:sz="2" w:space="0"/>
            </w:tcBorders>
            <w:tcW w:w="1737" w:type="dxa"/>
            <w:textDirection w:val="lrTb"/>
            <w:noWrap w:val="false"/>
          </w:tcPr>
          <w:p>
            <w:pPr>
              <w:ind w:left="145"/>
              <w:jc w:val="both"/>
              <w:spacing w:before="167"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9"/>
              <w:jc w:val="both"/>
              <w:spacing w:before="244"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6"/>
              <w:jc w:val="both"/>
              <w:spacing w:before="244"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707" w:type="dxa"/>
            <w:textDirection w:val="lrTb"/>
            <w:noWrap w:val="false"/>
          </w:tcPr>
          <w:p>
            <w:pPr>
              <w:ind w:left="362"/>
              <w:jc w:val="both"/>
              <w:spacing w:before="244"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1" w:type="dxa"/>
            <w:textDirection w:val="lrTb"/>
            <w:noWrap w:val="false"/>
          </w:tcPr>
          <w:p>
            <w:pPr>
              <w:ind w:left="497"/>
              <w:jc w:val="both"/>
              <w:spacing w:before="243"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bl>
    <w:p>
      <w:pPr>
        <w:jc w:val="both"/>
        <w:spacing w:line="356" w:lineRule="auto"/>
      </w:pPr>
      <w:r/>
      <w:r/>
    </w:p>
    <w:p>
      <w:pPr>
        <w:ind w:left="40" w:right="959" w:firstLine="810"/>
        <w:jc w:val="both"/>
        <w:spacing w:before="68" w:line="417" w:lineRule="auto"/>
        <w:rPr>
          <w:rFonts w:ascii="宋体" w:hAnsi="宋体" w:eastAsia="宋体" w:cs="宋体"/>
        </w:rPr>
      </w:pPr>
      <w:r>
        <w:rPr>
          <w:rFonts w:ascii="宋体" w:hAnsi="宋体" w:eastAsia="宋体" w:cs="宋体"/>
          <w:spacing w:val="12"/>
          <w14:textOutline w14:w="3835" w14:cap="flat" w14:cmpd="sng" w14:algn="ctr">
            <w14:solidFill>
              <w14:srgbClr w14:val="000000"/>
            </w14:solidFill>
            <w14:prstDash w14:val="solid"/>
            <w14:miter/>
          </w14:textOutline>
        </w:rPr>
        <w:t xml:space="preserve">说明：</w:t>
      </w:r>
      <w:r>
        <w:rPr>
          <w:rFonts w:ascii="宋体" w:hAnsi="宋体" w:eastAsia="宋体" w:cs="宋体"/>
          <w:spacing w:val="8"/>
          <w14:textOutline w14:w="3835" w14:cap="flat" w14:cmpd="sng" w14:algn="ctr">
            <w14:solidFill>
              <w14:srgbClr w14:val="000000"/>
            </w14:solidFill>
            <w14:prstDash w14:val="solid"/>
            <w14:miter/>
          </w14:textOutline>
        </w:rPr>
        <w:t xml:space="preserve">上</w:t>
      </w:r>
      <w:r>
        <w:rPr>
          <w:rFonts w:ascii="宋体" w:hAnsi="宋体" w:eastAsia="宋体" w:cs="宋体"/>
          <w:spacing w:val="6"/>
          <w14:textOutline w14:w="3835" w14:cap="flat" w14:cmpd="sng" w14:algn="ctr">
            <w14:solidFill>
              <w14:srgbClr w14:val="000000"/>
            </w14:solidFill>
            <w14:prstDash w14:val="solid"/>
            <w14:miter/>
          </w14:textOutline>
        </w:rPr>
        <w:t xml:space="preserve">述标准参照《关于印发中小企业划型标准规定的通知》(工信部联企业</w:t>
      </w:r>
      <w:r>
        <w:rPr>
          <w:rFonts w:ascii="宋体" w:hAnsi="宋体" w:eastAsia="宋体" w:cs="宋体"/>
          <w:spacing w:val="-8"/>
          <w14:textOutline w14:w="3835" w14:cap="flat" w14:cmpd="sng" w14:algn="ctr">
            <w14:solidFill>
              <w14:srgbClr w14:val="000000"/>
            </w14:solidFill>
            <w14:prstDash w14:val="solid"/>
            <w14:miter/>
          </w14:textOutline>
        </w:rPr>
        <w:t xml:space="preserve">[2011</w:t>
      </w:r>
      <w:r>
        <w:rPr>
          <w:rFonts w:ascii="宋体" w:hAnsi="宋体" w:eastAsia="宋体" w:cs="宋体"/>
          <w:spacing w:val="-4"/>
          <w14:textOutline w14:w="3835" w14:cap="flat" w14:cmpd="sng" w14:algn="ctr">
            <w14:solidFill>
              <w14:srgbClr w14:val="000000"/>
            </w14:solidFill>
            <w14:prstDash w14:val="solid"/>
            <w14:miter/>
          </w14:textOutline>
        </w:rPr>
        <w:t xml:space="preserve">]300号)，大型、中型和小型企业须同时满足所列指标的下限，否则下划一档；微型</w:t>
      </w:r>
      <w:r>
        <w:rPr>
          <w:rFonts w:ascii="宋体" w:hAnsi="宋体" w:eastAsia="宋体" w:cs="宋体"/>
          <w:spacing w:val="-2"/>
          <w14:textOutline w14:w="3835" w14:cap="flat" w14:cmpd="sng" w14:algn="ctr">
            <w14:solidFill>
              <w14:srgbClr w14:val="000000"/>
            </w14:solidFill>
            <w14:prstDash w14:val="solid"/>
            <w14:miter/>
          </w14:textOutline>
        </w:rPr>
        <w:t xml:space="preserve">企业只须满足</w:t>
      </w:r>
      <w:r>
        <w:rPr>
          <w:rFonts w:ascii="宋体" w:hAnsi="宋体" w:eastAsia="宋体" w:cs="宋体"/>
          <w:spacing w:val="-1"/>
          <w14:textOutline w14:w="3835" w14:cap="flat" w14:cmpd="sng" w14:algn="ctr">
            <w14:solidFill>
              <w14:srgbClr w14:val="000000"/>
            </w14:solidFill>
            <w14:prstDash w14:val="solid"/>
            <w14:miter/>
          </w14:textOutline>
        </w:rPr>
        <w:t xml:space="preserve">所列指标中的一项即可。</w:t>
      </w:r>
      <w:r/>
    </w:p>
    <w:p>
      <w:pPr>
        <w:jc w:val="both"/>
        <w:sectPr>
          <w:footerReference w:type="default" r:id="rId32"/>
          <w:footnotePr/>
          <w:endnotePr/>
          <w:type w:val="nextPage"/>
          <w:pgSz w:w="11907" w:h="16839" w:orient="portrait"/>
          <w:pgMar w:top="1159" w:right="837" w:bottom="1156" w:left="1771" w:header="884" w:footer="996" w:gutter="0"/>
          <w:cols w:num="1" w:sep="0" w:space="720" w:equalWidth="1"/>
          <w:docGrid w:linePitch="360"/>
        </w:sectPr>
      </w:pPr>
      <w:r/>
      <w:r/>
    </w:p>
    <w:p>
      <w:pPr>
        <w:jc w:val="both"/>
        <w:spacing w:line="338" w:lineRule="auto"/>
      </w:pPr>
      <w:r/>
      <w:r/>
    </w:p>
    <w:p>
      <w:pPr>
        <w:ind w:left="3030"/>
        <w:jc w:val="both"/>
        <w:spacing w:before="68"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残疾</w:t>
      </w:r>
      <w:r>
        <w:rPr>
          <w:rFonts w:ascii="宋体" w:hAnsi="宋体" w:eastAsia="宋体" w:cs="宋体"/>
          <w14:textOutline w14:w="3835" w14:cap="flat" w14:cmpd="sng" w14:algn="ctr">
            <w14:solidFill>
              <w14:srgbClr w14:val="000000"/>
            </w14:solidFill>
            <w14:prstDash w14:val="solid"/>
            <w14:miter/>
          </w14:textOutline>
        </w:rPr>
        <w:t xml:space="preserve">人福利性单位声明函</w:t>
      </w:r>
      <w:r/>
    </w:p>
    <w:p>
      <w:pPr>
        <w:ind w:left="35" w:firstLine="422"/>
        <w:jc w:val="both"/>
        <w:spacing w:before="219" w:line="411" w:lineRule="auto"/>
        <w:rPr>
          <w:rFonts w:ascii="宋体" w:hAnsi="宋体" w:eastAsia="宋体" w:cs="宋体"/>
        </w:rPr>
      </w:pPr>
      <w:r>
        <w:rPr>
          <w:rFonts w:ascii="宋体" w:hAnsi="宋体" w:eastAsia="宋体" w:cs="宋体"/>
          <w:spacing w:val="-4"/>
        </w:rPr>
        <w:t xml:space="preserve">本单位郑重声明，根</w:t>
      </w:r>
      <w:r>
        <w:rPr>
          <w:rFonts w:ascii="宋体" w:hAnsi="宋体" w:eastAsia="宋体" w:cs="宋体"/>
          <w:spacing w:val="-3"/>
        </w:rPr>
        <w:t xml:space="preserve">据</w:t>
      </w:r>
      <w:r>
        <w:rPr>
          <w:rFonts w:ascii="宋体" w:hAnsi="宋体" w:eastAsia="宋体" w:cs="宋体"/>
          <w:spacing w:val="-2"/>
        </w:rPr>
        <w:t xml:space="preserve">《财政部民政部中国残疾人联合会关于促进残疾人就业政府采</w:t>
      </w:r>
      <w:r>
        <w:rPr>
          <w:rFonts w:ascii="宋体" w:hAnsi="宋体" w:eastAsia="宋体" w:cs="宋体"/>
          <w:spacing w:val="-10"/>
        </w:rPr>
        <w:t xml:space="preserve">购</w:t>
      </w:r>
      <w:r>
        <w:rPr>
          <w:rFonts w:ascii="宋体" w:hAnsi="宋体" w:eastAsia="宋体" w:cs="宋体"/>
          <w:spacing w:val="-7"/>
        </w:rPr>
        <w:t xml:space="preserve">政</w:t>
      </w:r>
      <w:r>
        <w:rPr>
          <w:rFonts w:ascii="宋体" w:hAnsi="宋体" w:eastAsia="宋体" w:cs="宋体"/>
          <w:spacing w:val="-5"/>
        </w:rPr>
        <w:t xml:space="preserve">策的通知》(财库〔2017〕141号)的规定，本单位为符合条件的残疾人福利性单位，</w:t>
      </w:r>
      <w:r>
        <w:rPr>
          <w:rFonts w:ascii="宋体" w:hAnsi="宋体" w:eastAsia="宋体" w:cs="宋体"/>
          <w:spacing w:val="4"/>
        </w:rPr>
        <w:t xml:space="preserve">且本单位参加____</w:t>
      </w:r>
      <w:r>
        <w:rPr>
          <w:rFonts w:ascii="宋体" w:hAnsi="宋体" w:eastAsia="宋体" w:cs="宋体"/>
          <w:spacing w:val="2"/>
        </w:rPr>
        <w:t xml:space="preserve">__单位的采购文件编号为______的项目采购活动提供本单位制造的产品</w:t>
      </w:r>
      <w:r>
        <w:rPr>
          <w:rFonts w:ascii="宋体" w:hAnsi="宋体" w:eastAsia="宋体" w:cs="宋体"/>
          <w:spacing w:val="3"/>
        </w:rPr>
        <w:t xml:space="preserve">或服务(由本单位承担工程/提供服务)，或者提供其他残疾人福利性单位制造的产</w:t>
      </w:r>
      <w:r>
        <w:rPr>
          <w:rFonts w:ascii="宋体" w:hAnsi="宋体" w:eastAsia="宋体" w:cs="宋体"/>
          <w:spacing w:val="1"/>
        </w:rPr>
        <w:t xml:space="preserve">品</w:t>
      </w:r>
      <w:r>
        <w:rPr>
          <w:rFonts w:ascii="宋体" w:hAnsi="宋体" w:eastAsia="宋体" w:cs="宋体"/>
        </w:rPr>
        <w:t xml:space="preserve">或服</w:t>
      </w:r>
      <w:r>
        <w:rPr>
          <w:rFonts w:ascii="宋体" w:hAnsi="宋体" w:eastAsia="宋体" w:cs="宋体"/>
          <w:spacing w:val="6"/>
        </w:rPr>
        <w:t xml:space="preserve">务(不包括</w:t>
      </w:r>
      <w:r>
        <w:rPr>
          <w:rFonts w:ascii="宋体" w:hAnsi="宋体" w:eastAsia="宋体" w:cs="宋体"/>
          <w:spacing w:val="4"/>
        </w:rPr>
        <w:t xml:space="preserve">使</w:t>
      </w:r>
      <w:r>
        <w:rPr>
          <w:rFonts w:ascii="宋体" w:hAnsi="宋体" w:eastAsia="宋体" w:cs="宋体"/>
          <w:spacing w:val="3"/>
        </w:rPr>
        <w:t xml:space="preserve">用非残疾人福利性单位注册商标的产品或服务)。</w:t>
      </w:r>
      <w:r/>
    </w:p>
    <w:p>
      <w:pPr>
        <w:ind w:left="37" w:right="58" w:firstLine="419"/>
        <w:jc w:val="both"/>
        <w:spacing w:before="1" w:line="411" w:lineRule="auto"/>
        <w:rPr>
          <w:rFonts w:ascii="宋体" w:hAnsi="宋体" w:eastAsia="宋体" w:cs="宋体"/>
        </w:rPr>
      </w:pPr>
      <w:r>
        <w:rPr>
          <w:rFonts w:ascii="宋体" w:hAnsi="宋体" w:eastAsia="宋体" w:cs="宋体"/>
          <w:spacing w:val="1"/>
        </w:rPr>
        <w:t xml:space="preserve">本单位在本次政府</w:t>
      </w:r>
      <w:r>
        <w:rPr>
          <w:rFonts w:ascii="宋体" w:hAnsi="宋体" w:eastAsia="宋体" w:cs="宋体"/>
        </w:rPr>
        <w:t xml:space="preserve">采购活动中提供的残疾人福利单位产品报价合计为人民币(大写)圆</w:t>
      </w:r>
      <w:r>
        <w:rPr>
          <w:rFonts w:ascii="宋体" w:hAnsi="宋体" w:eastAsia="宋体" w:cs="宋体"/>
          <w:spacing w:val="10"/>
        </w:rPr>
        <w:t xml:space="preserve">整</w:t>
      </w:r>
      <w:r>
        <w:rPr>
          <w:rFonts w:ascii="宋体" w:hAnsi="宋体" w:eastAsia="宋体" w:cs="宋体"/>
          <w:spacing w:val="7"/>
        </w:rPr>
        <w:t xml:space="preserve">(</w:t>
      </w:r>
      <w:r>
        <w:rPr>
          <w:rFonts w:ascii="宋体" w:hAnsi="宋体" w:eastAsia="宋体" w:cs="宋体"/>
          <w:spacing w:val="5"/>
        </w:rPr>
        <w:t xml:space="preserve">￥：)。</w:t>
      </w:r>
      <w:r/>
    </w:p>
    <w:p>
      <w:pPr>
        <w:ind w:left="457"/>
        <w:jc w:val="both"/>
        <w:spacing w:line="219" w:lineRule="auto"/>
        <w:rPr>
          <w:rFonts w:ascii="宋体" w:hAnsi="宋体" w:eastAsia="宋体" w:cs="宋体"/>
        </w:rPr>
      </w:pPr>
      <w:r>
        <w:rPr>
          <w:rFonts w:ascii="宋体" w:hAnsi="宋体" w:eastAsia="宋体" w:cs="宋体"/>
          <w:spacing w:val="-6"/>
        </w:rPr>
        <w:t xml:space="preserve">本单位对上</w:t>
      </w:r>
      <w:r>
        <w:rPr>
          <w:rFonts w:ascii="宋体" w:hAnsi="宋体" w:eastAsia="宋体" w:cs="宋体"/>
          <w:spacing w:val="-3"/>
        </w:rPr>
        <w:t xml:space="preserve">述声明的真实性负责。如有虚假，将依法承担相应责任。</w:t>
      </w:r>
      <w:r/>
    </w:p>
    <w:p>
      <w:pPr>
        <w:jc w:val="both"/>
        <w:spacing w:line="306" w:lineRule="auto"/>
      </w:pPr>
      <w:r/>
      <w:r/>
    </w:p>
    <w:p>
      <w:pPr>
        <w:jc w:val="both"/>
        <w:spacing w:line="307" w:lineRule="auto"/>
      </w:pPr>
      <w:r/>
      <w:r/>
    </w:p>
    <w:p>
      <w:pPr>
        <w:ind w:left="36" w:right="57" w:firstLine="427"/>
        <w:jc w:val="both"/>
        <w:spacing w:before="69" w:line="417" w:lineRule="auto"/>
        <w:rPr>
          <w:rFonts w:ascii="宋体" w:hAnsi="宋体" w:eastAsia="宋体" w:cs="宋体"/>
        </w:rPr>
      </w:pPr>
      <w:r>
        <w:rPr>
          <w:rFonts w:ascii="宋体" w:hAnsi="宋体" w:eastAsia="宋体" w:cs="宋体"/>
          <w:spacing w:val="-4"/>
        </w:rPr>
        <w:t xml:space="preserve">(备注：1、供应商如不</w:t>
      </w:r>
      <w:r>
        <w:rPr>
          <w:rFonts w:ascii="宋体" w:hAnsi="宋体" w:eastAsia="宋体" w:cs="宋体"/>
          <w:spacing w:val="-2"/>
        </w:rPr>
        <w:t xml:space="preserve">提供此声明函，价格将不做相应扣除。2、成交供应商为残疾人</w:t>
      </w:r>
      <w:r>
        <w:rPr>
          <w:rFonts w:ascii="宋体" w:hAnsi="宋体" w:eastAsia="宋体" w:cs="宋体"/>
          <w:spacing w:val="-1"/>
        </w:rPr>
        <w:t xml:space="preserve">福</w:t>
      </w:r>
      <w:r>
        <w:rPr>
          <w:rFonts w:ascii="宋体" w:hAnsi="宋体" w:eastAsia="宋体" w:cs="宋体"/>
        </w:rPr>
        <w:t xml:space="preserve">利单位的，此声明函将随成交结果同时公告，接受社会监督)</w:t>
      </w:r>
      <w:r/>
    </w:p>
    <w:p>
      <w:pPr>
        <w:jc w:val="both"/>
        <w:spacing w:line="384" w:lineRule="auto"/>
      </w:pPr>
      <w:r/>
      <w:r/>
    </w:p>
    <w:p>
      <w:pPr>
        <w:ind w:left="3359"/>
        <w:jc w:val="both"/>
        <w:spacing w:before="69" w:line="220" w:lineRule="auto"/>
        <w:rPr>
          <w:rFonts w:ascii="宋体" w:hAnsi="宋体" w:eastAsia="宋体" w:cs="宋体"/>
        </w:rPr>
      </w:pPr>
      <w:r>
        <w:rPr>
          <w:rFonts w:ascii="宋体" w:hAnsi="宋体" w:eastAsia="宋体" w:cs="宋体"/>
          <w:spacing w:val="16"/>
        </w:rPr>
        <w:t xml:space="preserve">供</w:t>
      </w:r>
      <w:r>
        <w:rPr>
          <w:rFonts w:ascii="宋体" w:hAnsi="宋体" w:eastAsia="宋体" w:cs="宋体"/>
          <w:spacing w:val="8"/>
        </w:rPr>
        <w:t xml:space="preserve">应商全称(盖章)：</w:t>
      </w:r>
      <w:r/>
    </w:p>
    <w:p>
      <w:pPr>
        <w:ind w:left="4814"/>
        <w:jc w:val="both"/>
        <w:spacing w:before="219" w:line="221" w:lineRule="auto"/>
        <w:rPr>
          <w:rFonts w:ascii="宋体" w:hAnsi="宋体" w:eastAsia="宋体" w:cs="宋体"/>
        </w:rPr>
      </w:pPr>
      <w:r>
        <w:rPr>
          <w:rFonts w:ascii="宋体" w:hAnsi="宋体" w:eastAsia="宋体" w:cs="宋体"/>
          <w:spacing w:val="-16"/>
        </w:rPr>
        <w:t xml:space="preserve">日</w:t>
      </w:r>
      <w:r>
        <w:rPr>
          <w:rFonts w:ascii="宋体" w:hAnsi="宋体" w:eastAsia="宋体" w:cs="宋体"/>
          <w:spacing w:val="-12"/>
        </w:rPr>
        <w:t xml:space="preserve">期：</w:t>
      </w:r>
      <w:r/>
    </w:p>
    <w:p>
      <w:pPr>
        <w:jc w:val="both"/>
        <w:sectPr>
          <w:headerReference w:type="default" r:id="rId17"/>
          <w:footerReference w:type="default" r:id="rId33"/>
          <w:footnotePr/>
          <w:endnotePr/>
          <w:type w:val="nextPage"/>
          <w:pgSz w:w="11907" w:h="16839" w:orient="portrait"/>
          <w:pgMar w:top="1159" w:right="1735" w:bottom="1156" w:left="1771" w:header="884" w:footer="995" w:gutter="0"/>
          <w:cols w:num="1" w:sep="0" w:space="720" w:equalWidth="1"/>
          <w:docGrid w:linePitch="360"/>
        </w:sectPr>
      </w:pPr>
      <w:r/>
      <w:r/>
    </w:p>
    <w:p>
      <w:pPr>
        <w:jc w:val="both"/>
        <w:spacing w:line="328" w:lineRule="auto"/>
      </w:pPr>
      <w:r/>
      <w:r/>
    </w:p>
    <w:p>
      <w:pPr>
        <w:ind w:left="2862"/>
        <w:jc w:val="both"/>
        <w:spacing w:before="101" w:line="224" w:lineRule="auto"/>
        <w:rPr>
          <w:rFonts w:ascii="宋体" w:hAnsi="宋体" w:eastAsia="宋体" w:cs="宋体"/>
          <w:sz w:val="31"/>
          <w:szCs w:val="31"/>
        </w:rPr>
      </w:pPr>
      <w:r>
        <w:rPr>
          <w:rFonts w:ascii="宋体" w:hAnsi="宋体" w:eastAsia="宋体" w:cs="宋体"/>
          <w:spacing w:val="7"/>
          <w:sz w:val="31"/>
          <w:szCs w:val="31"/>
          <w14:textOutline w14:w="5791" w14:cap="flat" w14:cmpd="sng" w14:algn="ctr">
            <w14:solidFill>
              <w14:srgbClr w14:val="000000"/>
            </w14:solidFill>
            <w14:prstDash w14:val="solid"/>
            <w14:miter/>
          </w14:textOutline>
        </w:rPr>
        <w:t xml:space="preserve">四</w:t>
      </w:r>
      <w:r>
        <w:rPr>
          <w:rFonts w:ascii="宋体" w:hAnsi="宋体" w:eastAsia="宋体" w:cs="宋体"/>
          <w:spacing w:val="6"/>
          <w:sz w:val="31"/>
          <w:szCs w:val="31"/>
          <w14:textOutline w14:w="5791" w14:cap="flat" w14:cmpd="sng" w14:algn="ctr">
            <w14:solidFill>
              <w14:srgbClr w14:val="000000"/>
            </w14:solidFill>
            <w14:prstDash w14:val="solid"/>
            <w14:miter/>
          </w14:textOutline>
        </w:rPr>
        <w:t xml:space="preserve">、磋商响应报价表</w:t>
      </w:r>
      <w:r/>
    </w:p>
    <w:p>
      <w:pPr>
        <w:jc w:val="both"/>
        <w:spacing w:line="311" w:lineRule="auto"/>
      </w:pPr>
      <w:r/>
      <w:r/>
    </w:p>
    <w:p>
      <w:pPr>
        <w:jc w:val="both"/>
        <w:spacing w:line="311" w:lineRule="auto"/>
      </w:pPr>
      <w:r/>
      <w:r/>
    </w:p>
    <w:p>
      <w:pPr>
        <w:ind w:left="124"/>
        <w:jc w:val="both"/>
        <w:spacing w:before="68" w:line="468" w:lineRule="exact"/>
        <w:rPr>
          <w:rFonts w:ascii="宋体" w:hAnsi="宋体" w:eastAsia="宋体" w:cs="宋体"/>
        </w:rPr>
      </w:pPr>
      <w:r>
        <w:rPr>
          <w:rFonts w:ascii="宋体" w:hAnsi="宋体" w:eastAsia="宋体" w:cs="宋体"/>
          <w:spacing w:val="-9"/>
          <w:position w:val="19"/>
        </w:rPr>
        <w:t xml:space="preserve">项</w:t>
      </w:r>
      <w:r>
        <w:rPr>
          <w:rFonts w:ascii="宋体" w:hAnsi="宋体" w:eastAsia="宋体" w:cs="宋体"/>
          <w:spacing w:val="-6"/>
          <w:position w:val="19"/>
        </w:rPr>
        <w:t xml:space="preserve">目名称：</w:t>
      </w:r>
      <w:r/>
    </w:p>
    <w:p>
      <w:pPr>
        <w:ind w:left="124"/>
        <w:jc w:val="both"/>
        <w:spacing w:line="220" w:lineRule="auto"/>
        <w:rPr>
          <w:rFonts w:ascii="宋体" w:hAnsi="宋体" w:eastAsia="宋体" w:cs="宋体"/>
        </w:rPr>
      </w:pPr>
      <w:r>
        <w:rPr>
          <w:rFonts w:ascii="宋体" w:hAnsi="宋体" w:eastAsia="宋体" w:cs="宋体"/>
          <w:spacing w:val="-9"/>
        </w:rPr>
        <w:t xml:space="preserve">项</w:t>
      </w:r>
      <w:r>
        <w:rPr>
          <w:rFonts w:ascii="宋体" w:hAnsi="宋体" w:eastAsia="宋体" w:cs="宋体"/>
          <w:spacing w:val="-6"/>
        </w:rPr>
        <w:t xml:space="preserve">目编号：</w:t>
      </w:r>
      <w:r/>
    </w:p>
    <w:p>
      <w:pPr>
        <w:ind w:left="121"/>
        <w:jc w:val="both"/>
        <w:spacing w:before="217" w:line="219" w:lineRule="auto"/>
        <w:rPr>
          <w:rFonts w:ascii="宋体" w:hAnsi="宋体" w:eastAsia="宋体" w:cs="宋体"/>
        </w:rPr>
      </w:pPr>
      <w:r>
        <w:rPr>
          <w:rFonts w:ascii="宋体" w:hAnsi="宋体" w:eastAsia="宋体" w:cs="宋体"/>
          <w:spacing w:val="-1"/>
        </w:rPr>
        <w:t xml:space="preserve">本次为首次报</w:t>
      </w:r>
      <w:r>
        <w:rPr>
          <w:rFonts w:ascii="宋体" w:hAnsi="宋体" w:eastAsia="宋体" w:cs="宋体"/>
        </w:rPr>
        <w:t xml:space="preserve">价</w:t>
      </w:r>
      <w:r/>
    </w:p>
    <w:p>
      <w:pPr>
        <w:jc w:val="both"/>
        <w:spacing w:line="90" w:lineRule="exact"/>
      </w:pPr>
      <w:r/>
      <w:r/>
    </w:p>
    <w:tbl>
      <w:tblPr>
        <w:tblStyle w:val="1664"/>
        <w:tblW w:w="83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7"/>
        <w:gridCol w:w="1313"/>
        <w:gridCol w:w="5764"/>
      </w:tblGrid>
      <w:tr>
        <w:trPr>
          <w:trHeight w:val="1858"/>
        </w:trPr>
        <w:tc>
          <w:tcPr>
            <w:tcW w:w="1247" w:type="dxa"/>
            <w:textDirection w:val="lrTb"/>
            <w:noWrap w:val="false"/>
          </w:tcPr>
          <w:p>
            <w:pPr>
              <w:jc w:val="both"/>
              <w:spacing w:line="250" w:lineRule="auto"/>
            </w:pPr>
            <w:r/>
            <w:r/>
          </w:p>
          <w:p>
            <w:pPr>
              <w:jc w:val="both"/>
              <w:spacing w:line="250" w:lineRule="auto"/>
            </w:pPr>
            <w:r/>
            <w:r/>
          </w:p>
          <w:p>
            <w:pPr>
              <w:jc w:val="both"/>
              <w:spacing w:line="250" w:lineRule="auto"/>
            </w:pPr>
            <w:r/>
            <w:r/>
          </w:p>
          <w:p>
            <w:pPr>
              <w:ind w:left="420"/>
              <w:jc w:val="both"/>
              <w:spacing w:before="69" w:line="223" w:lineRule="auto"/>
              <w:rPr>
                <w:rFonts w:ascii="宋体" w:hAnsi="宋体" w:eastAsia="宋体" w:cs="宋体"/>
              </w:rPr>
            </w:pPr>
            <w:r>
              <w:rPr>
                <w:rFonts w:ascii="宋体" w:hAnsi="宋体" w:eastAsia="宋体" w:cs="宋体"/>
                <w:spacing w:val="-3"/>
              </w:rPr>
              <w:t xml:space="preserve">名</w:t>
            </w:r>
            <w:r>
              <w:rPr>
                <w:rFonts w:ascii="宋体" w:hAnsi="宋体" w:eastAsia="宋体" w:cs="宋体"/>
                <w:spacing w:val="-2"/>
              </w:rPr>
              <w:t xml:space="preserve">称</w:t>
            </w:r>
            <w:r/>
          </w:p>
        </w:tc>
        <w:tc>
          <w:tcPr>
            <w:gridSpan w:val="2"/>
            <w:tcW w:w="7077" w:type="dxa"/>
            <w:textDirection w:val="lrTb"/>
            <w:noWrap w:val="false"/>
          </w:tcPr>
          <w:p>
            <w:pPr>
              <w:jc w:val="both"/>
              <w:spacing w:line="250" w:lineRule="auto"/>
            </w:pPr>
            <w:r/>
            <w:r/>
          </w:p>
          <w:p>
            <w:pPr>
              <w:jc w:val="both"/>
              <w:spacing w:line="250" w:lineRule="auto"/>
            </w:pPr>
            <w:r/>
            <w:r/>
          </w:p>
          <w:p>
            <w:pPr>
              <w:jc w:val="both"/>
              <w:spacing w:line="251" w:lineRule="auto"/>
            </w:pPr>
            <w:r/>
            <w:r/>
          </w:p>
          <w:p>
            <w:pPr>
              <w:ind w:left="3014"/>
              <w:jc w:val="both"/>
              <w:spacing w:before="68" w:line="219" w:lineRule="auto"/>
              <w:rPr>
                <w:rFonts w:ascii="宋体" w:hAnsi="宋体" w:eastAsia="宋体" w:cs="宋体"/>
              </w:rPr>
            </w:pPr>
            <w:r>
              <w:rPr>
                <w:rFonts w:ascii="宋体" w:hAnsi="宋体" w:eastAsia="宋体" w:cs="宋体"/>
                <w:spacing w:val="-1"/>
              </w:rPr>
              <w:t xml:space="preserve">第一轮报价</w:t>
            </w:r>
            <w:r/>
          </w:p>
        </w:tc>
      </w:tr>
      <w:tr>
        <w:trPr>
          <w:trHeight w:val="1803"/>
        </w:trPr>
        <w:tc>
          <w:tcPr>
            <w:tcW w:w="1247" w:type="dxa"/>
            <w:textDirection w:val="lrTb"/>
            <w:noWrap w:val="false"/>
          </w:tcPr>
          <w:p>
            <w:pPr>
              <w:jc w:val="both"/>
            </w:pPr>
            <w:r/>
            <w:r/>
          </w:p>
          <w:p>
            <w:pPr>
              <w:jc w:val="both"/>
              <w:spacing w:line="241" w:lineRule="auto"/>
            </w:pPr>
            <w:r/>
            <w:r/>
          </w:p>
          <w:p>
            <w:pPr>
              <w:jc w:val="both"/>
              <w:spacing w:line="241" w:lineRule="auto"/>
            </w:pPr>
            <w:r/>
            <w:r/>
          </w:p>
          <w:p>
            <w:pPr>
              <w:ind w:left="416"/>
              <w:jc w:val="both"/>
              <w:spacing w:before="68" w:line="219" w:lineRule="auto"/>
              <w:rPr>
                <w:rFonts w:ascii="宋体" w:hAnsi="宋体" w:eastAsia="宋体" w:cs="宋体"/>
              </w:rPr>
            </w:pPr>
            <w:r>
              <w:rPr>
                <w:rFonts w:ascii="宋体" w:hAnsi="宋体" w:eastAsia="宋体" w:cs="宋体"/>
                <w:spacing w:val="-2"/>
              </w:rPr>
              <w:t xml:space="preserve">报</w:t>
            </w:r>
            <w:r>
              <w:rPr>
                <w:rFonts w:ascii="宋体" w:hAnsi="宋体" w:eastAsia="宋体" w:cs="宋体"/>
                <w:spacing w:val="-1"/>
              </w:rPr>
              <w:t xml:space="preserve">价</w:t>
            </w:r>
            <w:r/>
          </w:p>
        </w:tc>
        <w:tc>
          <w:tcPr>
            <w:tcBorders>
              <w:right w:val="none" w:color="000000" w:sz="4" w:space="0"/>
            </w:tcBorders>
            <w:tcW w:w="1313" w:type="dxa"/>
            <w:textDirection w:val="lrTb"/>
            <w:noWrap w:val="false"/>
          </w:tcPr>
          <w:p>
            <w:pPr>
              <w:jc w:val="both"/>
              <w:spacing w:line="245" w:lineRule="auto"/>
            </w:pPr>
            <w:r/>
            <w:r/>
          </w:p>
          <w:p>
            <w:pPr>
              <w:jc w:val="both"/>
              <w:spacing w:line="246" w:lineRule="auto"/>
            </w:pPr>
            <w:r/>
            <w:r/>
          </w:p>
          <w:p>
            <w:pPr>
              <w:ind w:left="112"/>
              <w:jc w:val="both"/>
              <w:spacing w:before="68" w:line="468" w:lineRule="exact"/>
              <w:rPr>
                <w:rFonts w:ascii="宋体" w:hAnsi="宋体" w:eastAsia="宋体" w:cs="宋体"/>
              </w:rPr>
            </w:pPr>
            <w:r>
              <w:rPr>
                <w:rFonts w:ascii="宋体" w:hAnsi="宋体" w:eastAsia="宋体" w:cs="宋体"/>
                <w:spacing w:val="-14"/>
                <w:position w:val="19"/>
              </w:rPr>
              <w:t xml:space="preserve">大</w:t>
            </w:r>
            <w:r>
              <w:rPr>
                <w:rFonts w:ascii="宋体" w:hAnsi="宋体" w:eastAsia="宋体" w:cs="宋体"/>
                <w:spacing w:val="-12"/>
                <w:position w:val="19"/>
              </w:rPr>
              <w:t xml:space="preserve">写：</w:t>
            </w:r>
            <w:r/>
          </w:p>
          <w:p>
            <w:pPr>
              <w:ind w:left="115"/>
              <w:jc w:val="both"/>
              <w:spacing w:line="222" w:lineRule="auto"/>
              <w:rPr>
                <w:rFonts w:ascii="宋体" w:hAnsi="宋体" w:eastAsia="宋体" w:cs="宋体"/>
              </w:rPr>
            </w:pPr>
            <w:r>
              <w:rPr>
                <w:rFonts w:ascii="宋体" w:hAnsi="宋体" w:eastAsia="宋体" w:cs="宋体"/>
                <w:spacing w:val="-14"/>
              </w:rPr>
              <w:t xml:space="preserve">小</w:t>
            </w:r>
            <w:r>
              <w:rPr>
                <w:rFonts w:ascii="宋体" w:hAnsi="宋体" w:eastAsia="宋体" w:cs="宋体"/>
                <w:spacing w:val="-13"/>
              </w:rPr>
              <w:t xml:space="preserve">写：</w:t>
            </w:r>
            <w:r/>
          </w:p>
        </w:tc>
        <w:tc>
          <w:tcPr>
            <w:tcBorders>
              <w:left w:val="none" w:color="000000" w:sz="4" w:space="0"/>
            </w:tcBorders>
            <w:tcW w:w="5764" w:type="dxa"/>
            <w:textDirection w:val="lrTb"/>
            <w:noWrap w:val="false"/>
          </w:tcPr>
          <w:p>
            <w:pPr>
              <w:jc w:val="both"/>
              <w:spacing w:line="318" w:lineRule="auto"/>
            </w:pPr>
            <w:r/>
            <w:r/>
          </w:p>
          <w:p>
            <w:pPr>
              <w:jc w:val="both"/>
              <w:spacing w:line="319" w:lineRule="auto"/>
            </w:pPr>
            <w:r/>
            <w:r/>
          </w:p>
          <w:p>
            <w:pPr>
              <w:jc w:val="both"/>
              <w:spacing w:line="319" w:lineRule="auto"/>
            </w:pPr>
            <w:r/>
            <w:r/>
          </w:p>
          <w:p>
            <w:pPr>
              <w:ind w:left="728"/>
              <w:jc w:val="both"/>
              <w:spacing w:before="68" w:line="220" w:lineRule="auto"/>
              <w:rPr>
                <w:rFonts w:ascii="宋体" w:hAnsi="宋体" w:eastAsia="宋体" w:cs="宋体"/>
              </w:rPr>
            </w:pPr>
            <w:r>
              <w:rPr>
                <w:rFonts w:ascii="宋体" w:hAnsi="宋体" w:eastAsia="宋体" w:cs="宋体"/>
                <w:spacing w:val="-9"/>
              </w:rPr>
              <w:t xml:space="preserve">(</w:t>
            </w:r>
            <w:r>
              <w:rPr>
                <w:rFonts w:ascii="宋体" w:hAnsi="宋体" w:eastAsia="宋体" w:cs="宋体"/>
                <w:spacing w:val="-7"/>
              </w:rPr>
              <w:t xml:space="preserve">人民币)元</w:t>
            </w:r>
            <w:r/>
          </w:p>
        </w:tc>
      </w:tr>
      <w:tr>
        <w:trPr>
          <w:trHeight w:val="1856"/>
        </w:trPr>
        <w:tc>
          <w:tcPr>
            <w:tcW w:w="1247" w:type="dxa"/>
            <w:textDirection w:val="lrTb"/>
            <w:noWrap w:val="false"/>
          </w:tcPr>
          <w:p>
            <w:pPr>
              <w:jc w:val="both"/>
              <w:spacing w:line="250" w:lineRule="auto"/>
            </w:pPr>
            <w:r/>
            <w:r/>
          </w:p>
          <w:p>
            <w:pPr>
              <w:jc w:val="both"/>
              <w:spacing w:line="250" w:lineRule="auto"/>
            </w:pPr>
            <w:r/>
            <w:r/>
          </w:p>
          <w:p>
            <w:pPr>
              <w:jc w:val="both"/>
              <w:spacing w:line="250" w:lineRule="auto"/>
            </w:pPr>
            <w:r/>
            <w:r/>
          </w:p>
          <w:p>
            <w:pPr>
              <w:ind w:left="420"/>
              <w:jc w:val="both"/>
              <w:spacing w:before="68" w:line="222" w:lineRule="auto"/>
              <w:rPr>
                <w:rFonts w:ascii="宋体" w:hAnsi="宋体" w:eastAsia="宋体" w:cs="宋体"/>
              </w:rPr>
            </w:pPr>
            <w:r>
              <w:rPr>
                <w:rFonts w:ascii="宋体" w:hAnsi="宋体" w:eastAsia="宋体" w:cs="宋体"/>
                <w:spacing w:val="-3"/>
              </w:rPr>
              <w:t xml:space="preserve">备</w:t>
            </w:r>
            <w:r>
              <w:rPr>
                <w:rFonts w:ascii="宋体" w:hAnsi="宋体" w:eastAsia="宋体" w:cs="宋体"/>
                <w:spacing w:val="-2"/>
              </w:rPr>
              <w:t xml:space="preserve">注</w:t>
            </w:r>
            <w:r/>
          </w:p>
        </w:tc>
        <w:tc>
          <w:tcPr>
            <w:gridSpan w:val="2"/>
            <w:tcW w:w="7077" w:type="dxa"/>
            <w:textDirection w:val="lrTb"/>
            <w:noWrap w:val="false"/>
          </w:tcPr>
          <w:p>
            <w:pPr>
              <w:jc w:val="both"/>
            </w:pPr>
            <w:r/>
            <w:r/>
          </w:p>
        </w:tc>
      </w:tr>
    </w:tbl>
    <w:p>
      <w:pPr>
        <w:jc w:val="both"/>
        <w:spacing w:line="262" w:lineRule="auto"/>
      </w:pPr>
      <w:r/>
      <w:r/>
    </w:p>
    <w:p>
      <w:pPr>
        <w:jc w:val="both"/>
        <w:spacing w:line="262" w:lineRule="auto"/>
      </w:pPr>
      <w:r/>
      <w:r/>
    </w:p>
    <w:p>
      <w:pPr>
        <w:jc w:val="both"/>
        <w:spacing w:line="294" w:lineRule="auto"/>
        <w:rPr>
          <w:rFonts w:ascii="宋体" w:hAnsi="宋体" w:eastAsia="宋体" w:cs="宋体"/>
          <w:spacing w:val="-8"/>
        </w:rPr>
      </w:pPr>
      <w:r>
        <w:rPr>
          <w:rFonts w:ascii="宋体" w:hAnsi="宋体" w:eastAsia="宋体" w:cs="宋体"/>
          <w:spacing w:val="-12"/>
        </w:rPr>
        <w:t xml:space="preserve">日</w:t>
      </w:r>
      <w:r>
        <w:rPr>
          <w:rFonts w:ascii="宋体" w:hAnsi="宋体" w:eastAsia="宋体" w:cs="宋体"/>
          <w:spacing w:val="-8"/>
        </w:rPr>
        <w:t xml:space="preserve">期：</w:t>
      </w:r>
      <w:r>
        <w:rPr>
          <w:rFonts w:hint="eastAsia" w:ascii="宋体" w:hAnsi="宋体" w:eastAsia="宋体" w:cs="宋体"/>
          <w:spacing w:val="-8"/>
        </w:rPr>
        <w:t xml:space="preserve">   </w:t>
      </w:r>
      <w:r>
        <w:rPr>
          <w:rFonts w:ascii="宋体" w:hAnsi="宋体" w:eastAsia="宋体" w:cs="宋体"/>
          <w:spacing w:val="-8"/>
        </w:rPr>
        <w:t xml:space="preserve">年</w:t>
      </w:r>
      <w:r>
        <w:rPr>
          <w:rFonts w:hint="eastAsia" w:ascii="宋体" w:hAnsi="宋体" w:eastAsia="宋体" w:cs="宋体"/>
          <w:spacing w:val="-8"/>
        </w:rPr>
        <w:t xml:space="preserve">   </w:t>
      </w:r>
      <w:r>
        <w:rPr>
          <w:rFonts w:ascii="宋体" w:hAnsi="宋体" w:eastAsia="宋体" w:cs="宋体"/>
          <w:spacing w:val="-8"/>
        </w:rPr>
        <w:t xml:space="preserve">月</w:t>
      </w:r>
      <w:r>
        <w:rPr>
          <w:rFonts w:hint="eastAsia" w:ascii="宋体" w:hAnsi="宋体" w:eastAsia="宋体" w:cs="宋体"/>
          <w:spacing w:val="-8"/>
        </w:rPr>
        <w:t xml:space="preserve">   </w:t>
      </w:r>
      <w:r>
        <w:rPr>
          <w:rFonts w:ascii="宋体" w:hAnsi="宋体" w:eastAsia="宋体" w:cs="宋体"/>
          <w:spacing w:val="-8"/>
        </w:rPr>
        <w:t xml:space="preserve">日</w:t>
      </w:r>
      <w:r/>
    </w:p>
    <w:p>
      <w:pPr>
        <w:jc w:val="both"/>
      </w:pPr>
      <w:r>
        <w:br w:type="page" w:clear="all"/>
      </w:r>
      <w:r/>
    </w:p>
    <w:p>
      <w:pPr>
        <w:pStyle w:val="1654"/>
      </w:pPr>
      <w:r/>
      <w:r/>
    </w:p>
    <w:p>
      <w:pPr>
        <w:jc w:val="both"/>
        <w:spacing w:line="294" w:lineRule="auto"/>
      </w:pPr>
      <w:r/>
      <w:r/>
    </w:p>
    <w:p>
      <w:pPr>
        <w:ind w:left="3395"/>
        <w:jc w:val="both"/>
        <w:spacing w:before="101" w:line="224" w:lineRule="auto"/>
        <w:rPr>
          <w:rFonts w:ascii="宋体" w:hAnsi="宋体" w:eastAsia="宋体" w:cs="宋体"/>
          <w:sz w:val="31"/>
          <w:szCs w:val="31"/>
        </w:rPr>
      </w:pPr>
      <w:r>
        <w:rPr>
          <w:rFonts w:ascii="宋体" w:hAnsi="宋体" w:eastAsia="宋体" w:cs="宋体"/>
          <w:spacing w:val="8"/>
          <w:sz w:val="31"/>
          <w:szCs w:val="31"/>
          <w14:textOutline w14:w="5791" w14:cap="flat" w14:cmpd="sng" w14:algn="ctr">
            <w14:solidFill>
              <w14:srgbClr w14:val="000000"/>
            </w14:solidFill>
            <w14:prstDash w14:val="solid"/>
            <w14:miter/>
          </w14:textOutline>
        </w:rPr>
        <w:t xml:space="preserve">分项报价</w:t>
      </w:r>
      <w:r>
        <w:rPr>
          <w:rFonts w:ascii="宋体" w:hAnsi="宋体" w:eastAsia="宋体" w:cs="宋体"/>
          <w:spacing w:val="7"/>
          <w:sz w:val="31"/>
          <w:szCs w:val="31"/>
          <w14:textOutline w14:w="5791" w14:cap="flat" w14:cmpd="sng" w14:algn="ctr">
            <w14:solidFill>
              <w14:srgbClr w14:val="000000"/>
            </w14:solidFill>
            <w14:prstDash w14:val="solid"/>
            <w14:miter/>
          </w14:textOutline>
        </w:rPr>
        <w:t xml:space="preserve">表</w:t>
      </w:r>
      <w:r/>
    </w:p>
    <w:p>
      <w:pPr>
        <w:jc w:val="both"/>
        <w:spacing w:line="318" w:lineRule="auto"/>
      </w:pPr>
      <w:r>
        <w:rPr>
          <w:rFonts w:hint="eastAsia"/>
          <w:color w:val="auto"/>
        </w:rPr>
        <w:t xml:space="preserve">本次为首轮报价</w:t>
      </w:r>
      <w:r/>
    </w:p>
    <w:p>
      <w:pPr>
        <w:ind w:firstLine="527"/>
        <w:jc w:val="both"/>
        <w:spacing w:line="360" w:lineRule="auto"/>
        <w:rPr>
          <w:rFonts w:ascii="宋体" w:hAnsi="宋体" w:cs="宋体"/>
          <w:b/>
          <w:color w:val="auto"/>
        </w:rPr>
      </w:pPr>
      <w:r>
        <w:rPr>
          <w:rFonts w:hint="eastAsia" w:ascii="宋体" w:hAnsi="宋体" w:cs="宋体"/>
          <w:b/>
          <w:color w:val="auto"/>
        </w:rPr>
        <w:t xml:space="preserve">分项报价表按照附件提供的工程量清单的格式进行分项报价，分别填报单价和合价，要求填报完整，漏报项视为价格已分摊到其他清单项中。</w:t>
      </w:r>
      <w:r/>
    </w:p>
    <w:p>
      <w:pPr>
        <w:ind w:firstLine="420"/>
        <w:jc w:val="both"/>
        <w:spacing w:line="360" w:lineRule="auto"/>
        <w:rPr>
          <w:rFonts w:ascii="宋体" w:hAnsi="宋体" w:cs="宋体"/>
          <w:color w:val="auto"/>
        </w:rPr>
      </w:pPr>
      <w:r>
        <w:rPr>
          <w:rFonts w:hint="eastAsia" w:ascii="宋体" w:hAnsi="宋体" w:cs="宋体"/>
          <w:color w:val="auto"/>
        </w:rPr>
        <w:t xml:space="preserve">1、供应商必须按表中规定格式完整、清晰、正确填写，没有的应注明“无”字样,不得缺项。</w:t>
      </w:r>
      <w:r/>
    </w:p>
    <w:p>
      <w:pPr>
        <w:ind w:firstLine="420"/>
        <w:jc w:val="both"/>
        <w:spacing w:line="360" w:lineRule="auto"/>
        <w:rPr>
          <w:rFonts w:ascii="宋体" w:hAnsi="宋体" w:cs="宋体"/>
          <w:color w:val="auto"/>
        </w:rPr>
      </w:pPr>
      <w:r>
        <w:rPr>
          <w:rFonts w:hint="eastAsia" w:ascii="宋体" w:hAnsi="宋体" w:cs="宋体"/>
          <w:color w:val="auto"/>
        </w:rPr>
        <w:t xml:space="preserve">2、报价表中不得填报有选择性报价方案，该表中的报价应与磋商文件中的报价完全一致。若有优惠条件请注明。</w:t>
      </w:r>
      <w:r/>
    </w:p>
    <w:p>
      <w:pPr>
        <w:ind w:firstLine="420"/>
        <w:jc w:val="both"/>
        <w:spacing w:line="360" w:lineRule="auto"/>
        <w:rPr>
          <w:rFonts w:ascii="宋体" w:hAnsi="宋体" w:cs="宋体"/>
          <w:color w:val="auto"/>
        </w:rPr>
      </w:pPr>
      <w:r>
        <w:rPr>
          <w:rFonts w:hint="eastAsia" w:ascii="宋体" w:hAnsi="宋体" w:cs="宋体"/>
          <w:color w:val="auto"/>
        </w:rPr>
        <w:t xml:space="preserve">3、单价和总价报价均应包括但不限于报价应包括所有材料及税金、包装费、运杂费、保险费、卸力费、安装费、资料费、质保费、综合费用等直至完全交付采购人使用的所有费用。</w:t>
      </w:r>
      <w:r/>
    </w:p>
    <w:p>
      <w:pPr>
        <w:pStyle w:val="1678"/>
        <w:ind w:firstLine="420"/>
        <w:jc w:val="both"/>
        <w:spacing w:line="360" w:lineRule="auto"/>
        <w:tabs>
          <w:tab w:val="clear" w:pos="360"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4、招标代理服务费等不在报价中单列，包含在总价中，由成交供应商缴纳。</w:t>
      </w:r>
      <w:r/>
    </w:p>
    <w:p>
      <w:pPr>
        <w:pStyle w:val="1678"/>
        <w:ind w:firstLine="420"/>
        <w:jc w:val="both"/>
        <w:spacing w:line="360" w:lineRule="auto"/>
        <w:tabs>
          <w:tab w:val="clear" w:pos="360" w:leader="none"/>
        </w:tabs>
        <w:rPr>
          <w:rFonts w:ascii="Arial"/>
          <w:sz w:val="21"/>
        </w:rPr>
      </w:pPr>
      <w:r>
        <w:rPr>
          <w:rFonts w:hint="eastAsia" w:ascii="宋体" w:hAnsi="宋体" w:eastAsia="宋体" w:cs="宋体"/>
          <w:color w:val="auto"/>
          <w:sz w:val="21"/>
          <w:szCs w:val="21"/>
        </w:rPr>
        <w:t xml:space="preserve">5、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both"/>
      </w:pPr>
      <w:r>
        <w:br w:type="page" w:clear="all"/>
      </w:r>
      <w:r/>
    </w:p>
    <w:p>
      <w:pPr>
        <w:jc w:val="both"/>
        <w:spacing w:line="318" w:lineRule="auto"/>
      </w:pPr>
      <w:r/>
      <w:r/>
    </w:p>
    <w:p>
      <w:pPr>
        <w:ind w:left="1639"/>
        <w:jc w:val="both"/>
        <w:spacing w:before="375" w:line="223" w:lineRule="auto"/>
        <w:rPr>
          <w:rFonts w:ascii="宋体" w:hAnsi="宋体" w:eastAsia="宋体" w:cs="宋体"/>
          <w:sz w:val="43"/>
          <w:szCs w:val="43"/>
        </w:rPr>
      </w:pPr>
      <w:r>
        <w:rPr>
          <w:rFonts w:ascii="宋体" w:hAnsi="宋体" w:eastAsia="宋体" w:cs="宋体"/>
          <w:spacing w:val="13"/>
          <w:sz w:val="43"/>
          <w:szCs w:val="43"/>
          <w14:textOutline w14:w="7962" w14:cap="flat" w14:cmpd="sng" w14:algn="ctr">
            <w14:solidFill>
              <w14:srgbClr w14:val="000000"/>
            </w14:solidFill>
            <w14:prstDash w14:val="solid"/>
            <w14:miter/>
          </w14:textOutline>
        </w:rPr>
        <w:t xml:space="preserve">五</w:t>
      </w:r>
      <w:r>
        <w:rPr>
          <w:rFonts w:ascii="宋体" w:hAnsi="宋体" w:eastAsia="宋体" w:cs="宋体"/>
          <w:spacing w:val="9"/>
          <w:sz w:val="43"/>
          <w:szCs w:val="43"/>
          <w14:textOutline w14:w="7962" w14:cap="flat" w14:cmpd="sng" w14:algn="ctr">
            <w14:solidFill>
              <w14:srgbClr w14:val="000000"/>
            </w14:solidFill>
            <w14:prstDash w14:val="solid"/>
            <w14:miter/>
          </w14:textOutline>
        </w:rPr>
        <w:t xml:space="preserve">、技术参数响应及偏离表</w:t>
      </w:r>
      <w:r/>
    </w:p>
    <w:p>
      <w:pPr>
        <w:jc w:val="both"/>
      </w:pPr>
      <w:r/>
      <w:r/>
    </w:p>
    <w:p>
      <w:pPr>
        <w:jc w:val="both"/>
        <w:spacing w:line="28" w:lineRule="exact"/>
      </w:pPr>
      <w:r/>
      <w:r/>
    </w:p>
    <w:tbl>
      <w:tblPr>
        <w:tblStyle w:val="1664"/>
        <w:tblW w:w="8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8"/>
        <w:gridCol w:w="2243"/>
        <w:gridCol w:w="2550"/>
        <w:gridCol w:w="1308"/>
        <w:gridCol w:w="1175"/>
      </w:tblGrid>
      <w:tr>
        <w:trPr>
          <w:trHeight w:val="944"/>
        </w:trPr>
        <w:tc>
          <w:tcPr>
            <w:tcW w:w="988" w:type="dxa"/>
            <w:textDirection w:val="lrTb"/>
            <w:noWrap w:val="false"/>
          </w:tcPr>
          <w:p>
            <w:pPr>
              <w:jc w:val="both"/>
              <w:spacing w:line="297" w:lineRule="auto"/>
            </w:pPr>
            <w:r/>
            <w:r/>
          </w:p>
          <w:p>
            <w:pPr>
              <w:ind w:left="287"/>
              <w:jc w:val="both"/>
              <w:spacing w:before="69" w:line="222" w:lineRule="auto"/>
              <w:rPr>
                <w:rFonts w:ascii="宋体" w:hAnsi="宋体" w:eastAsia="宋体" w:cs="宋体"/>
              </w:rPr>
            </w:pPr>
            <w:r>
              <w:rPr>
                <w:rFonts w:ascii="宋体" w:hAnsi="宋体" w:eastAsia="宋体" w:cs="宋体"/>
                <w:spacing w:val="-2"/>
              </w:rPr>
              <w:t xml:space="preserve">序</w:t>
            </w:r>
            <w:r>
              <w:rPr>
                <w:rFonts w:ascii="宋体" w:hAnsi="宋体" w:eastAsia="宋体" w:cs="宋体"/>
                <w:spacing w:val="-1"/>
              </w:rPr>
              <w:t xml:space="preserve">号</w:t>
            </w:r>
            <w:r/>
          </w:p>
        </w:tc>
        <w:tc>
          <w:tcPr>
            <w:tcW w:w="2243" w:type="dxa"/>
            <w:textDirection w:val="lrTb"/>
            <w:noWrap w:val="false"/>
          </w:tcPr>
          <w:p>
            <w:pPr>
              <w:jc w:val="both"/>
              <w:spacing w:line="297" w:lineRule="auto"/>
            </w:pPr>
            <w:r/>
            <w:r/>
          </w:p>
          <w:p>
            <w:pPr>
              <w:ind w:left="704"/>
              <w:jc w:val="both"/>
              <w:spacing w:before="68" w:line="220" w:lineRule="auto"/>
              <w:rPr>
                <w:rFonts w:ascii="宋体" w:hAnsi="宋体" w:eastAsia="宋体" w:cs="宋体"/>
              </w:rPr>
            </w:pPr>
            <w:r>
              <w:rPr>
                <w:rFonts w:ascii="宋体" w:hAnsi="宋体" w:eastAsia="宋体" w:cs="宋体"/>
                <w:spacing w:val="-1"/>
              </w:rPr>
              <w:t xml:space="preserve">采购要求</w:t>
            </w:r>
            <w:r/>
          </w:p>
        </w:tc>
        <w:tc>
          <w:tcPr>
            <w:tcW w:w="2550" w:type="dxa"/>
            <w:textDirection w:val="lrTb"/>
            <w:noWrap w:val="false"/>
          </w:tcPr>
          <w:p>
            <w:pPr>
              <w:jc w:val="both"/>
              <w:spacing w:line="298" w:lineRule="auto"/>
            </w:pPr>
            <w:r/>
            <w:r/>
          </w:p>
          <w:p>
            <w:pPr>
              <w:ind w:left="859"/>
              <w:jc w:val="both"/>
              <w:spacing w:before="68" w:line="221" w:lineRule="auto"/>
              <w:rPr>
                <w:rFonts w:ascii="宋体" w:hAnsi="宋体" w:eastAsia="宋体" w:cs="宋体"/>
              </w:rPr>
            </w:pPr>
            <w:r>
              <w:rPr>
                <w:rFonts w:ascii="宋体" w:hAnsi="宋体" w:eastAsia="宋体" w:cs="宋体"/>
                <w:spacing w:val="-1"/>
              </w:rPr>
              <w:t xml:space="preserve">磋商响应</w:t>
            </w:r>
            <w:r/>
          </w:p>
        </w:tc>
        <w:tc>
          <w:tcPr>
            <w:tcW w:w="1308" w:type="dxa"/>
            <w:textDirection w:val="lrTb"/>
            <w:noWrap w:val="false"/>
          </w:tcPr>
          <w:p>
            <w:pPr>
              <w:ind w:left="131"/>
              <w:jc w:val="both"/>
              <w:spacing w:before="132" w:line="468" w:lineRule="exact"/>
              <w:rPr>
                <w:rFonts w:ascii="宋体" w:hAnsi="宋体" w:eastAsia="宋体" w:cs="宋体"/>
              </w:rPr>
            </w:pPr>
            <w:r>
              <w:rPr>
                <w:rFonts w:ascii="宋体" w:hAnsi="宋体" w:eastAsia="宋体" w:cs="宋体"/>
                <w:spacing w:val="-1"/>
                <w:position w:val="19"/>
              </w:rPr>
              <w:t xml:space="preserve">超出、符</w:t>
            </w:r>
            <w:r>
              <w:rPr>
                <w:rFonts w:ascii="宋体" w:hAnsi="宋体" w:eastAsia="宋体" w:cs="宋体"/>
                <w:position w:val="19"/>
              </w:rPr>
              <w:t xml:space="preserve">合</w:t>
            </w:r>
            <w:r/>
          </w:p>
          <w:p>
            <w:pPr>
              <w:ind w:left="346"/>
              <w:jc w:val="both"/>
              <w:spacing w:line="220" w:lineRule="auto"/>
              <w:rPr>
                <w:rFonts w:ascii="宋体" w:hAnsi="宋体" w:eastAsia="宋体" w:cs="宋体"/>
              </w:rPr>
            </w:pPr>
            <w:r>
              <w:rPr>
                <w:rFonts w:ascii="宋体" w:hAnsi="宋体" w:eastAsia="宋体" w:cs="宋体"/>
                <w:spacing w:val="-2"/>
              </w:rPr>
              <w:t xml:space="preserve">或偏</w:t>
            </w:r>
            <w:r>
              <w:rPr>
                <w:rFonts w:ascii="宋体" w:hAnsi="宋体" w:eastAsia="宋体" w:cs="宋体"/>
                <w:spacing w:val="-1"/>
              </w:rPr>
              <w:t xml:space="preserve">离</w:t>
            </w:r>
            <w:r/>
          </w:p>
        </w:tc>
        <w:tc>
          <w:tcPr>
            <w:tcW w:w="1175" w:type="dxa"/>
            <w:textDirection w:val="lrTb"/>
            <w:noWrap w:val="false"/>
          </w:tcPr>
          <w:p>
            <w:pPr>
              <w:jc w:val="both"/>
              <w:spacing w:line="297" w:lineRule="auto"/>
            </w:pPr>
            <w:r/>
            <w:r/>
          </w:p>
          <w:p>
            <w:pPr>
              <w:ind w:left="170"/>
              <w:jc w:val="both"/>
              <w:spacing w:before="68" w:line="220" w:lineRule="auto"/>
              <w:rPr>
                <w:rFonts w:ascii="宋体" w:hAnsi="宋体" w:eastAsia="宋体" w:cs="宋体"/>
              </w:rPr>
            </w:pPr>
            <w:r>
              <w:rPr>
                <w:rFonts w:ascii="宋体" w:hAnsi="宋体" w:eastAsia="宋体" w:cs="宋体"/>
                <w:spacing w:val="-2"/>
              </w:rPr>
              <w:t xml:space="preserve">证</w:t>
            </w:r>
            <w:r>
              <w:rPr>
                <w:rFonts w:ascii="宋体" w:hAnsi="宋体" w:eastAsia="宋体" w:cs="宋体"/>
                <w:spacing w:val="-1"/>
              </w:rPr>
              <w:t xml:space="preserve">明材料</w:t>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2"/>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50"/>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bl>
    <w:p>
      <w:pPr>
        <w:jc w:val="both"/>
        <w:spacing w:line="262" w:lineRule="auto"/>
      </w:pPr>
      <w:r/>
      <w:r/>
    </w:p>
    <w:p>
      <w:pPr>
        <w:jc w:val="both"/>
        <w:spacing w:line="262" w:lineRule="auto"/>
      </w:pPr>
      <w:r/>
      <w:r/>
    </w:p>
    <w:p>
      <w:pPr>
        <w:ind w:left="121"/>
        <w:jc w:val="both"/>
        <w:spacing w:before="69" w:line="225" w:lineRule="auto"/>
        <w:rPr>
          <w:rFonts w:ascii="宋体" w:hAnsi="宋体" w:eastAsia="宋体" w:cs="宋体"/>
        </w:rPr>
      </w:pPr>
      <w:r>
        <w:rPr>
          <w:rFonts w:ascii="宋体" w:hAnsi="宋体" w:eastAsia="宋体" w:cs="宋体"/>
          <w:spacing w:val="-7"/>
        </w:rPr>
        <w:t xml:space="preserve">注：1、按照基本技术要求详细填列。</w:t>
      </w:r>
      <w:r/>
    </w:p>
    <w:p>
      <w:pPr>
        <w:ind w:left="543"/>
        <w:jc w:val="both"/>
        <w:spacing w:before="212" w:line="221" w:lineRule="auto"/>
        <w:rPr>
          <w:rFonts w:ascii="宋体" w:hAnsi="宋体" w:eastAsia="宋体" w:cs="宋体"/>
        </w:rPr>
      </w:pPr>
      <w:r>
        <w:rPr>
          <w:rFonts w:ascii="宋体" w:hAnsi="宋体" w:eastAsia="宋体" w:cs="宋体"/>
          <w:spacing w:val="-10"/>
        </w:rPr>
        <w:t xml:space="preserve">2</w:t>
      </w:r>
      <w:r>
        <w:rPr>
          <w:rFonts w:ascii="宋体" w:hAnsi="宋体" w:eastAsia="宋体" w:cs="宋体"/>
          <w:spacing w:val="-8"/>
        </w:rPr>
        <w:t xml:space="preserve">、行数不够，可自行添加。</w:t>
      </w:r>
      <w:r/>
    </w:p>
    <w:p>
      <w:pPr>
        <w:jc w:val="both"/>
        <w:sectPr>
          <w:headerReference w:type="default" r:id="rId18"/>
          <w:footerReference w:type="default" r:id="rId34"/>
          <w:footnotePr/>
          <w:endnotePr/>
          <w:type w:val="nextPage"/>
          <w:pgSz w:w="11907" w:h="16839" w:orient="portrait"/>
          <w:pgMar w:top="1159" w:right="1768" w:bottom="1156" w:left="1687" w:header="884" w:footer="995" w:gutter="0"/>
          <w:cols w:num="1" w:sep="0" w:space="720" w:equalWidth="1"/>
          <w:docGrid w:linePitch="360"/>
        </w:sectPr>
      </w:pPr>
      <w:r/>
      <w:r/>
    </w:p>
    <w:p>
      <w:pPr>
        <w:jc w:val="both"/>
        <w:spacing w:line="245" w:lineRule="auto"/>
      </w:pPr>
      <w:r/>
      <w:r/>
    </w:p>
    <w:p>
      <w:pPr>
        <w:jc w:val="both"/>
        <w:spacing w:line="246" w:lineRule="auto"/>
      </w:pPr>
      <w:r/>
      <w:r/>
    </w:p>
    <w:p>
      <w:pPr>
        <w:ind w:left="1552"/>
        <w:jc w:val="both"/>
        <w:spacing w:before="140" w:line="223" w:lineRule="auto"/>
        <w:rPr>
          <w:rFonts w:ascii="宋体" w:hAnsi="宋体" w:eastAsia="宋体" w:cs="宋体"/>
          <w:sz w:val="43"/>
          <w:szCs w:val="43"/>
        </w:rPr>
      </w:pPr>
      <w:r>
        <w:rPr>
          <w:rFonts w:ascii="宋体" w:hAnsi="宋体" w:eastAsia="宋体" w:cs="宋体"/>
          <w:spacing w:val="17"/>
          <w:sz w:val="43"/>
          <w:szCs w:val="43"/>
          <w14:textOutline w14:w="7962" w14:cap="flat" w14:cmpd="sng" w14:algn="ctr">
            <w14:solidFill>
              <w14:srgbClr w14:val="000000"/>
            </w14:solidFill>
            <w14:prstDash w14:val="solid"/>
            <w14:miter/>
          </w14:textOutline>
        </w:rPr>
        <w:t xml:space="preserve">六</w:t>
      </w:r>
      <w:r>
        <w:rPr>
          <w:rFonts w:ascii="宋体" w:hAnsi="宋体" w:eastAsia="宋体" w:cs="宋体"/>
          <w:spacing w:val="9"/>
          <w:sz w:val="43"/>
          <w:szCs w:val="43"/>
          <w14:textOutline w14:w="7962" w14:cap="flat" w14:cmpd="sng" w14:algn="ctr">
            <w14:solidFill>
              <w14:srgbClr w14:val="000000"/>
            </w14:solidFill>
            <w14:prstDash w14:val="solid"/>
            <w14:miter/>
          </w14:textOutline>
        </w:rPr>
        <w:t xml:space="preserve">、商务条款响应及偏离表</w:t>
      </w:r>
      <w:r/>
    </w:p>
    <w:p>
      <w:pPr>
        <w:jc w:val="both"/>
      </w:pPr>
      <w:r/>
      <w:r/>
    </w:p>
    <w:p>
      <w:pPr>
        <w:jc w:val="both"/>
        <w:spacing w:line="30" w:lineRule="exact"/>
      </w:pPr>
      <w:r/>
      <w:r/>
    </w:p>
    <w:tbl>
      <w:tblPr>
        <w:tblStyle w:val="1664"/>
        <w:tblW w:w="9004"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48"/>
        <w:gridCol w:w="2514"/>
        <w:gridCol w:w="1843"/>
        <w:gridCol w:w="2999"/>
      </w:tblGrid>
      <w:tr>
        <w:trPr>
          <w:trHeight w:val="712"/>
        </w:trPr>
        <w:tc>
          <w:tcPr>
            <w:tcW w:w="1648" w:type="dxa"/>
            <w:textDirection w:val="lrTb"/>
            <w:noWrap w:val="false"/>
          </w:tcPr>
          <w:p>
            <w:pPr>
              <w:ind w:left="623"/>
              <w:jc w:val="both"/>
              <w:spacing w:before="190" w:line="221" w:lineRule="auto"/>
              <w:rPr>
                <w:rFonts w:ascii="宋体" w:hAnsi="宋体" w:eastAsia="宋体" w:cs="宋体"/>
              </w:rPr>
            </w:pPr>
            <w:r>
              <w:rPr>
                <w:rFonts w:ascii="宋体" w:hAnsi="宋体" w:eastAsia="宋体" w:cs="宋体"/>
                <w:spacing w:val="-3"/>
              </w:rPr>
              <w:t xml:space="preserve">项</w:t>
            </w:r>
            <w:r>
              <w:rPr>
                <w:rFonts w:ascii="宋体" w:hAnsi="宋体" w:eastAsia="宋体" w:cs="宋体"/>
                <w:spacing w:val="-2"/>
              </w:rPr>
              <w:t xml:space="preserve">目</w:t>
            </w:r>
            <w:r/>
          </w:p>
        </w:tc>
        <w:tc>
          <w:tcPr>
            <w:tcW w:w="2514" w:type="dxa"/>
            <w:textDirection w:val="lrTb"/>
            <w:noWrap w:val="false"/>
          </w:tcPr>
          <w:p>
            <w:pPr>
              <w:ind w:left="630"/>
              <w:jc w:val="both"/>
              <w:spacing w:before="190" w:line="220" w:lineRule="auto"/>
              <w:rPr>
                <w:rFonts w:ascii="宋体" w:hAnsi="宋体" w:eastAsia="宋体" w:cs="宋体"/>
              </w:rPr>
            </w:pPr>
            <w:r>
              <w:rPr>
                <w:rFonts w:ascii="宋体" w:hAnsi="宋体" w:eastAsia="宋体" w:cs="宋体"/>
                <w:spacing w:val="-1"/>
              </w:rPr>
              <w:t xml:space="preserve">采购文件</w:t>
            </w:r>
            <w:r>
              <w:rPr>
                <w:rFonts w:ascii="宋体" w:hAnsi="宋体" w:eastAsia="宋体" w:cs="宋体"/>
              </w:rPr>
              <w:t xml:space="preserve">要求</w:t>
            </w:r>
            <w:r/>
          </w:p>
        </w:tc>
        <w:tc>
          <w:tcPr>
            <w:tcW w:w="1843" w:type="dxa"/>
            <w:textDirection w:val="lrTb"/>
            <w:noWrap w:val="false"/>
          </w:tcPr>
          <w:p>
            <w:pPr>
              <w:ind w:left="508"/>
              <w:jc w:val="both"/>
              <w:spacing w:before="190" w:line="221" w:lineRule="auto"/>
              <w:rPr>
                <w:rFonts w:ascii="宋体" w:hAnsi="宋体" w:eastAsia="宋体" w:cs="宋体"/>
              </w:rPr>
            </w:pPr>
            <w:r>
              <w:rPr>
                <w:rFonts w:ascii="宋体" w:hAnsi="宋体" w:eastAsia="宋体" w:cs="宋体"/>
                <w:spacing w:val="-3"/>
              </w:rPr>
              <w:t xml:space="preserve">是</w:t>
            </w:r>
            <w:r>
              <w:rPr>
                <w:rFonts w:ascii="宋体" w:hAnsi="宋体" w:eastAsia="宋体" w:cs="宋体"/>
                <w:spacing w:val="-2"/>
              </w:rPr>
              <w:t xml:space="preserve">否响应</w:t>
            </w:r>
            <w:r/>
          </w:p>
        </w:tc>
        <w:tc>
          <w:tcPr>
            <w:tcW w:w="2999" w:type="dxa"/>
            <w:textDirection w:val="lrTb"/>
            <w:noWrap w:val="false"/>
          </w:tcPr>
          <w:p>
            <w:pPr>
              <w:ind w:left="558"/>
              <w:jc w:val="both"/>
              <w:spacing w:before="190" w:line="220" w:lineRule="auto"/>
              <w:rPr>
                <w:rFonts w:ascii="宋体" w:hAnsi="宋体" w:eastAsia="宋体" w:cs="宋体"/>
              </w:rPr>
            </w:pPr>
            <w:r>
              <w:rPr>
                <w:rFonts w:ascii="宋体" w:hAnsi="宋体" w:eastAsia="宋体" w:cs="宋体"/>
                <w:spacing w:val="-1"/>
              </w:rPr>
              <w:t xml:space="preserve">供应商的承</w:t>
            </w:r>
            <w:r>
              <w:rPr>
                <w:rFonts w:ascii="宋体" w:hAnsi="宋体" w:eastAsia="宋体" w:cs="宋体"/>
              </w:rPr>
              <w:t xml:space="preserve">诺或说明</w:t>
            </w:r>
            <w:r/>
          </w:p>
        </w:tc>
      </w:tr>
      <w:tr>
        <w:trPr>
          <w:trHeight w:val="596"/>
        </w:trPr>
        <w:tc>
          <w:tcPr>
            <w:tcW w:w="1648" w:type="dxa"/>
            <w:textDirection w:val="lrTb"/>
            <w:noWrap w:val="false"/>
          </w:tcPr>
          <w:p>
            <w:pPr>
              <w:ind w:left="407"/>
              <w:jc w:val="both"/>
              <w:spacing w:before="186" w:line="221" w:lineRule="auto"/>
              <w:rPr>
                <w:rFonts w:ascii="宋体" w:hAnsi="宋体" w:eastAsia="宋体" w:cs="宋体"/>
              </w:rPr>
            </w:pPr>
            <w:r>
              <w:rPr>
                <w:rFonts w:ascii="宋体" w:hAnsi="宋体" w:eastAsia="宋体" w:cs="宋体"/>
                <w:spacing w:val="-1"/>
              </w:rPr>
              <w:t xml:space="preserve">施工工期</w:t>
            </w:r>
            <w:r/>
          </w:p>
        </w:tc>
        <w:tc>
          <w:tcPr>
            <w:tcW w:w="2514" w:type="dxa"/>
            <w:textDirection w:val="lrTb"/>
            <w:noWrap w:val="false"/>
          </w:tcPr>
          <w:p>
            <w:pPr>
              <w:jc w:val="both"/>
            </w:pPr>
            <w:r/>
            <w:r/>
          </w:p>
        </w:tc>
        <w:tc>
          <w:tcPr>
            <w:tcW w:w="1843" w:type="dxa"/>
            <w:textDirection w:val="lrTb"/>
            <w:noWrap w:val="false"/>
          </w:tcPr>
          <w:p>
            <w:pPr>
              <w:jc w:val="both"/>
            </w:pPr>
            <w:r/>
            <w:r/>
          </w:p>
        </w:tc>
        <w:tc>
          <w:tcPr>
            <w:tcW w:w="2999" w:type="dxa"/>
            <w:textDirection w:val="lrTb"/>
            <w:noWrap w:val="false"/>
          </w:tcPr>
          <w:p>
            <w:pPr>
              <w:jc w:val="both"/>
            </w:pPr>
            <w:r/>
            <w:r/>
          </w:p>
        </w:tc>
      </w:tr>
      <w:tr>
        <w:trPr>
          <w:trHeight w:val="570"/>
        </w:trPr>
        <w:tc>
          <w:tcPr>
            <w:tcW w:w="1648" w:type="dxa"/>
            <w:textDirection w:val="lrTb"/>
            <w:noWrap w:val="false"/>
          </w:tcPr>
          <w:p>
            <w:pPr>
              <w:ind w:left="199"/>
              <w:jc w:val="both"/>
              <w:spacing w:before="190" w:line="221" w:lineRule="auto"/>
              <w:rPr>
                <w:rFonts w:ascii="宋体" w:hAnsi="宋体" w:eastAsia="宋体" w:cs="宋体"/>
              </w:rPr>
            </w:pPr>
            <w:r>
              <w:rPr>
                <w:rFonts w:ascii="宋体" w:hAnsi="宋体" w:eastAsia="宋体" w:cs="宋体"/>
                <w:spacing w:val="-1"/>
              </w:rPr>
              <w:t xml:space="preserve">施工质量</w:t>
            </w:r>
            <w:r>
              <w:rPr>
                <w:rFonts w:ascii="宋体" w:hAnsi="宋体" w:eastAsia="宋体" w:cs="宋体"/>
              </w:rPr>
              <w:t xml:space="preserve">要求</w:t>
            </w:r>
            <w:r/>
          </w:p>
        </w:tc>
        <w:tc>
          <w:tcPr>
            <w:tcW w:w="2514" w:type="dxa"/>
            <w:textDirection w:val="lrTb"/>
            <w:noWrap w:val="false"/>
          </w:tcPr>
          <w:p>
            <w:pPr>
              <w:jc w:val="both"/>
            </w:pPr>
            <w:r/>
            <w:r/>
          </w:p>
        </w:tc>
        <w:tc>
          <w:tcPr>
            <w:tcW w:w="1843" w:type="dxa"/>
            <w:textDirection w:val="lrTb"/>
            <w:noWrap w:val="false"/>
          </w:tcPr>
          <w:p>
            <w:pPr>
              <w:jc w:val="both"/>
            </w:pPr>
            <w:r/>
            <w:r/>
          </w:p>
        </w:tc>
        <w:tc>
          <w:tcPr>
            <w:tcW w:w="2999" w:type="dxa"/>
            <w:textDirection w:val="lrTb"/>
            <w:noWrap w:val="false"/>
          </w:tcPr>
          <w:p>
            <w:pPr>
              <w:jc w:val="both"/>
            </w:pPr>
            <w:r/>
            <w:r/>
          </w:p>
        </w:tc>
      </w:tr>
      <w:tr>
        <w:trPr>
          <w:trHeight w:val="568"/>
        </w:trPr>
        <w:tc>
          <w:tcPr>
            <w:tcW w:w="1648" w:type="dxa"/>
            <w:textDirection w:val="lrTb"/>
            <w:noWrap w:val="false"/>
          </w:tcPr>
          <w:p>
            <w:pPr>
              <w:ind w:left="412"/>
              <w:jc w:val="both"/>
              <w:spacing w:before="188" w:line="221" w:lineRule="auto"/>
              <w:rPr>
                <w:rFonts w:ascii="宋体" w:hAnsi="宋体" w:eastAsia="宋体" w:cs="宋体"/>
              </w:rPr>
            </w:pPr>
            <w:r>
              <w:rPr>
                <w:rFonts w:ascii="宋体" w:hAnsi="宋体" w:eastAsia="宋体" w:cs="宋体"/>
                <w:spacing w:val="-3"/>
              </w:rPr>
              <w:t xml:space="preserve">安</w:t>
            </w:r>
            <w:r>
              <w:rPr>
                <w:rFonts w:ascii="宋体" w:hAnsi="宋体" w:eastAsia="宋体" w:cs="宋体"/>
                <w:spacing w:val="-2"/>
              </w:rPr>
              <w:t xml:space="preserve">全生产</w:t>
            </w:r>
            <w:r/>
          </w:p>
        </w:tc>
        <w:tc>
          <w:tcPr>
            <w:tcW w:w="2514" w:type="dxa"/>
            <w:textDirection w:val="lrTb"/>
            <w:noWrap w:val="false"/>
          </w:tcPr>
          <w:p>
            <w:pPr>
              <w:jc w:val="both"/>
            </w:pPr>
            <w:r/>
            <w:r/>
          </w:p>
        </w:tc>
        <w:tc>
          <w:tcPr>
            <w:tcW w:w="1843" w:type="dxa"/>
            <w:textDirection w:val="lrTb"/>
            <w:noWrap w:val="false"/>
          </w:tcPr>
          <w:p>
            <w:pPr>
              <w:jc w:val="both"/>
            </w:pPr>
            <w:r/>
            <w:r/>
          </w:p>
        </w:tc>
        <w:tc>
          <w:tcPr>
            <w:tcW w:w="2999" w:type="dxa"/>
            <w:textDirection w:val="lrTb"/>
            <w:noWrap w:val="false"/>
          </w:tcPr>
          <w:p>
            <w:pPr>
              <w:jc w:val="both"/>
            </w:pPr>
            <w:r/>
            <w:r/>
          </w:p>
        </w:tc>
      </w:tr>
      <w:tr>
        <w:trPr>
          <w:trHeight w:val="571"/>
        </w:trPr>
        <w:tc>
          <w:tcPr>
            <w:tcW w:w="1648" w:type="dxa"/>
            <w:textDirection w:val="lrTb"/>
            <w:noWrap w:val="false"/>
          </w:tcPr>
          <w:p>
            <w:pPr>
              <w:ind w:left="408"/>
              <w:jc w:val="both"/>
              <w:spacing w:before="189" w:line="221" w:lineRule="auto"/>
              <w:rPr>
                <w:rFonts w:ascii="宋体" w:hAnsi="宋体" w:eastAsia="宋体" w:cs="宋体"/>
              </w:rPr>
            </w:pPr>
            <w:r>
              <w:rPr>
                <w:rFonts w:ascii="宋体" w:hAnsi="宋体" w:eastAsia="宋体" w:cs="宋体"/>
                <w:spacing w:val="-2"/>
              </w:rPr>
              <w:t xml:space="preserve">付</w:t>
            </w:r>
            <w:r>
              <w:rPr>
                <w:rFonts w:ascii="宋体" w:hAnsi="宋体" w:eastAsia="宋体" w:cs="宋体"/>
                <w:spacing w:val="-1"/>
              </w:rPr>
              <w:t xml:space="preserve">款方式</w:t>
            </w:r>
            <w:r/>
          </w:p>
        </w:tc>
        <w:tc>
          <w:tcPr>
            <w:tcW w:w="2514" w:type="dxa"/>
            <w:textDirection w:val="lrTb"/>
            <w:noWrap w:val="false"/>
          </w:tcPr>
          <w:p>
            <w:pPr>
              <w:jc w:val="both"/>
            </w:pPr>
            <w:r/>
            <w:r/>
          </w:p>
        </w:tc>
        <w:tc>
          <w:tcPr>
            <w:tcW w:w="1843" w:type="dxa"/>
            <w:textDirection w:val="lrTb"/>
            <w:noWrap w:val="false"/>
          </w:tcPr>
          <w:p>
            <w:pPr>
              <w:jc w:val="both"/>
            </w:pPr>
            <w:r/>
            <w:r/>
          </w:p>
        </w:tc>
        <w:tc>
          <w:tcPr>
            <w:tcW w:w="2999" w:type="dxa"/>
            <w:textDirection w:val="lrTb"/>
            <w:noWrap w:val="false"/>
          </w:tcPr>
          <w:p>
            <w:pPr>
              <w:jc w:val="both"/>
            </w:pPr>
            <w:r/>
            <w:r/>
          </w:p>
        </w:tc>
      </w:tr>
      <w:tr>
        <w:trPr>
          <w:trHeight w:val="572"/>
        </w:trPr>
        <w:tc>
          <w:tcPr>
            <w:tcW w:w="1648" w:type="dxa"/>
            <w:textDirection w:val="lrTb"/>
            <w:noWrap w:val="false"/>
          </w:tcPr>
          <w:p>
            <w:pPr>
              <w:ind w:left="620"/>
              <w:jc w:val="both"/>
              <w:spacing w:before="190" w:line="221" w:lineRule="auto"/>
              <w:rPr>
                <w:rFonts w:ascii="宋体" w:hAnsi="宋体" w:eastAsia="宋体" w:cs="宋体"/>
              </w:rPr>
            </w:pPr>
            <w:r>
              <w:rPr>
                <w:rFonts w:ascii="宋体" w:hAnsi="宋体" w:eastAsia="宋体" w:cs="宋体"/>
                <w:spacing w:val="-2"/>
              </w:rPr>
              <w:t xml:space="preserve">其他</w:t>
            </w:r>
            <w:r/>
          </w:p>
        </w:tc>
        <w:tc>
          <w:tcPr>
            <w:tcW w:w="2514" w:type="dxa"/>
            <w:textDirection w:val="lrTb"/>
            <w:noWrap w:val="false"/>
          </w:tcPr>
          <w:p>
            <w:pPr>
              <w:ind w:left="1064"/>
              <w:jc w:val="both"/>
              <w:spacing w:before="189" w:line="332" w:lineRule="exact"/>
              <w:rPr>
                <w:rFonts w:ascii="宋体" w:hAnsi="宋体" w:eastAsia="宋体" w:cs="宋体"/>
              </w:rPr>
            </w:pPr>
            <w:r>
              <w:rPr>
                <w:rFonts w:ascii="宋体" w:hAnsi="宋体" w:eastAsia="宋体" w:cs="宋体"/>
                <w:spacing w:val="-6"/>
                <w:position w:val="2"/>
              </w:rPr>
              <w:t xml:space="preserve">…</w:t>
            </w:r>
            <w:r>
              <w:rPr>
                <w:rFonts w:ascii="宋体" w:hAnsi="宋体" w:eastAsia="宋体" w:cs="宋体"/>
                <w:spacing w:val="-4"/>
                <w:position w:val="2"/>
              </w:rPr>
              <w:t xml:space="preserve">…</w:t>
            </w:r>
            <w:r/>
          </w:p>
        </w:tc>
        <w:tc>
          <w:tcPr>
            <w:tcW w:w="1843" w:type="dxa"/>
            <w:textDirection w:val="lrTb"/>
            <w:noWrap w:val="false"/>
          </w:tcPr>
          <w:p>
            <w:pPr>
              <w:jc w:val="both"/>
            </w:pPr>
            <w:r/>
            <w:r/>
          </w:p>
        </w:tc>
        <w:tc>
          <w:tcPr>
            <w:tcW w:w="2999" w:type="dxa"/>
            <w:textDirection w:val="lrTb"/>
            <w:noWrap w:val="false"/>
          </w:tcPr>
          <w:p>
            <w:pPr>
              <w:jc w:val="both"/>
            </w:pPr>
            <w:r/>
            <w:r/>
          </w:p>
        </w:tc>
      </w:tr>
    </w:tbl>
    <w:p>
      <w:pPr>
        <w:jc w:val="both"/>
      </w:pPr>
      <w:r/>
      <w:r/>
    </w:p>
    <w:p>
      <w:pPr>
        <w:jc w:val="both"/>
        <w:sectPr>
          <w:headerReference w:type="default" r:id="rId19"/>
          <w:footerReference w:type="default" r:id="rId35"/>
          <w:footnotePr/>
          <w:endnotePr/>
          <w:type w:val="nextPage"/>
          <w:pgSz w:w="11907" w:h="16839" w:orient="portrait"/>
          <w:pgMar w:top="1159" w:right="1101" w:bottom="1156" w:left="1771" w:header="884" w:footer="996" w:gutter="0"/>
          <w:cols w:num="1" w:sep="0" w:space="720" w:equalWidth="1"/>
          <w:docGrid w:linePitch="360"/>
        </w:sectPr>
      </w:pPr>
      <w:r/>
      <w:r/>
    </w:p>
    <w:p>
      <w:pPr>
        <w:jc w:val="both"/>
        <w:spacing w:line="338" w:lineRule="auto"/>
      </w:pPr>
      <w:r/>
      <w:r/>
    </w:p>
    <w:p>
      <w:pPr>
        <w:ind w:left="2799"/>
        <w:jc w:val="both"/>
        <w:spacing w:before="68" w:line="221" w:lineRule="auto"/>
        <w:rPr>
          <w:rFonts w:ascii="宋体" w:hAnsi="宋体" w:eastAsia="宋体" w:cs="宋体"/>
        </w:rPr>
      </w:pPr>
      <w:r>
        <w:rPr>
          <w:rFonts w:ascii="宋体" w:hAnsi="宋体" w:eastAsia="宋体" w:cs="宋体"/>
          <w:spacing w:val="7"/>
          <w14:textOutline w14:w="3835" w14:cap="flat" w14:cmpd="sng" w14:algn="ctr">
            <w14:solidFill>
              <w14:srgbClr w14:val="000000"/>
            </w14:solidFill>
            <w14:prstDash w14:val="solid"/>
            <w14:miter/>
          </w14:textOutline>
        </w:rPr>
        <w:t xml:space="preserve">主要标的信息(成交后将公示</w:t>
      </w:r>
      <w:r>
        <w:rPr>
          <w:rFonts w:ascii="宋体" w:hAnsi="宋体" w:eastAsia="宋体" w:cs="宋体"/>
          <w:spacing w:val="4"/>
          <w14:textOutline w14:w="3835" w14:cap="flat" w14:cmpd="sng" w14:algn="ctr">
            <w14:solidFill>
              <w14:srgbClr w14:val="000000"/>
            </w14:solidFill>
            <w14:prstDash w14:val="solid"/>
            <w14:miter/>
          </w14:textOutline>
        </w:rPr>
        <w:t xml:space="preserve">)</w:t>
      </w:r>
      <w:r/>
    </w:p>
    <w:p>
      <w:pPr>
        <w:ind w:left="121"/>
        <w:jc w:val="both"/>
        <w:spacing w:before="216" w:line="220" w:lineRule="auto"/>
        <w:rPr>
          <w:rFonts w:ascii="宋体" w:hAnsi="宋体" w:eastAsia="宋体" w:cs="宋体"/>
        </w:rPr>
      </w:pPr>
      <w:r>
        <w:rPr>
          <w:rFonts w:ascii="宋体" w:hAnsi="宋体" w:eastAsia="宋体" w:cs="宋体"/>
          <w:spacing w:val="-1"/>
        </w:rPr>
        <w:t xml:space="preserve">供应商全称</w:t>
      </w:r>
      <w:r>
        <w:rPr>
          <w:rFonts w:ascii="宋体" w:hAnsi="宋体" w:eastAsia="宋体" w:cs="宋体"/>
        </w:rPr>
        <w:t xml:space="preserve">：</w:t>
      </w:r>
      <w:r/>
    </w:p>
    <w:p>
      <w:pPr>
        <w:jc w:val="both"/>
      </w:pPr>
      <w:r/>
      <w:r/>
    </w:p>
    <w:p>
      <w:pPr>
        <w:jc w:val="both"/>
        <w:spacing w:line="160" w:lineRule="exact"/>
      </w:pPr>
      <w:r/>
      <w:r/>
    </w:p>
    <w:tbl>
      <w:tblPr>
        <w:tblStyle w:val="1664"/>
        <w:tblW w:w="81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54"/>
      </w:tblGrid>
      <w:tr>
        <w:trPr>
          <w:trHeight w:val="477"/>
        </w:trPr>
        <w:tc>
          <w:tcPr>
            <w:tcW w:w="8154" w:type="dxa"/>
            <w:textDirection w:val="lrTb"/>
            <w:noWrap w:val="false"/>
          </w:tcPr>
          <w:p>
            <w:pPr>
              <w:ind w:left="3769"/>
              <w:jc w:val="both"/>
              <w:spacing w:before="132" w:line="221" w:lineRule="auto"/>
              <w:rPr>
                <w:rFonts w:ascii="宋体" w:hAnsi="宋体" w:eastAsia="宋体" w:cs="宋体"/>
              </w:rPr>
            </w:pPr>
            <w:r>
              <w:rPr>
                <w:rFonts w:ascii="宋体" w:hAnsi="宋体" w:eastAsia="宋体" w:cs="宋体"/>
                <w:spacing w:val="-2"/>
              </w:rPr>
              <w:t xml:space="preserve">工程</w:t>
            </w:r>
            <w:r>
              <w:rPr>
                <w:rFonts w:ascii="宋体" w:hAnsi="宋体" w:eastAsia="宋体" w:cs="宋体"/>
                <w:spacing w:val="-1"/>
              </w:rPr>
              <w:t xml:space="preserve">类</w:t>
            </w:r>
            <w:r/>
          </w:p>
        </w:tc>
      </w:tr>
      <w:tr>
        <w:trPr>
          <w:trHeight w:val="3891"/>
        </w:trPr>
        <w:tc>
          <w:tcPr>
            <w:tcW w:w="8154" w:type="dxa"/>
            <w:textDirection w:val="lrTb"/>
            <w:noWrap w:val="false"/>
          </w:tcPr>
          <w:p>
            <w:pPr>
              <w:ind w:left="118"/>
              <w:jc w:val="both"/>
              <w:spacing w:before="128" w:line="223" w:lineRule="auto"/>
              <w:rPr>
                <w:rFonts w:ascii="宋体" w:hAnsi="宋体" w:eastAsia="宋体" w:cs="宋体"/>
              </w:rPr>
            </w:pPr>
            <w:r>
              <w:rPr>
                <w:rFonts w:ascii="宋体" w:hAnsi="宋体" w:eastAsia="宋体" w:cs="宋体"/>
                <w:spacing w:val="-14"/>
              </w:rPr>
              <w:t xml:space="preserve">名</w:t>
            </w:r>
            <w:r>
              <w:rPr>
                <w:rFonts w:ascii="宋体" w:hAnsi="宋体" w:eastAsia="宋体" w:cs="宋体"/>
                <w:spacing w:val="-12"/>
              </w:rPr>
              <w:t xml:space="preserve">称：</w:t>
            </w:r>
            <w:r/>
          </w:p>
          <w:p>
            <w:pPr>
              <w:ind w:left="115"/>
              <w:jc w:val="both"/>
              <w:spacing w:before="214" w:line="221" w:lineRule="auto"/>
              <w:rPr>
                <w:rFonts w:ascii="宋体" w:hAnsi="宋体" w:eastAsia="宋体" w:cs="宋体"/>
              </w:rPr>
            </w:pPr>
            <w:r>
              <w:rPr>
                <w:rFonts w:ascii="宋体" w:hAnsi="宋体" w:eastAsia="宋体" w:cs="宋体"/>
                <w:spacing w:val="-9"/>
              </w:rPr>
              <w:t xml:space="preserve">施</w:t>
            </w:r>
            <w:r>
              <w:rPr>
                <w:rFonts w:ascii="宋体" w:hAnsi="宋体" w:eastAsia="宋体" w:cs="宋体"/>
                <w:spacing w:val="-5"/>
              </w:rPr>
              <w:t xml:space="preserve">工范围：</w:t>
            </w:r>
            <w:r/>
          </w:p>
          <w:p>
            <w:pPr>
              <w:ind w:left="115"/>
              <w:jc w:val="both"/>
              <w:spacing w:before="216" w:line="221" w:lineRule="auto"/>
              <w:rPr>
                <w:rFonts w:ascii="宋体" w:hAnsi="宋体" w:eastAsia="宋体" w:cs="宋体"/>
              </w:rPr>
            </w:pPr>
            <w:r>
              <w:rPr>
                <w:rFonts w:ascii="宋体" w:hAnsi="宋体" w:eastAsia="宋体" w:cs="宋体"/>
                <w:spacing w:val="-9"/>
              </w:rPr>
              <w:t xml:space="preserve">施</w:t>
            </w:r>
            <w:r>
              <w:rPr>
                <w:rFonts w:ascii="宋体" w:hAnsi="宋体" w:eastAsia="宋体" w:cs="宋体"/>
                <w:spacing w:val="-5"/>
              </w:rPr>
              <w:t xml:space="preserve">工工期：</w:t>
            </w:r>
            <w:r/>
          </w:p>
          <w:p>
            <w:pPr>
              <w:ind w:left="115"/>
              <w:jc w:val="both"/>
              <w:spacing w:before="216" w:line="468" w:lineRule="exact"/>
              <w:rPr>
                <w:rFonts w:ascii="宋体" w:hAnsi="宋体" w:eastAsia="宋体" w:cs="宋体"/>
              </w:rPr>
            </w:pPr>
            <w:r>
              <w:rPr>
                <w:rFonts w:ascii="宋体" w:hAnsi="宋体" w:eastAsia="宋体" w:cs="宋体"/>
                <w:spacing w:val="-5"/>
                <w:position w:val="19"/>
              </w:rPr>
              <w:t xml:space="preserve">施</w:t>
            </w:r>
            <w:r>
              <w:rPr>
                <w:rFonts w:ascii="宋体" w:hAnsi="宋体" w:eastAsia="宋体" w:cs="宋体"/>
                <w:spacing w:val="-4"/>
                <w:position w:val="19"/>
              </w:rPr>
              <w:t xml:space="preserve">工质量要求：</w:t>
            </w:r>
            <w:r/>
          </w:p>
          <w:p>
            <w:pPr>
              <w:ind w:left="119"/>
              <w:jc w:val="both"/>
              <w:spacing w:before="1" w:line="220" w:lineRule="auto"/>
              <w:rPr>
                <w:rFonts w:ascii="宋体" w:hAnsi="宋体" w:eastAsia="宋体" w:cs="宋体"/>
              </w:rPr>
            </w:pPr>
            <w:r>
              <w:rPr>
                <w:rFonts w:ascii="宋体" w:hAnsi="宋体" w:eastAsia="宋体" w:cs="宋体"/>
                <w:spacing w:val="-2"/>
              </w:rPr>
              <w:t xml:space="preserve">项目</w:t>
            </w:r>
            <w:r>
              <w:rPr>
                <w:rFonts w:ascii="宋体" w:hAnsi="宋体" w:eastAsia="宋体" w:cs="宋体"/>
                <w:spacing w:val="-1"/>
              </w:rPr>
              <w:t xml:space="preserve">负责人：</w:t>
            </w:r>
            <w:r/>
          </w:p>
          <w:p>
            <w:pPr>
              <w:ind w:left="116"/>
              <w:jc w:val="both"/>
              <w:spacing w:before="217" w:line="220" w:lineRule="auto"/>
              <w:rPr>
                <w:rFonts w:ascii="宋体" w:hAnsi="宋体" w:eastAsia="宋体" w:cs="宋体"/>
              </w:rPr>
            </w:pPr>
            <w:r>
              <w:rPr>
                <w:rFonts w:ascii="宋体" w:hAnsi="宋体" w:eastAsia="宋体" w:cs="宋体"/>
                <w:spacing w:val="-6"/>
              </w:rPr>
              <w:t xml:space="preserve">执</w:t>
            </w:r>
            <w:r>
              <w:rPr>
                <w:rFonts w:ascii="宋体" w:hAnsi="宋体" w:eastAsia="宋体" w:cs="宋体"/>
                <w:spacing w:val="-4"/>
              </w:rPr>
              <w:t xml:space="preserve">业证书信息：</w:t>
            </w:r>
            <w:r/>
          </w:p>
        </w:tc>
      </w:tr>
    </w:tbl>
    <w:p>
      <w:pPr>
        <w:jc w:val="both"/>
      </w:pPr>
      <w:r/>
      <w:r/>
    </w:p>
    <w:p>
      <w:pPr>
        <w:jc w:val="both"/>
        <w:sectPr>
          <w:headerReference w:type="default" r:id="rId20"/>
          <w:footerReference w:type="default" r:id="rId36"/>
          <w:footnotePr/>
          <w:endnotePr/>
          <w:type w:val="nextPage"/>
          <w:pgSz w:w="11907" w:h="16839" w:orient="portrait"/>
          <w:pgMar w:top="1159" w:right="1768" w:bottom="1156" w:left="1687" w:header="884" w:footer="996" w:gutter="0"/>
          <w:cols w:num="1" w:sep="0" w:space="720" w:equalWidth="1"/>
          <w:docGrid w:linePitch="360"/>
        </w:sectPr>
      </w:pPr>
      <w:r/>
      <w:r/>
    </w:p>
    <w:p>
      <w:pPr>
        <w:jc w:val="both"/>
        <w:spacing w:line="278" w:lineRule="auto"/>
      </w:pPr>
      <w:r/>
      <w:r/>
    </w:p>
    <w:p>
      <w:pPr>
        <w:jc w:val="both"/>
        <w:spacing w:line="278" w:lineRule="auto"/>
      </w:pPr>
      <w:r/>
      <w:r/>
    </w:p>
    <w:p>
      <w:pPr>
        <w:jc w:val="both"/>
        <w:spacing w:line="279" w:lineRule="auto"/>
      </w:pPr>
      <w:r/>
      <w:r/>
    </w:p>
    <w:p>
      <w:pPr>
        <w:jc w:val="both"/>
        <w:spacing w:line="279" w:lineRule="auto"/>
      </w:pPr>
      <w:r/>
      <w:r/>
    </w:p>
    <w:p>
      <w:pPr>
        <w:ind w:left="2822"/>
        <w:jc w:val="both"/>
        <w:spacing w:before="6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项</w:t>
      </w:r>
      <w:r>
        <w:rPr>
          <w:rFonts w:ascii="宋体" w:hAnsi="宋体" w:eastAsia="宋体" w:cs="宋体"/>
          <w14:textOutline w14:w="3835" w14:cap="flat" w14:cmpd="sng" w14:algn="ctr">
            <w14:solidFill>
              <w14:srgbClr w14:val="000000"/>
            </w14:solidFill>
            <w14:prstDash w14:val="solid"/>
            <w14:miter/>
          </w14:textOutline>
        </w:rPr>
        <w:t xml:space="preserve">目负责人无在建工程承诺书</w:t>
      </w:r>
      <w:r/>
    </w:p>
    <w:p>
      <w:pPr>
        <w:jc w:val="both"/>
        <w:spacing w:line="308" w:lineRule="auto"/>
      </w:pPr>
      <w:r/>
      <w:r/>
    </w:p>
    <w:p>
      <w:pPr>
        <w:jc w:val="both"/>
        <w:spacing w:line="308" w:lineRule="auto"/>
      </w:pPr>
      <w:r/>
      <w:r/>
    </w:p>
    <w:p>
      <w:pPr>
        <w:jc w:val="both"/>
        <w:spacing w:line="308" w:lineRule="auto"/>
      </w:pPr>
      <w:r/>
      <w:r/>
    </w:p>
    <w:p>
      <w:pPr>
        <w:ind w:left="37"/>
        <w:jc w:val="both"/>
        <w:spacing w:before="68" w:line="221" w:lineRule="auto"/>
        <w:rPr>
          <w:rFonts w:ascii="宋体" w:hAnsi="宋体" w:eastAsia="宋体" w:cs="宋体"/>
        </w:rPr>
      </w:pPr>
      <w:r>
        <w:rPr>
          <w:rFonts w:ascii="宋体" w:hAnsi="宋体" w:eastAsia="宋体" w:cs="宋体"/>
          <w:spacing w:val="-16"/>
        </w:rPr>
        <w:t xml:space="preserve">致</w:t>
      </w:r>
      <w:r>
        <w:rPr>
          <w:rFonts w:ascii="宋体" w:hAnsi="宋体" w:eastAsia="宋体" w:cs="宋体"/>
          <w:spacing w:val="-10"/>
        </w:rPr>
        <w:t xml:space="preserve">：</w:t>
      </w:r>
      <w:r>
        <w:rPr>
          <w:rFonts w:ascii="宋体" w:hAnsi="宋体" w:eastAsia="宋体" w:cs="宋体"/>
          <w:spacing w:val="-10"/>
          <w:u w:val="single"/>
        </w:rPr>
        <w:t xml:space="preserve">(招标单位名称)</w:t>
      </w:r>
      <w:r/>
    </w:p>
    <w:p>
      <w:pPr>
        <w:ind w:left="56" w:right="24" w:firstLine="401"/>
        <w:jc w:val="both"/>
        <w:spacing w:before="217" w:line="415" w:lineRule="auto"/>
        <w:rPr>
          <w:rFonts w:ascii="宋体" w:hAnsi="宋体" w:eastAsia="宋体" w:cs="宋体"/>
        </w:rPr>
      </w:pPr>
      <w:r>
        <w:rPr>
          <w:rFonts w:ascii="宋体" w:hAnsi="宋体" w:eastAsia="宋体" w:cs="宋体"/>
          <w:spacing w:val="-4"/>
        </w:rPr>
        <w:t xml:space="preserve">我公司保证参</w:t>
      </w:r>
      <w:r>
        <w:rPr>
          <w:rFonts w:ascii="宋体" w:hAnsi="宋体" w:eastAsia="宋体" w:cs="宋体"/>
          <w:spacing w:val="-3"/>
        </w:rPr>
        <w:t xml:space="preserve">与</w:t>
      </w:r>
      <w:r>
        <w:rPr>
          <w:rFonts w:ascii="宋体" w:hAnsi="宋体" w:eastAsia="宋体" w:cs="宋体"/>
          <w:spacing w:val="-2"/>
          <w:u w:val="single"/>
        </w:rPr>
        <w:t xml:space="preserve">(拟投标项目名称)</w:t>
      </w:r>
      <w:r>
        <w:rPr>
          <w:rFonts w:ascii="宋体" w:hAnsi="宋体" w:eastAsia="宋体" w:cs="宋体"/>
          <w:spacing w:val="-2"/>
        </w:rPr>
        <w:t xml:space="preserve">投标的拟任项目负责人</w:t>
      </w:r>
      <w:r>
        <w:rPr>
          <w:rFonts w:ascii="宋体" w:hAnsi="宋体" w:eastAsia="宋体" w:cs="宋体"/>
          <w:spacing w:val="-2"/>
          <w:u w:val="single"/>
        </w:rPr>
        <w:t xml:space="preserve">(姓名)</w:t>
      </w:r>
      <w:r>
        <w:rPr>
          <w:rFonts w:ascii="宋体" w:hAnsi="宋体" w:eastAsia="宋体" w:cs="宋体"/>
          <w:spacing w:val="-2"/>
        </w:rPr>
        <w:t xml:space="preserve">无任何在建工程项</w:t>
      </w:r>
      <w:r>
        <w:rPr>
          <w:rFonts w:ascii="宋体" w:hAnsi="宋体" w:eastAsia="宋体" w:cs="宋体"/>
          <w:spacing w:val="-10"/>
        </w:rPr>
        <w:t xml:space="preserve">目，</w:t>
      </w:r>
      <w:r>
        <w:rPr>
          <w:rFonts w:ascii="宋体" w:hAnsi="宋体" w:eastAsia="宋体" w:cs="宋体"/>
          <w:spacing w:val="-6"/>
        </w:rPr>
        <w:t xml:space="preserve">提</w:t>
      </w:r>
      <w:r>
        <w:rPr>
          <w:rFonts w:ascii="宋体" w:hAnsi="宋体" w:eastAsia="宋体" w:cs="宋体"/>
          <w:spacing w:val="-5"/>
        </w:rPr>
        <w:t xml:space="preserve">交的项目负责人证书原件是真实的，以上承诺如有不实，采购人可取消投标资格，如</w:t>
      </w:r>
      <w:r>
        <w:rPr>
          <w:rFonts w:ascii="宋体" w:hAnsi="宋体" w:eastAsia="宋体" w:cs="宋体"/>
          <w:spacing w:val="-1"/>
        </w:rPr>
        <w:t xml:space="preserve">中标采购人可取消本公司的中标资格，我公司承担</w:t>
      </w:r>
      <w:r>
        <w:rPr>
          <w:rFonts w:ascii="宋体" w:hAnsi="宋体" w:eastAsia="宋体" w:cs="宋体"/>
        </w:rPr>
        <w:t xml:space="preserve">一切由此造成的法律后果。</w:t>
      </w:r>
      <w:r/>
    </w:p>
    <w:p>
      <w:pPr>
        <w:jc w:val="both"/>
        <w:spacing w:line="384" w:lineRule="auto"/>
      </w:pPr>
      <w:r/>
      <w:r/>
    </w:p>
    <w:p>
      <w:pPr>
        <w:ind w:left="456"/>
        <w:jc w:val="both"/>
        <w:spacing w:before="69" w:line="468" w:lineRule="exact"/>
        <w:rPr>
          <w:rFonts w:ascii="宋体" w:hAnsi="宋体" w:eastAsia="宋体" w:cs="宋体"/>
        </w:rPr>
      </w:pPr>
      <w:r>
        <w:rPr>
          <w:rFonts w:ascii="宋体" w:hAnsi="宋体" w:eastAsia="宋体" w:cs="宋体"/>
          <w:spacing w:val="-12"/>
          <w:position w:val="19"/>
        </w:rPr>
        <w:t xml:space="preserve">供</w:t>
      </w:r>
      <w:r>
        <w:rPr>
          <w:rFonts w:ascii="宋体" w:hAnsi="宋体" w:eastAsia="宋体" w:cs="宋体"/>
          <w:spacing w:val="-8"/>
          <w:position w:val="19"/>
        </w:rPr>
        <w:t xml:space="preserve">应商：(公章)</w:t>
      </w:r>
      <w:r/>
    </w:p>
    <w:p>
      <w:pPr>
        <w:ind w:left="460"/>
        <w:jc w:val="both"/>
        <w:spacing w:line="220" w:lineRule="auto"/>
        <w:rPr>
          <w:rFonts w:ascii="宋体" w:hAnsi="宋体" w:eastAsia="宋体" w:cs="宋体"/>
        </w:rPr>
      </w:pPr>
      <w:r>
        <w:rPr>
          <w:rFonts w:ascii="宋体" w:hAnsi="宋体" w:eastAsia="宋体" w:cs="宋体"/>
          <w:spacing w:val="-1"/>
        </w:rPr>
        <w:t xml:space="preserve">项目负责人签字：</w:t>
      </w:r>
      <w:r/>
    </w:p>
    <w:p>
      <w:pPr>
        <w:ind w:left="1089"/>
        <w:jc w:val="both"/>
        <w:spacing w:before="216" w:line="221" w:lineRule="auto"/>
        <w:rPr>
          <w:rFonts w:ascii="宋体" w:hAnsi="宋体" w:eastAsia="宋体" w:cs="宋体"/>
          <w:spacing w:val="4"/>
        </w:rPr>
      </w:pPr>
      <w:r>
        <w:rPr>
          <w:rFonts w:ascii="宋体" w:hAnsi="宋体" w:eastAsia="宋体" w:cs="宋体"/>
          <w:spacing w:val="5"/>
        </w:rPr>
        <w:t xml:space="preserve">年</w:t>
      </w:r>
      <w:r>
        <w:rPr>
          <w:rFonts w:ascii="宋体" w:hAnsi="宋体" w:eastAsia="宋体" w:cs="宋体"/>
          <w:spacing w:val="4"/>
        </w:rPr>
        <w:t xml:space="preserve">月日</w:t>
      </w:r>
      <w:r/>
    </w:p>
    <w:p>
      <w:pPr>
        <w:jc w:val="both"/>
        <w:spacing w:line="278" w:lineRule="auto"/>
      </w:pPr>
      <w:r/>
      <w:r/>
    </w:p>
    <w:p>
      <w:pPr>
        <w:jc w:val="both"/>
      </w:pPr>
      <w:r>
        <w:br w:type="page" w:clear="all"/>
      </w:r>
      <w:r/>
    </w:p>
    <w:p>
      <w:pPr>
        <w:jc w:val="both"/>
        <w:spacing w:line="384" w:lineRule="auto"/>
      </w:pPr>
      <w:r/>
      <w:r/>
    </w:p>
    <w:p>
      <w:pPr>
        <w:jc w:val="center"/>
        <w:rPr>
          <w:rFonts w:ascii="宋体" w:hAnsi="宋体"/>
          <w:b/>
          <w:sz w:val="32"/>
          <w:szCs w:val="32"/>
        </w:rPr>
      </w:pPr>
      <w:r>
        <w:rPr>
          <w:rFonts w:hint="eastAsia" w:ascii="宋体" w:hAnsi="宋体"/>
          <w:b/>
          <w:sz w:val="32"/>
          <w:szCs w:val="32"/>
        </w:rPr>
        <w:t xml:space="preserve">拟投入本项目人员一览表</w:t>
      </w:r>
      <w:r/>
    </w:p>
    <w:tbl>
      <w:tblPr>
        <w:tblStyle w:val="1477"/>
        <w:tblW w:w="887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1440"/>
        <w:gridCol w:w="1080"/>
      </w:tblGrid>
      <w:tr>
        <w:trPr>
          <w:trHeight w:val="624"/>
        </w:trPr>
        <w:tc>
          <w:tcPr>
            <w:tcW w:w="90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岗位</w:t>
            </w:r>
            <w:r/>
          </w:p>
        </w:tc>
        <w:tc>
          <w:tcPr>
            <w:tcW w:w="90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姓名</w:t>
            </w:r>
            <w:r/>
          </w:p>
        </w:tc>
        <w:tc>
          <w:tcPr>
            <w:tcW w:w="90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性别</w:t>
            </w:r>
            <w:r/>
          </w:p>
        </w:tc>
        <w:tc>
          <w:tcPr>
            <w:tcW w:w="108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年龄</w:t>
            </w:r>
            <w:r/>
          </w:p>
        </w:tc>
        <w:tc>
          <w:tcPr>
            <w:tcW w:w="126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职称</w:t>
            </w:r>
            <w:r/>
          </w:p>
        </w:tc>
        <w:tc>
          <w:tcPr>
            <w:tcW w:w="1316"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职务</w:t>
            </w:r>
            <w:r/>
          </w:p>
        </w:tc>
        <w:tc>
          <w:tcPr>
            <w:tcW w:w="144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学历</w:t>
            </w:r>
            <w:r/>
          </w:p>
        </w:tc>
        <w:tc>
          <w:tcPr>
            <w:tcW w:w="108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专业</w:t>
            </w:r>
            <w:r/>
          </w:p>
        </w:tc>
      </w:tr>
      <w:tr>
        <w:trPr/>
        <w:tc>
          <w:tcPr>
            <w:tcW w:w="900" w:type="dxa"/>
            <w:vAlign w:val="center"/>
            <w:textDirection w:val="lrTb"/>
            <w:noWrap w:val="false"/>
          </w:tcPr>
          <w:p>
            <w:pPr>
              <w:ind w:right="-2"/>
              <w:jc w:val="both"/>
              <w:spacing w:line="360" w:lineRule="auto"/>
              <w:rPr>
                <w:rFonts w:ascii="宋体" w:eastAsia="宋体"/>
              </w:rPr>
            </w:pPr>
            <w:r>
              <w:rPr>
                <w:rFonts w:hint="eastAsia" w:ascii="宋体" w:eastAsia="宋体"/>
              </w:rPr>
              <w:t xml:space="preserve">项目负责人</w:t>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bl>
    <w:p>
      <w:pPr>
        <w:jc w:val="both"/>
        <w:rPr>
          <w:rFonts w:ascii="黑体" w:eastAsia="黑体"/>
          <w:sz w:val="32"/>
        </w:rPr>
      </w:pPr>
      <w:r>
        <w:rPr>
          <w:rFonts w:ascii="黑体" w:eastAsia="黑体"/>
          <w:sz w:val="32"/>
        </w:rPr>
      </w:r>
      <w:r/>
    </w:p>
    <w:p>
      <w:pPr>
        <w:ind w:right="-672"/>
        <w:jc w:val="both"/>
        <w:spacing w:before="101" w:line="224" w:lineRule="auto"/>
        <w:rPr>
          <w:rFonts w:ascii="宋体" w:hAnsi="宋体" w:eastAsia="宋体" w:cs="宋体"/>
          <w:spacing w:val="6"/>
          <w:sz w:val="31"/>
          <w:szCs w:val="31"/>
          <w14:textOutline w14:w="5791" w14:cap="flat" w14:cmpd="sng" w14:algn="ctr">
            <w14:solidFill>
              <w14:srgbClr w14:val="000000"/>
            </w14:solidFill>
            <w14:prstDash w14:val="solid"/>
            <w14:miter/>
          </w14:textOutline>
        </w:rPr>
      </w:pPr>
      <w:r>
        <w:rPr>
          <w:rFonts w:hint="eastAsia" w:ascii="宋体" w:hAnsi="宋体" w:eastAsia="宋体" w:cs="宋体"/>
          <w:spacing w:val="6"/>
          <w:sz w:val="31"/>
          <w:szCs w:val="31"/>
          <w14:textOutline w14:w="5791" w14:cap="flat" w14:cmpd="sng" w14:algn="ctr">
            <w14:solidFill>
              <w14:srgbClr w14:val="000000"/>
            </w14:solidFill>
            <w14:prstDash w14:val="solid"/>
            <w14:miter/>
          </w14:textOutline>
        </w:rPr>
        <w:t xml:space="preserve">七、其他（供应商认为有必要提供的声明和文件，如有自拟并自行添加）</w:t>
      </w:r>
      <w:r/>
    </w:p>
    <w:sectPr>
      <w:headerReference w:type="default" r:id="rId21"/>
      <w:footerReference w:type="default" r:id="rId37"/>
      <w:footnotePr/>
      <w:endnotePr/>
      <w:type w:val="nextPage"/>
      <w:pgSz w:w="11907" w:h="16839" w:orient="portrait"/>
      <w:pgMar w:top="1159" w:right="1768" w:bottom="1156" w:left="1771" w:header="884" w:footer="9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微软雅黑">
    <w:panose1 w:val="020B0503020204020204"/>
  </w:font>
  <w:font w:name="Calibri">
    <w:panose1 w:val="020F0502020204030204"/>
  </w:font>
  <w:font w:name="仿宋">
    <w:panose1 w:val="02010609060101010101"/>
  </w:font>
  <w:font w:name="宋体">
    <w:panose1 w:val="02010600030101010101"/>
  </w:font>
  <w:font w:name="Wingdings 2">
    <w:panose1 w:val="05020102010507070707"/>
  </w:font>
  <w:font w:name="Times New Roman">
    <w:panose1 w:val="02020603050405020304"/>
  </w:font>
  <w:font w:name="黑体">
    <w:panose1 w:val="02010609060101010101"/>
  </w:font>
  <w:font w:name="幼圆">
    <w:panose1 w:val="0201050906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9"/>
      <w:spacing w:line="18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46"/>
      <w:spacing w:line="186" w:lineRule="auto"/>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46"/>
      <w:spacing w:line="186" w:lineRule="auto"/>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60172" cy="131433"/>
              <wp:effectExtent l="3175" t="3175" r="3175" b="3175"/>
              <wp:wrapNone/>
              <wp:docPr id="15" name="文本框 28"/>
              <wp:cNvGraphicFramePr/>
              <a:graphic xmlns:a="http://schemas.openxmlformats.org/drawingml/2006/main">
                <a:graphicData uri="http://schemas.microsoft.com/office/word/2010/wordprocessingShape">
                  <wps:wsp>
                    <wps:cNvPr id="0" name=""/>
                    <wps:cNvSpPr txBox="1"/>
                    <wps:spPr bwMode="auto">
                      <a:xfrm flipH="0" flipV="0">
                        <a:off x="0" y="0"/>
                        <a:ext cx="16017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4" o:spid="_x0000_s14" o:spt="202" type="#_x0000_t202" style="position:absolute;z-index:251674624;o:allowoverlap:true;o:allowincell:true;mso-position-horizontal-relative:margin;mso-position-horizontal:center;mso-position-vertical-relative:text;margin-top:0.0pt;mso-position-vertical:absolute;width:12.6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3638" cy="131433"/>
              <wp:effectExtent l="3175" t="3175" r="3175" b="3175"/>
              <wp:wrapNone/>
              <wp:docPr id="16" name="文本框 29"/>
              <wp:cNvGraphicFramePr/>
              <a:graphic xmlns:a="http://schemas.openxmlformats.org/drawingml/2006/main">
                <a:graphicData uri="http://schemas.microsoft.com/office/word/2010/wordprocessingShape">
                  <wps:wsp>
                    <wps:cNvPr id="0" name=""/>
                    <wps:cNvSpPr txBox="1"/>
                    <wps:spPr bwMode="auto">
                      <a:xfrm flipH="0" flipV="0">
                        <a:off x="0" y="0"/>
                        <a:ext cx="1836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5" o:spid="_x0000_s15" o:spt="202" type="#_x0000_t202" style="position:absolute;z-index:251675648;o:allowoverlap:true;o:allowincell:true;mso-position-horizontal-relative:margin;mso-position-horizontal:center;mso-position-vertical-relative:text;margin-top:0.0pt;mso-position-vertical:absolute;width:14.5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4"/>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74228" cy="131433"/>
              <wp:effectExtent l="3175" t="3175" r="3175" b="3175"/>
              <wp:wrapNone/>
              <wp:docPr id="17" name="文本框 30"/>
              <wp:cNvGraphicFramePr/>
              <a:graphic xmlns:a="http://schemas.openxmlformats.org/drawingml/2006/main">
                <a:graphicData uri="http://schemas.microsoft.com/office/word/2010/wordprocessingShape">
                  <wps:wsp>
                    <wps:cNvPr id="0" name=""/>
                    <wps:cNvSpPr txBox="1"/>
                    <wps:spPr bwMode="auto">
                      <a:xfrm flipH="0" flipV="0">
                        <a:off x="0" y="0"/>
                        <a:ext cx="17422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3.7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00"/>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206729" cy="131433"/>
              <wp:effectExtent l="3175" t="3175" r="3175" b="3175"/>
              <wp:wrapNone/>
              <wp:docPr id="18" name="文本框 31"/>
              <wp:cNvGraphicFramePr/>
              <a:graphic xmlns:a="http://schemas.openxmlformats.org/drawingml/2006/main">
                <a:graphicData uri="http://schemas.microsoft.com/office/word/2010/wordprocessingShape">
                  <wps:wsp>
                    <wps:cNvPr id="0" name=""/>
                    <wps:cNvSpPr txBox="1"/>
                    <wps:spPr bwMode="auto">
                      <a:xfrm flipH="0" flipV="0">
                        <a:off x="0" y="0"/>
                        <a:ext cx="20672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6.3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4"/>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200985" cy="131433"/>
              <wp:effectExtent l="3175" t="3175" r="3175" b="3175"/>
              <wp:wrapNone/>
              <wp:docPr id="19" name="文本框 32"/>
              <wp:cNvGraphicFramePr/>
              <a:graphic xmlns:a="http://schemas.openxmlformats.org/drawingml/2006/main">
                <a:graphicData uri="http://schemas.microsoft.com/office/word/2010/wordprocessingShape">
                  <wps:wsp>
                    <wps:cNvPr id="0" name=""/>
                    <wps:cNvSpPr txBox="1"/>
                    <wps:spPr bwMode="auto">
                      <a:xfrm flipH="0" flipV="0">
                        <a:off x="0" y="0"/>
                        <a:ext cx="2009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5.8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00"/>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9728" cy="131433"/>
              <wp:effectExtent l="3175" t="3175" r="3175" b="3175"/>
              <wp:wrapNone/>
              <wp:docPr id="20" name="文本框 33"/>
              <wp:cNvGraphicFramePr/>
              <a:graphic xmlns:a="http://schemas.openxmlformats.org/drawingml/2006/main">
                <a:graphicData uri="http://schemas.microsoft.com/office/word/2010/wordprocessingShape">
                  <wps:wsp>
                    <wps:cNvPr id="0" name=""/>
                    <wps:cNvSpPr txBox="1"/>
                    <wps:spPr bwMode="auto">
                      <a:xfrm flipH="0" flipV="0">
                        <a:off x="0" y="0"/>
                        <a:ext cx="18972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9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00"/>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227193" cy="131433"/>
              <wp:effectExtent l="3175" t="3175" r="3175" b="3175"/>
              <wp:wrapNone/>
              <wp:docPr id="21" name="文本框 34"/>
              <wp:cNvGraphicFramePr/>
              <a:graphic xmlns:a="http://schemas.openxmlformats.org/drawingml/2006/main">
                <a:graphicData uri="http://schemas.microsoft.com/office/word/2010/wordprocessingShape">
                  <wps:wsp>
                    <wps:cNvPr id="0" name=""/>
                    <wps:cNvSpPr txBox="1"/>
                    <wps:spPr bwMode="auto">
                      <a:xfrm flipH="0" flipV="0">
                        <a:off x="0" y="0"/>
                        <a:ext cx="22719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0" o:spid="_x0000_s20" o:spt="202" type="#_x0000_t202" style="position:absolute;z-index:251680768;o:allowoverlap:true;o:allowincell:true;mso-position-horizontal-relative:margin;mso-position-horizontal:center;mso-position-vertical-relative:text;margin-top:0.0pt;mso-position-vertical:absolute;width:17.9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5"/>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227193" cy="131433"/>
              <wp:effectExtent l="3175" t="3175" r="3175" b="3175"/>
              <wp:wrapNone/>
              <wp:docPr id="22" name="文本框 35"/>
              <wp:cNvGraphicFramePr/>
              <a:graphic xmlns:a="http://schemas.openxmlformats.org/drawingml/2006/main">
                <a:graphicData uri="http://schemas.microsoft.com/office/word/2010/wordprocessingShape">
                  <wps:wsp>
                    <wps:cNvPr id="0" name=""/>
                    <wps:cNvSpPr txBox="1"/>
                    <wps:spPr bwMode="auto">
                      <a:xfrm flipH="0" flipV="0">
                        <a:off x="0" y="0"/>
                        <a:ext cx="22719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1" o:spid="_x0000_s21" o:spt="202" type="#_x0000_t202" style="position:absolute;z-index:251681792;o:allowoverlap:true;o:allowincell:true;mso-position-horizontal-relative:margin;mso-position-horizontal:center;mso-position-vertical-relative:text;margin-top:0.0pt;mso-position-vertical:absolute;width:17.9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5"/>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217899" cy="131433"/>
              <wp:effectExtent l="3175" t="3175" r="3175" b="3175"/>
              <wp:wrapNone/>
              <wp:docPr id="23" name="文本框 36"/>
              <wp:cNvGraphicFramePr/>
              <a:graphic xmlns:a="http://schemas.openxmlformats.org/drawingml/2006/main">
                <a:graphicData uri="http://schemas.microsoft.com/office/word/2010/wordprocessingShape">
                  <wps:wsp>
                    <wps:cNvPr id="0" name=""/>
                    <wps:cNvSpPr txBox="1"/>
                    <wps:spPr bwMode="auto">
                      <a:xfrm flipH="0" flipV="0">
                        <a:off x="0" y="0"/>
                        <a:ext cx="21789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2" o:spid="_x0000_s22" o:spt="202" type="#_x0000_t202" style="position:absolute;z-index:251682816;o:allowoverlap:true;o:allowincell:true;mso-position-horizontal-relative:margin;mso-position-horizontal:center;mso-position-vertical-relative:text;margin-top:0.0pt;mso-position-vertical:absolute;width:17.2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79"/>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203092" cy="131433"/>
              <wp:effectExtent l="3175" t="3175" r="3175" b="3175"/>
              <wp:wrapNone/>
              <wp:docPr id="24" name="文本框 37"/>
              <wp:cNvGraphicFramePr/>
              <a:graphic xmlns:a="http://schemas.openxmlformats.org/drawingml/2006/main">
                <a:graphicData uri="http://schemas.microsoft.com/office/word/2010/wordprocessingShape">
                  <wps:wsp>
                    <wps:cNvPr id="0" name=""/>
                    <wps:cNvSpPr txBox="1"/>
                    <wps:spPr bwMode="auto">
                      <a:xfrm flipH="0" flipV="0">
                        <a:off x="0" y="0"/>
                        <a:ext cx="20309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3" o:spid="_x0000_s23" o:spt="202" type="#_x0000_t202" style="position:absolute;z-index:251683840;o:allowoverlap:true;o:allowincell:true;mso-position-horizontal-relative:margin;mso-position-horizontal:center;mso-position-vertical-relative:text;margin-top:0.0pt;mso-position-vertical:absolute;width:16.0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5"/>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212877" cy="131433"/>
              <wp:effectExtent l="3175" t="3175" r="3175" b="3175"/>
              <wp:wrapNone/>
              <wp:docPr id="25" name="文本框 38"/>
              <wp:cNvGraphicFramePr/>
              <a:graphic xmlns:a="http://schemas.openxmlformats.org/drawingml/2006/main">
                <a:graphicData uri="http://schemas.microsoft.com/office/word/2010/wordprocessingShape">
                  <wps:wsp>
                    <wps:cNvPr id="0" name=""/>
                    <wps:cNvSpPr txBox="1"/>
                    <wps:spPr bwMode="auto">
                      <a:xfrm flipH="0" flipV="0">
                        <a:off x="0" y="0"/>
                        <a:ext cx="2128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4" o:spid="_x0000_s24" o:spt="202" type="#_x0000_t202" style="position:absolute;z-index:251684864;o:allowoverlap:true;o:allowincell:true;mso-position-horizontal-relative:margin;mso-position-horizontal:center;mso-position-vertical-relative:text;margin-top:0.0pt;mso-position-vertical:absolute;width:16.8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79"/>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214637" cy="131433"/>
              <wp:effectExtent l="3175" t="3175" r="3175" b="3175"/>
              <wp:wrapNone/>
              <wp:docPr id="26" name="文本框 39"/>
              <wp:cNvGraphicFramePr/>
              <a:graphic xmlns:a="http://schemas.openxmlformats.org/drawingml/2006/main">
                <a:graphicData uri="http://schemas.microsoft.com/office/word/2010/wordprocessingShape">
                  <wps:wsp>
                    <wps:cNvPr id="0" name=""/>
                    <wps:cNvSpPr txBox="1"/>
                    <wps:spPr bwMode="auto">
                      <a:xfrm flipH="0" flipV="0">
                        <a:off x="0" y="0"/>
                        <a:ext cx="2146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5" o:spid="_x0000_s25" o:spt="202" type="#_x0000_t202" style="position:absolute;z-index:251685888;o:allowoverlap:true;o:allowincell:true;mso-position-horizontal-relative:margin;mso-position-horizontal:center;mso-position-vertical-relative:text;margin-top:0.0pt;mso-position-vertical:absolute;width:16.9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36013" cy="131433"/>
              <wp:effectExtent l="3175" t="3175" r="3175" b="3175"/>
              <wp:wrapNone/>
              <wp:docPr id="27" name="文本框 40"/>
              <wp:cNvGraphicFramePr/>
              <a:graphic xmlns:a="http://schemas.openxmlformats.org/drawingml/2006/main">
                <a:graphicData uri="http://schemas.microsoft.com/office/word/2010/wordprocessingShape">
                  <wps:wsp>
                    <wps:cNvPr id="0" name=""/>
                    <wps:cNvSpPr txBox="1"/>
                    <wps:spPr bwMode="auto">
                      <a:xfrm flipH="0" flipV="0">
                        <a:off x="0" y="0"/>
                        <a:ext cx="1360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6" o:spid="_x0000_s26" o:spt="202" type="#_x0000_t202" style="position:absolute;z-index:251686912;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60288;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61312;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63360;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3"/>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3" o:spid="_x0000_s3" style="position:absolute;z-index:251664384;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4" o:spid="_x0000_s4" style="position:absolute;z-index:251667456;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3"/>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5" o:spid="_x0000_s5" style="position:absolute;z-index:251668480;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6" o:spid="_x0000_s6" style="position:absolute;z-index:251669504;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7" o:spid="_x0000_s7" style="position:absolute;z-index:251670528;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8" o:spid="_x0000_s8" style="position:absolute;z-index:251671552;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3"/>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9" o:spid="_x0000_s9" style="position:absolute;z-index:251665408;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0" o:spid="_x0000_s10" style="position:absolute;z-index:251672576;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3"/>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1" o:spid="_x0000_s11" style="position:absolute;z-index:251666432;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2" o:spid="_x0000_s12" style="position:absolute;z-index:251662336;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cs="Arial"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49">
    <w:name w:val="Heading 1 Char"/>
    <w:basedOn w:val="1476"/>
    <w:link w:val="1467"/>
    <w:uiPriority w:val="9"/>
    <w:rPr>
      <w:rFonts w:ascii="Arial" w:hAnsi="Arial" w:eastAsia="Arial" w:cs="Arial"/>
      <w:sz w:val="40"/>
      <w:szCs w:val="40"/>
    </w:rPr>
  </w:style>
  <w:style w:type="character" w:styleId="1450">
    <w:name w:val="Heading 2 Char"/>
    <w:basedOn w:val="1476"/>
    <w:link w:val="1468"/>
    <w:uiPriority w:val="9"/>
    <w:rPr>
      <w:rFonts w:ascii="Arial" w:hAnsi="Arial" w:eastAsia="Arial" w:cs="Arial"/>
      <w:sz w:val="34"/>
    </w:rPr>
  </w:style>
  <w:style w:type="character" w:styleId="1451">
    <w:name w:val="Heading 3 Char"/>
    <w:basedOn w:val="1476"/>
    <w:link w:val="1469"/>
    <w:uiPriority w:val="9"/>
    <w:rPr>
      <w:rFonts w:ascii="Arial" w:hAnsi="Arial" w:eastAsia="Arial" w:cs="Arial"/>
      <w:sz w:val="30"/>
      <w:szCs w:val="30"/>
    </w:rPr>
  </w:style>
  <w:style w:type="character" w:styleId="1452">
    <w:name w:val="Heading 4 Char"/>
    <w:basedOn w:val="1476"/>
    <w:link w:val="1470"/>
    <w:uiPriority w:val="9"/>
    <w:rPr>
      <w:rFonts w:ascii="Arial" w:hAnsi="Arial" w:eastAsia="Arial" w:cs="Arial"/>
      <w:b/>
      <w:bCs/>
      <w:sz w:val="26"/>
      <w:szCs w:val="26"/>
    </w:rPr>
  </w:style>
  <w:style w:type="character" w:styleId="1453">
    <w:name w:val="Heading 5 Char"/>
    <w:basedOn w:val="1476"/>
    <w:link w:val="1471"/>
    <w:uiPriority w:val="9"/>
    <w:rPr>
      <w:rFonts w:ascii="Arial" w:hAnsi="Arial" w:eastAsia="Arial" w:cs="Arial"/>
      <w:b/>
      <w:bCs/>
      <w:sz w:val="24"/>
      <w:szCs w:val="24"/>
    </w:rPr>
  </w:style>
  <w:style w:type="character" w:styleId="1454">
    <w:name w:val="Heading 6 Char"/>
    <w:basedOn w:val="1476"/>
    <w:link w:val="1472"/>
    <w:uiPriority w:val="9"/>
    <w:rPr>
      <w:rFonts w:ascii="Arial" w:hAnsi="Arial" w:eastAsia="Arial" w:cs="Arial"/>
      <w:b/>
      <w:bCs/>
      <w:sz w:val="22"/>
      <w:szCs w:val="22"/>
    </w:rPr>
  </w:style>
  <w:style w:type="character" w:styleId="1455">
    <w:name w:val="Heading 7 Char"/>
    <w:basedOn w:val="1476"/>
    <w:link w:val="1473"/>
    <w:uiPriority w:val="9"/>
    <w:rPr>
      <w:rFonts w:ascii="Arial" w:hAnsi="Arial" w:eastAsia="Arial" w:cs="Arial"/>
      <w:b/>
      <w:bCs/>
      <w:i/>
      <w:iCs/>
      <w:sz w:val="22"/>
      <w:szCs w:val="22"/>
    </w:rPr>
  </w:style>
  <w:style w:type="character" w:styleId="1456">
    <w:name w:val="Heading 8 Char"/>
    <w:basedOn w:val="1476"/>
    <w:link w:val="1474"/>
    <w:uiPriority w:val="9"/>
    <w:rPr>
      <w:rFonts w:ascii="Arial" w:hAnsi="Arial" w:eastAsia="Arial" w:cs="Arial"/>
      <w:i/>
      <w:iCs/>
      <w:sz w:val="22"/>
      <w:szCs w:val="22"/>
    </w:rPr>
  </w:style>
  <w:style w:type="character" w:styleId="1457">
    <w:name w:val="Heading 9 Char"/>
    <w:basedOn w:val="1476"/>
    <w:link w:val="1475"/>
    <w:uiPriority w:val="9"/>
    <w:rPr>
      <w:rFonts w:ascii="Arial" w:hAnsi="Arial" w:eastAsia="Arial" w:cs="Arial"/>
      <w:i/>
      <w:iCs/>
      <w:sz w:val="21"/>
      <w:szCs w:val="21"/>
    </w:rPr>
  </w:style>
  <w:style w:type="character" w:styleId="1458">
    <w:name w:val="Title Char"/>
    <w:basedOn w:val="1476"/>
    <w:link w:val="1500"/>
    <w:uiPriority w:val="10"/>
    <w:rPr>
      <w:sz w:val="48"/>
      <w:szCs w:val="48"/>
    </w:rPr>
  </w:style>
  <w:style w:type="character" w:styleId="1459">
    <w:name w:val="Subtitle Char"/>
    <w:basedOn w:val="1476"/>
    <w:link w:val="1493"/>
    <w:uiPriority w:val="11"/>
    <w:rPr>
      <w:sz w:val="24"/>
      <w:szCs w:val="24"/>
    </w:rPr>
  </w:style>
  <w:style w:type="character" w:styleId="1460">
    <w:name w:val="Quote Char"/>
    <w:link w:val="1518"/>
    <w:uiPriority w:val="29"/>
    <w:rPr>
      <w:i/>
    </w:rPr>
  </w:style>
  <w:style w:type="character" w:styleId="1461">
    <w:name w:val="Intense Quote Char"/>
    <w:link w:val="1520"/>
    <w:uiPriority w:val="30"/>
    <w:rPr>
      <w:i/>
    </w:rPr>
  </w:style>
  <w:style w:type="character" w:styleId="1462">
    <w:name w:val="Header Char"/>
    <w:basedOn w:val="1476"/>
    <w:link w:val="1490"/>
    <w:uiPriority w:val="99"/>
  </w:style>
  <w:style w:type="character" w:styleId="1463">
    <w:name w:val="Caption Char"/>
    <w:basedOn w:val="1481"/>
    <w:link w:val="1488"/>
    <w:uiPriority w:val="99"/>
  </w:style>
  <w:style w:type="character" w:styleId="1464">
    <w:name w:val="Footnote Text Char"/>
    <w:link w:val="1494"/>
    <w:uiPriority w:val="99"/>
    <w:rPr>
      <w:sz w:val="18"/>
    </w:rPr>
  </w:style>
  <w:style w:type="character" w:styleId="1465">
    <w:name w:val="Endnote Text Char"/>
    <w:link w:val="1487"/>
    <w:uiPriority w:val="99"/>
    <w:rPr>
      <w:sz w:val="20"/>
    </w:rPr>
  </w:style>
  <w:style w:type="paragraph" w:styleId="1466" w:default="1">
    <w:name w:val="Normal"/>
    <w:uiPriority w:val="0"/>
    <w:semiHidden/>
    <w:qFormat/>
    <w:rPr>
      <w:rFonts w:ascii="Arial" w:hAnsi="Arial" w:eastAsia="Arial" w:cs="Arial"/>
      <w:color w:val="000000"/>
      <w:sz w:val="21"/>
      <w:szCs w:val="21"/>
      <w:lang w:val="en-US" w:eastAsia="zh-CN" w:bidi="ar-SA"/>
    </w:rPr>
  </w:style>
  <w:style w:type="paragraph" w:styleId="1467">
    <w:name w:val="Heading 1"/>
    <w:basedOn w:val="1466"/>
    <w:next w:val="1466"/>
    <w:link w:val="1505"/>
    <w:uiPriority w:val="9"/>
    <w:qFormat/>
    <w:pPr>
      <w:keepLines/>
      <w:keepNext/>
      <w:spacing w:before="480" w:after="200"/>
      <w:outlineLvl w:val="0"/>
    </w:pPr>
    <w:rPr>
      <w:sz w:val="40"/>
      <w:szCs w:val="40"/>
    </w:rPr>
  </w:style>
  <w:style w:type="paragraph" w:styleId="1468">
    <w:name w:val="Heading 2"/>
    <w:basedOn w:val="1466"/>
    <w:next w:val="1466"/>
    <w:link w:val="1506"/>
    <w:uiPriority w:val="0"/>
    <w:qFormat/>
    <w:pPr>
      <w:jc w:val="center"/>
      <w:keepLines/>
      <w:keepNext/>
      <w:spacing w:before="260" w:after="260" w:line="416" w:lineRule="auto"/>
      <w:outlineLvl w:val="1"/>
    </w:pPr>
    <w:rPr>
      <w:rFonts w:eastAsia="幼圆"/>
      <w:b/>
      <w:bCs/>
      <w:sz w:val="44"/>
      <w:szCs w:val="44"/>
    </w:rPr>
  </w:style>
  <w:style w:type="paragraph" w:styleId="1469">
    <w:name w:val="Heading 3"/>
    <w:basedOn w:val="1466"/>
    <w:next w:val="1466"/>
    <w:link w:val="1507"/>
    <w:uiPriority w:val="9"/>
    <w:qFormat/>
    <w:pPr>
      <w:keepLines/>
      <w:keepNext/>
      <w:spacing w:before="260" w:after="260" w:line="416" w:lineRule="auto"/>
      <w:outlineLvl w:val="2"/>
    </w:pPr>
    <w:rPr>
      <w:rFonts w:cs="Times New Roman"/>
      <w:b/>
      <w:bCs/>
      <w:sz w:val="32"/>
      <w:szCs w:val="32"/>
    </w:rPr>
  </w:style>
  <w:style w:type="paragraph" w:styleId="1470">
    <w:name w:val="Heading 4"/>
    <w:basedOn w:val="1469"/>
    <w:next w:val="1478"/>
    <w:link w:val="1508"/>
    <w:uiPriority w:val="0"/>
    <w:qFormat/>
    <w:pPr>
      <w:jc w:val="center"/>
      <w:spacing w:before="280" w:after="290" w:line="372" w:lineRule="auto"/>
      <w:outlineLvl w:val="3"/>
    </w:pPr>
    <w:rPr>
      <w:rFonts w:eastAsia="黑体"/>
      <w:szCs w:val="20"/>
    </w:rPr>
  </w:style>
  <w:style w:type="paragraph" w:styleId="1471">
    <w:name w:val="Heading 5"/>
    <w:basedOn w:val="1466"/>
    <w:next w:val="1466"/>
    <w:link w:val="1509"/>
    <w:uiPriority w:val="9"/>
    <w:unhideWhenUsed/>
    <w:qFormat/>
    <w:pPr>
      <w:keepLines/>
      <w:keepNext/>
      <w:spacing w:before="320" w:after="200"/>
      <w:outlineLvl w:val="4"/>
    </w:pPr>
    <w:rPr>
      <w:b/>
      <w:bCs/>
      <w:sz w:val="24"/>
      <w:szCs w:val="24"/>
    </w:rPr>
  </w:style>
  <w:style w:type="paragraph" w:styleId="1472">
    <w:name w:val="Heading 6"/>
    <w:basedOn w:val="1466"/>
    <w:next w:val="1466"/>
    <w:link w:val="1510"/>
    <w:uiPriority w:val="9"/>
    <w:unhideWhenUsed/>
    <w:qFormat/>
    <w:pPr>
      <w:keepLines/>
      <w:keepNext/>
      <w:spacing w:before="320" w:after="200"/>
      <w:outlineLvl w:val="5"/>
    </w:pPr>
    <w:rPr>
      <w:b/>
      <w:bCs/>
      <w:sz w:val="22"/>
      <w:szCs w:val="22"/>
    </w:rPr>
  </w:style>
  <w:style w:type="paragraph" w:styleId="1473">
    <w:name w:val="Heading 7"/>
    <w:basedOn w:val="1466"/>
    <w:next w:val="1466"/>
    <w:link w:val="1511"/>
    <w:uiPriority w:val="9"/>
    <w:unhideWhenUsed/>
    <w:qFormat/>
    <w:pPr>
      <w:keepLines/>
      <w:keepNext/>
      <w:spacing w:before="320" w:after="200"/>
      <w:outlineLvl w:val="6"/>
    </w:pPr>
    <w:rPr>
      <w:b/>
      <w:bCs/>
      <w:i/>
      <w:iCs/>
      <w:sz w:val="22"/>
      <w:szCs w:val="22"/>
    </w:rPr>
  </w:style>
  <w:style w:type="paragraph" w:styleId="1474">
    <w:name w:val="Heading 8"/>
    <w:basedOn w:val="1466"/>
    <w:next w:val="1466"/>
    <w:link w:val="1512"/>
    <w:uiPriority w:val="9"/>
    <w:unhideWhenUsed/>
    <w:qFormat/>
    <w:pPr>
      <w:keepLines/>
      <w:keepNext/>
      <w:spacing w:before="320" w:after="200"/>
      <w:outlineLvl w:val="7"/>
    </w:pPr>
    <w:rPr>
      <w:i/>
      <w:iCs/>
      <w:sz w:val="22"/>
      <w:szCs w:val="22"/>
    </w:rPr>
  </w:style>
  <w:style w:type="paragraph" w:styleId="1475">
    <w:name w:val="Heading 9"/>
    <w:basedOn w:val="1466"/>
    <w:next w:val="1466"/>
    <w:link w:val="1513"/>
    <w:uiPriority w:val="9"/>
    <w:unhideWhenUsed/>
    <w:qFormat/>
    <w:pPr>
      <w:keepLines/>
      <w:keepNext/>
      <w:spacing w:before="320" w:after="200"/>
      <w:outlineLvl w:val="8"/>
    </w:pPr>
    <w:rPr>
      <w:i/>
      <w:iCs/>
    </w:rPr>
  </w:style>
  <w:style w:type="character" w:styleId="1476" w:default="1">
    <w:name w:val="Default Paragraph Font"/>
    <w:uiPriority w:val="1"/>
    <w:semiHidden/>
    <w:unhideWhenUsed/>
    <w:qFormat/>
  </w:style>
  <w:style w:type="table" w:styleId="1477" w:default="1">
    <w:name w:val="Normal Table"/>
    <w:uiPriority w:val="99"/>
    <w:semiHidden/>
    <w:unhideWhenUsed/>
    <w:qFormat/>
    <w:tblPr>
      <w:tblCellMar>
        <w:left w:w="108" w:type="dxa"/>
        <w:top w:w="0" w:type="dxa"/>
        <w:right w:w="108" w:type="dxa"/>
        <w:bottom w:w="0" w:type="dxa"/>
      </w:tblCellMar>
    </w:tblPr>
  </w:style>
  <w:style w:type="paragraph" w:styleId="1478" w:customStyle="1">
    <w:name w:val="HTZH-正文格式"/>
    <w:basedOn w:val="1466"/>
    <w:uiPriority w:val="0"/>
    <w:qFormat/>
    <w:pPr>
      <w:ind w:firstLine="560"/>
      <w:spacing w:line="360" w:lineRule="auto"/>
    </w:pPr>
    <w:rPr>
      <w:rFonts w:eastAsia="仿宋" w:cs="宋体"/>
      <w:sz w:val="28"/>
      <w:szCs w:val="20"/>
    </w:rPr>
  </w:style>
  <w:style w:type="paragraph" w:styleId="1479">
    <w:name w:val="toc 7"/>
    <w:basedOn w:val="1466"/>
    <w:next w:val="1466"/>
    <w:uiPriority w:val="39"/>
    <w:unhideWhenUsed/>
    <w:pPr>
      <w:ind w:left="1701"/>
      <w:spacing w:after="57"/>
    </w:pPr>
  </w:style>
  <w:style w:type="paragraph" w:styleId="1480">
    <w:name w:val="Normal Indent"/>
    <w:basedOn w:val="1466"/>
    <w:next w:val="1466"/>
    <w:uiPriority w:val="0"/>
    <w:unhideWhenUsed/>
    <w:qFormat/>
    <w:pPr>
      <w:ind w:firstLine="420"/>
    </w:pPr>
    <w:rPr>
      <w:rFonts w:ascii="Calibri" w:hAnsi="Calibri"/>
    </w:rPr>
  </w:style>
  <w:style w:type="paragraph" w:styleId="1481">
    <w:name w:val="Caption"/>
    <w:basedOn w:val="1466"/>
    <w:next w:val="14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482">
    <w:name w:val="Body Text Indent"/>
    <w:basedOn w:val="1466"/>
    <w:uiPriority w:val="99"/>
    <w:qFormat/>
    <w:pPr>
      <w:ind w:left="420"/>
      <w:spacing w:after="120"/>
    </w:pPr>
    <w:rPr>
      <w:rFonts w:cs="Times New Roman"/>
    </w:rPr>
  </w:style>
  <w:style w:type="paragraph" w:styleId="1483">
    <w:name w:val="toc 5"/>
    <w:basedOn w:val="1466"/>
    <w:next w:val="1466"/>
    <w:uiPriority w:val="39"/>
    <w:unhideWhenUsed/>
    <w:pPr>
      <w:ind w:left="1134"/>
      <w:spacing w:after="57"/>
    </w:pPr>
  </w:style>
  <w:style w:type="paragraph" w:styleId="1484">
    <w:name w:val="toc 3"/>
    <w:basedOn w:val="1466"/>
    <w:next w:val="1466"/>
    <w:uiPriority w:val="39"/>
    <w:unhideWhenUsed/>
    <w:pPr>
      <w:ind w:left="567"/>
      <w:spacing w:after="57"/>
    </w:pPr>
  </w:style>
  <w:style w:type="paragraph" w:styleId="1485">
    <w:name w:val="Plain Text"/>
    <w:basedOn w:val="1466"/>
    <w:uiPriority w:val="0"/>
    <w:qFormat/>
    <w:rPr>
      <w:rFonts w:ascii="宋体" w:hAnsi="Courier New"/>
      <w:sz w:val="20"/>
    </w:rPr>
  </w:style>
  <w:style w:type="paragraph" w:styleId="1486">
    <w:name w:val="toc 8"/>
    <w:basedOn w:val="1466"/>
    <w:next w:val="1466"/>
    <w:uiPriority w:val="39"/>
    <w:unhideWhenUsed/>
    <w:pPr>
      <w:ind w:left="1984"/>
      <w:spacing w:after="57"/>
    </w:pPr>
  </w:style>
  <w:style w:type="paragraph" w:styleId="1487">
    <w:name w:val="endnote text"/>
    <w:basedOn w:val="1466"/>
    <w:link w:val="1651"/>
    <w:uiPriority w:val="99"/>
    <w:semiHidden/>
    <w:unhideWhenUsed/>
    <w:rPr>
      <w:sz w:val="20"/>
    </w:rPr>
  </w:style>
  <w:style w:type="paragraph" w:styleId="1488">
    <w:name w:val="Footer"/>
    <w:basedOn w:val="1466"/>
    <w:link w:val="1524"/>
    <w:uiPriority w:val="0"/>
    <w:qFormat/>
    <w:pPr>
      <w:tabs>
        <w:tab w:val="center" w:pos="4153" w:leader="none"/>
        <w:tab w:val="right" w:pos="8306" w:leader="none"/>
      </w:tabs>
    </w:pPr>
    <w:rPr>
      <w:sz w:val="18"/>
    </w:rPr>
  </w:style>
  <w:style w:type="paragraph" w:styleId="1489">
    <w:name w:val="envelope return"/>
    <w:basedOn w:val="1466"/>
    <w:uiPriority w:val="0"/>
    <w:qFormat/>
  </w:style>
  <w:style w:type="paragraph" w:styleId="1490">
    <w:name w:val="Header"/>
    <w:basedOn w:val="1466"/>
    <w:link w:val="1522"/>
    <w:uiPriority w:val="99"/>
    <w:unhideWhenUsed/>
    <w:qFormat/>
    <w:pPr>
      <w:tabs>
        <w:tab w:val="center" w:pos="7143" w:leader="none"/>
        <w:tab w:val="right" w:pos="14287" w:leader="none"/>
      </w:tabs>
    </w:pPr>
  </w:style>
  <w:style w:type="paragraph" w:styleId="1491">
    <w:name w:val="toc 1"/>
    <w:basedOn w:val="1466"/>
    <w:next w:val="1466"/>
    <w:uiPriority w:val="0"/>
    <w:qFormat/>
  </w:style>
  <w:style w:type="paragraph" w:styleId="1492">
    <w:name w:val="toc 4"/>
    <w:basedOn w:val="1466"/>
    <w:next w:val="1466"/>
    <w:uiPriority w:val="39"/>
    <w:unhideWhenUsed/>
    <w:pPr>
      <w:ind w:left="850"/>
      <w:spacing w:after="57"/>
    </w:pPr>
  </w:style>
  <w:style w:type="paragraph" w:styleId="1493">
    <w:name w:val="Subtitle"/>
    <w:basedOn w:val="1466"/>
    <w:next w:val="1466"/>
    <w:link w:val="1517"/>
    <w:uiPriority w:val="11"/>
    <w:qFormat/>
    <w:pPr>
      <w:spacing w:before="200" w:after="200"/>
    </w:pPr>
    <w:rPr>
      <w:sz w:val="24"/>
      <w:szCs w:val="24"/>
    </w:rPr>
  </w:style>
  <w:style w:type="paragraph" w:styleId="1494">
    <w:name w:val="footnote text"/>
    <w:basedOn w:val="1466"/>
    <w:link w:val="1650"/>
    <w:uiPriority w:val="99"/>
    <w:semiHidden/>
    <w:unhideWhenUsed/>
    <w:pPr>
      <w:spacing w:after="40"/>
    </w:pPr>
    <w:rPr>
      <w:sz w:val="18"/>
    </w:rPr>
  </w:style>
  <w:style w:type="paragraph" w:styleId="1495">
    <w:name w:val="toc 6"/>
    <w:basedOn w:val="1466"/>
    <w:next w:val="1466"/>
    <w:uiPriority w:val="39"/>
    <w:unhideWhenUsed/>
    <w:pPr>
      <w:ind w:left="1417"/>
      <w:spacing w:after="57"/>
    </w:pPr>
  </w:style>
  <w:style w:type="paragraph" w:styleId="1496">
    <w:name w:val="table of figures"/>
    <w:basedOn w:val="1466"/>
    <w:next w:val="1466"/>
    <w:uiPriority w:val="99"/>
    <w:unhideWhenUsed/>
  </w:style>
  <w:style w:type="paragraph" w:styleId="1497">
    <w:name w:val="toc 2"/>
    <w:basedOn w:val="1466"/>
    <w:next w:val="1466"/>
    <w:uiPriority w:val="39"/>
    <w:unhideWhenUsed/>
    <w:pPr>
      <w:ind w:left="283"/>
      <w:spacing w:after="57"/>
    </w:pPr>
  </w:style>
  <w:style w:type="paragraph" w:styleId="1498">
    <w:name w:val="toc 9"/>
    <w:basedOn w:val="1466"/>
    <w:next w:val="1466"/>
    <w:uiPriority w:val="39"/>
    <w:unhideWhenUsed/>
    <w:pPr>
      <w:ind w:left="2268"/>
      <w:spacing w:after="57"/>
    </w:pPr>
  </w:style>
  <w:style w:type="paragraph" w:styleId="1499">
    <w:name w:val="Normal (Web)"/>
    <w:basedOn w:val="1466"/>
    <w:uiPriority w:val="0"/>
    <w:unhideWhenUsed/>
    <w:qFormat/>
    <w:pPr>
      <w:spacing w:before="100" w:beforeAutospacing="1" w:after="100" w:afterAutospacing="1"/>
    </w:pPr>
    <w:rPr>
      <w:rFonts w:ascii="宋体" w:hAnsi="宋体" w:cs="宋体"/>
      <w:sz w:val="24"/>
      <w:szCs w:val="24"/>
    </w:rPr>
  </w:style>
  <w:style w:type="paragraph" w:styleId="1500">
    <w:name w:val="Title"/>
    <w:basedOn w:val="1466"/>
    <w:next w:val="1466"/>
    <w:link w:val="1516"/>
    <w:uiPriority w:val="10"/>
    <w:qFormat/>
    <w:pPr>
      <w:contextualSpacing/>
      <w:spacing w:before="300" w:after="200"/>
    </w:pPr>
    <w:rPr>
      <w:sz w:val="48"/>
      <w:szCs w:val="48"/>
    </w:rPr>
  </w:style>
  <w:style w:type="table" w:styleId="1501">
    <w:name w:val="Table Grid"/>
    <w:basedOn w:val="14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02">
    <w:name w:val="endnote reference"/>
    <w:basedOn w:val="1476"/>
    <w:uiPriority w:val="99"/>
    <w:semiHidden/>
    <w:unhideWhenUsed/>
    <w:rPr>
      <w:vertAlign w:val="superscript"/>
    </w:rPr>
  </w:style>
  <w:style w:type="character" w:styleId="1503">
    <w:name w:val="Hyperlink"/>
    <w:uiPriority w:val="99"/>
    <w:unhideWhenUsed/>
    <w:rPr>
      <w:color w:val="0000ff" w:themeColor="hyperlink"/>
      <w:u w:val="single"/>
      <w14:textFill>
        <w14:solidFill>
          <w14:schemeClr w14:val="hlink"/>
        </w14:solidFill>
      </w14:textFill>
    </w:rPr>
  </w:style>
  <w:style w:type="character" w:styleId="1504">
    <w:name w:val="footnote reference"/>
    <w:basedOn w:val="1476"/>
    <w:uiPriority w:val="99"/>
    <w:unhideWhenUsed/>
    <w:rPr>
      <w:vertAlign w:val="superscript"/>
    </w:rPr>
  </w:style>
  <w:style w:type="character" w:styleId="1505" w:customStyle="1">
    <w:name w:val="标题 1 字符"/>
    <w:basedOn w:val="1476"/>
    <w:link w:val="1467"/>
    <w:uiPriority w:val="9"/>
    <w:qFormat/>
    <w:rPr>
      <w:rFonts w:ascii="Arial" w:hAnsi="Arial" w:eastAsia="Arial" w:cs="Arial"/>
      <w:sz w:val="40"/>
      <w:szCs w:val="40"/>
    </w:rPr>
  </w:style>
  <w:style w:type="character" w:styleId="1506" w:customStyle="1">
    <w:name w:val="标题 2 字符"/>
    <w:basedOn w:val="1476"/>
    <w:link w:val="1468"/>
    <w:uiPriority w:val="9"/>
    <w:qFormat/>
    <w:rPr>
      <w:rFonts w:ascii="Arial" w:hAnsi="Arial" w:eastAsia="Arial" w:cs="Arial"/>
      <w:sz w:val="34"/>
    </w:rPr>
  </w:style>
  <w:style w:type="character" w:styleId="1507" w:customStyle="1">
    <w:name w:val="标题 3 字符"/>
    <w:basedOn w:val="1476"/>
    <w:link w:val="1469"/>
    <w:uiPriority w:val="9"/>
    <w:qFormat/>
    <w:rPr>
      <w:rFonts w:ascii="Arial" w:hAnsi="Arial" w:eastAsia="Arial" w:cs="Arial"/>
      <w:sz w:val="30"/>
      <w:szCs w:val="30"/>
    </w:rPr>
  </w:style>
  <w:style w:type="character" w:styleId="1508" w:customStyle="1">
    <w:name w:val="标题 4 字符"/>
    <w:basedOn w:val="1476"/>
    <w:link w:val="1470"/>
    <w:uiPriority w:val="9"/>
    <w:qFormat/>
    <w:rPr>
      <w:rFonts w:ascii="Arial" w:hAnsi="Arial" w:eastAsia="Arial" w:cs="Arial"/>
      <w:b/>
      <w:bCs/>
      <w:sz w:val="26"/>
      <w:szCs w:val="26"/>
    </w:rPr>
  </w:style>
  <w:style w:type="character" w:styleId="1509" w:customStyle="1">
    <w:name w:val="标题 5 字符"/>
    <w:basedOn w:val="1476"/>
    <w:link w:val="1471"/>
    <w:uiPriority w:val="9"/>
    <w:qFormat/>
    <w:rPr>
      <w:rFonts w:ascii="Arial" w:hAnsi="Arial" w:eastAsia="Arial" w:cs="Arial"/>
      <w:b/>
      <w:bCs/>
      <w:sz w:val="24"/>
      <w:szCs w:val="24"/>
    </w:rPr>
  </w:style>
  <w:style w:type="character" w:styleId="1510" w:customStyle="1">
    <w:name w:val="标题 6 字符"/>
    <w:basedOn w:val="1476"/>
    <w:link w:val="1472"/>
    <w:uiPriority w:val="9"/>
    <w:qFormat/>
    <w:rPr>
      <w:rFonts w:ascii="Arial" w:hAnsi="Arial" w:eastAsia="Arial" w:cs="Arial"/>
      <w:b/>
      <w:bCs/>
      <w:sz w:val="22"/>
      <w:szCs w:val="22"/>
    </w:rPr>
  </w:style>
  <w:style w:type="character" w:styleId="1511" w:customStyle="1">
    <w:name w:val="标题 7 字符"/>
    <w:basedOn w:val="1476"/>
    <w:link w:val="1473"/>
    <w:uiPriority w:val="9"/>
    <w:qFormat/>
    <w:rPr>
      <w:rFonts w:ascii="Arial" w:hAnsi="Arial" w:eastAsia="Arial" w:cs="Arial"/>
      <w:b/>
      <w:bCs/>
      <w:i/>
      <w:iCs/>
      <w:sz w:val="22"/>
      <w:szCs w:val="22"/>
    </w:rPr>
  </w:style>
  <w:style w:type="character" w:styleId="1512" w:customStyle="1">
    <w:name w:val="标题 8 字符"/>
    <w:basedOn w:val="1476"/>
    <w:link w:val="1474"/>
    <w:uiPriority w:val="9"/>
    <w:rPr>
      <w:rFonts w:ascii="Arial" w:hAnsi="Arial" w:eastAsia="Arial" w:cs="Arial"/>
      <w:i/>
      <w:iCs/>
      <w:sz w:val="22"/>
      <w:szCs w:val="22"/>
    </w:rPr>
  </w:style>
  <w:style w:type="character" w:styleId="1513" w:customStyle="1">
    <w:name w:val="标题 9 字符"/>
    <w:basedOn w:val="1476"/>
    <w:link w:val="1475"/>
    <w:uiPriority w:val="9"/>
    <w:qFormat/>
    <w:rPr>
      <w:rFonts w:ascii="Arial" w:hAnsi="Arial" w:eastAsia="Arial" w:cs="Arial"/>
      <w:i/>
      <w:iCs/>
      <w:sz w:val="21"/>
      <w:szCs w:val="21"/>
    </w:rPr>
  </w:style>
  <w:style w:type="paragraph" w:styleId="1514">
    <w:name w:val="List Paragraph"/>
    <w:basedOn w:val="1466"/>
    <w:uiPriority w:val="34"/>
    <w:qFormat/>
    <w:pPr>
      <w:contextualSpacing/>
      <w:ind w:left="720"/>
    </w:pPr>
  </w:style>
  <w:style w:type="paragraph" w:styleId="1515">
    <w:name w:val="No Spacing"/>
    <w:uiPriority w:val="1"/>
    <w:qFormat/>
    <w:rPr>
      <w:rFonts w:ascii="Arial" w:hAnsi="Arial" w:cs="Arial" w:eastAsiaTheme="minorEastAsia"/>
      <w:lang w:val="en-US" w:eastAsia="zh-CN" w:bidi="ar-SA"/>
    </w:rPr>
  </w:style>
  <w:style w:type="character" w:styleId="1516" w:customStyle="1">
    <w:name w:val="标题 字符"/>
    <w:basedOn w:val="1476"/>
    <w:link w:val="1500"/>
    <w:uiPriority w:val="10"/>
    <w:qFormat/>
    <w:rPr>
      <w:sz w:val="48"/>
      <w:szCs w:val="48"/>
    </w:rPr>
  </w:style>
  <w:style w:type="character" w:styleId="1517" w:customStyle="1">
    <w:name w:val="副标题 字符"/>
    <w:basedOn w:val="1476"/>
    <w:link w:val="1493"/>
    <w:uiPriority w:val="11"/>
    <w:qFormat/>
    <w:rPr>
      <w:sz w:val="24"/>
      <w:szCs w:val="24"/>
    </w:rPr>
  </w:style>
  <w:style w:type="paragraph" w:styleId="1518">
    <w:name w:val="Quote"/>
    <w:basedOn w:val="1466"/>
    <w:next w:val="1466"/>
    <w:link w:val="1519"/>
    <w:uiPriority w:val="29"/>
    <w:qFormat/>
    <w:pPr>
      <w:ind w:left="720" w:right="720"/>
    </w:pPr>
    <w:rPr>
      <w:i/>
    </w:rPr>
  </w:style>
  <w:style w:type="character" w:styleId="1519" w:customStyle="1">
    <w:name w:val="引用 字符"/>
    <w:link w:val="1518"/>
    <w:uiPriority w:val="29"/>
    <w:qFormat/>
    <w:rPr>
      <w:i/>
    </w:rPr>
  </w:style>
  <w:style w:type="paragraph" w:styleId="1520">
    <w:name w:val="Intense Quote"/>
    <w:basedOn w:val="1466"/>
    <w:next w:val="1466"/>
    <w:link w:val="15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21" w:customStyle="1">
    <w:name w:val="明显引用 字符"/>
    <w:link w:val="1520"/>
    <w:uiPriority w:val="30"/>
    <w:qFormat/>
    <w:rPr>
      <w:i/>
    </w:rPr>
  </w:style>
  <w:style w:type="character" w:styleId="1522" w:customStyle="1">
    <w:name w:val="页眉 字符"/>
    <w:basedOn w:val="1476"/>
    <w:link w:val="1490"/>
    <w:uiPriority w:val="99"/>
    <w:qFormat/>
  </w:style>
  <w:style w:type="character" w:styleId="1523" w:customStyle="1">
    <w:name w:val="Footer Char"/>
    <w:basedOn w:val="1476"/>
    <w:uiPriority w:val="99"/>
    <w:qFormat/>
  </w:style>
  <w:style w:type="character" w:styleId="1524" w:customStyle="1">
    <w:name w:val="页脚 字符"/>
    <w:link w:val="1488"/>
    <w:uiPriority w:val="99"/>
    <w:qFormat/>
  </w:style>
  <w:style w:type="table" w:styleId="1525" w:customStyle="1">
    <w:name w:val="Table Grid Light"/>
    <w:basedOn w:val="14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526" w:customStyle="1">
    <w:name w:val="Plain Table 1"/>
    <w:basedOn w:val="14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27" w:customStyle="1">
    <w:name w:val="Plain Table 2"/>
    <w:basedOn w:val="147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28" w:customStyle="1">
    <w:name w:val="Plain Table 3"/>
    <w:basedOn w:val="14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29" w:customStyle="1">
    <w:name w:val="Plain Table 4"/>
    <w:basedOn w:val="14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30" w:customStyle="1">
    <w:name w:val="Plain Table 5"/>
    <w:basedOn w:val="14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31" w:customStyle="1">
    <w:name w:val="Grid Table 1 Light"/>
    <w:basedOn w:val="14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32" w:customStyle="1">
    <w:name w:val="Grid Table 1 Light - Accent 1"/>
    <w:basedOn w:val="14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33" w:customStyle="1">
    <w:name w:val="Grid Table 1 Light - Accent 2"/>
    <w:basedOn w:val="14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34" w:customStyle="1">
    <w:name w:val="Grid Table 1 Light - Accent 3"/>
    <w:basedOn w:val="14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35" w:customStyle="1">
    <w:name w:val="Grid Table 1 Light - Accent 4"/>
    <w:basedOn w:val="1477"/>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36" w:customStyle="1">
    <w:name w:val="Grid Table 1 Light - Accent 5"/>
    <w:basedOn w:val="14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37" w:customStyle="1">
    <w:name w:val="Grid Table 1 Light - Accent 6"/>
    <w:basedOn w:val="14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38" w:customStyle="1">
    <w:name w:val="Grid Table 2"/>
    <w:basedOn w:val="14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39" w:customStyle="1">
    <w:name w:val="Grid Table 2 - Accent 1"/>
    <w:basedOn w:val="14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40" w:customStyle="1">
    <w:name w:val="Grid Table 2 - Accent 2"/>
    <w:basedOn w:val="14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41" w:customStyle="1">
    <w:name w:val="Grid Table 2 - Accent 3"/>
    <w:basedOn w:val="1477"/>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42" w:customStyle="1">
    <w:name w:val="Grid Table 2 - Accent 4"/>
    <w:basedOn w:val="14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43" w:customStyle="1">
    <w:name w:val="Grid Table 2 - Accent 5"/>
    <w:basedOn w:val="147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44" w:customStyle="1">
    <w:name w:val="Grid Table 2 - Accent 6"/>
    <w:basedOn w:val="147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45" w:customStyle="1">
    <w:name w:val="Grid Table 3"/>
    <w:basedOn w:val="14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6" w:customStyle="1">
    <w:name w:val="Grid Table 3 - Accent 1"/>
    <w:basedOn w:val="14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7" w:customStyle="1">
    <w:name w:val="Grid Table 3 - Accent 2"/>
    <w:basedOn w:val="14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8" w:customStyle="1">
    <w:name w:val="Grid Table 3 - Accent 3"/>
    <w:basedOn w:val="14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9" w:customStyle="1">
    <w:name w:val="Grid Table 3 - Accent 4"/>
    <w:basedOn w:val="14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0" w:customStyle="1">
    <w:name w:val="Grid Table 3 - Accent 5"/>
    <w:basedOn w:val="147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1" w:customStyle="1">
    <w:name w:val="Grid Table 3 - Accent 6"/>
    <w:basedOn w:val="1477"/>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2" w:customStyle="1">
    <w:name w:val="Grid Table 4"/>
    <w:basedOn w:val="14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53" w:customStyle="1">
    <w:name w:val="Grid Table 4 - Accent 1"/>
    <w:basedOn w:val="147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54" w:customStyle="1">
    <w:name w:val="Grid Table 4 - Accent 2"/>
    <w:basedOn w:val="147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55" w:customStyle="1">
    <w:name w:val="Grid Table 4 - Accent 3"/>
    <w:basedOn w:val="1477"/>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56" w:customStyle="1">
    <w:name w:val="Grid Table 4 - Accent 4"/>
    <w:basedOn w:val="147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57" w:customStyle="1">
    <w:name w:val="Grid Table 4 - Accent 5"/>
    <w:basedOn w:val="147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58" w:customStyle="1">
    <w:name w:val="Grid Table 4 - Accent 6"/>
    <w:basedOn w:val="147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59" w:customStyle="1">
    <w:name w:val="Grid Table 5 Dark"/>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60" w:customStyle="1">
    <w:name w:val="Grid Table 5 Dark- Accent 1"/>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61" w:customStyle="1">
    <w:name w:val="Grid Table 5 Dark - Accent 2"/>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62" w:customStyle="1">
    <w:name w:val="Grid Table 5 Dark - Accent 3"/>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63" w:customStyle="1">
    <w:name w:val="Grid Table 5 Dark- Accent 4"/>
    <w:basedOn w:val="147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64" w:customStyle="1">
    <w:name w:val="Grid Table 5 Dark - Accent 5"/>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65" w:customStyle="1">
    <w:name w:val="Grid Table 5 Dark - Accent 6"/>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66" w:customStyle="1">
    <w:name w:val="Grid Table 6 Colorful"/>
    <w:basedOn w:val="14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67" w:customStyle="1">
    <w:name w:val="Grid Table 6 Colorful - Accent 1"/>
    <w:basedOn w:val="1477"/>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68" w:customStyle="1">
    <w:name w:val="Grid Table 6 Colorful - Accent 2"/>
    <w:basedOn w:val="14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69" w:customStyle="1">
    <w:name w:val="Grid Table 6 Colorful - Accent 3"/>
    <w:basedOn w:val="1477"/>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570" w:customStyle="1">
    <w:name w:val="Grid Table 6 Colorful - Accent 4"/>
    <w:basedOn w:val="1477"/>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71" w:customStyle="1">
    <w:name w:val="Grid Table 6 Colorful - Accent 5"/>
    <w:basedOn w:val="1477"/>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72" w:customStyle="1">
    <w:name w:val="Grid Table 6 Colorful - Accent 6"/>
    <w:basedOn w:val="1477"/>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73" w:customStyle="1">
    <w:name w:val="Grid Table 7 Colorful"/>
    <w:basedOn w:val="1477"/>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74" w:customStyle="1">
    <w:name w:val="Grid Table 7 Colorful - Accent 1"/>
    <w:basedOn w:val="1477"/>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75" w:customStyle="1">
    <w:name w:val="Grid Table 7 Colorful - Accent 2"/>
    <w:basedOn w:val="1477"/>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76" w:customStyle="1">
    <w:name w:val="Grid Table 7 Colorful - Accent 3"/>
    <w:basedOn w:val="1477"/>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77" w:customStyle="1">
    <w:name w:val="Grid Table 7 Colorful - Accent 4"/>
    <w:basedOn w:val="1477"/>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78" w:customStyle="1">
    <w:name w:val="Grid Table 7 Colorful - Accent 5"/>
    <w:basedOn w:val="1477"/>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79" w:customStyle="1">
    <w:name w:val="Grid Table 7 Colorful - Accent 6"/>
    <w:basedOn w:val="1477"/>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80" w:customStyle="1">
    <w:name w:val="List Table 1 Light"/>
    <w:basedOn w:val="1477"/>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81" w:customStyle="1">
    <w:name w:val="List Table 1 Light - Accent 1"/>
    <w:basedOn w:val="1477"/>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82" w:customStyle="1">
    <w:name w:val="List Table 1 Light - Accent 2"/>
    <w:basedOn w:val="1477"/>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83" w:customStyle="1">
    <w:name w:val="List Table 1 Light - Accent 3"/>
    <w:basedOn w:val="1477"/>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84" w:customStyle="1">
    <w:name w:val="List Table 1 Light - Accent 4"/>
    <w:basedOn w:val="1477"/>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85" w:customStyle="1">
    <w:name w:val="List Table 1 Light - Accent 5"/>
    <w:basedOn w:val="1477"/>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86" w:customStyle="1">
    <w:name w:val="List Table 1 Light - Accent 6"/>
    <w:basedOn w:val="1477"/>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87" w:customStyle="1">
    <w:name w:val="List Table 2"/>
    <w:basedOn w:val="1477"/>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88" w:customStyle="1">
    <w:name w:val="List Table 2 - Accent 1"/>
    <w:basedOn w:val="1477"/>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89" w:customStyle="1">
    <w:name w:val="List Table 2 - Accent 2"/>
    <w:basedOn w:val="1477"/>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90" w:customStyle="1">
    <w:name w:val="List Table 2 - Accent 3"/>
    <w:basedOn w:val="1477"/>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91" w:customStyle="1">
    <w:name w:val="List Table 2 - Accent 4"/>
    <w:basedOn w:val="1477"/>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92" w:customStyle="1">
    <w:name w:val="List Table 2 - Accent 5"/>
    <w:basedOn w:val="1477"/>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93" w:customStyle="1">
    <w:name w:val="List Table 2 - Accent 6"/>
    <w:basedOn w:val="1477"/>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94" w:customStyle="1">
    <w:name w:val="List Table 3"/>
    <w:basedOn w:val="147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95" w:customStyle="1">
    <w:name w:val="List Table 3 - Accent 1"/>
    <w:basedOn w:val="1477"/>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96" w:customStyle="1">
    <w:name w:val="List Table 3 - Accent 2"/>
    <w:basedOn w:val="1477"/>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97" w:customStyle="1">
    <w:name w:val="List Table 3 - Accent 3"/>
    <w:basedOn w:val="1477"/>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98" w:customStyle="1">
    <w:name w:val="List Table 3 - Accent 4"/>
    <w:basedOn w:val="1477"/>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99" w:customStyle="1">
    <w:name w:val="List Table 3 - Accent 5"/>
    <w:basedOn w:val="1477"/>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00" w:customStyle="1">
    <w:name w:val="List Table 3 - Accent 6"/>
    <w:basedOn w:val="1477"/>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01" w:customStyle="1">
    <w:name w:val="List Table 4"/>
    <w:basedOn w:val="147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2" w:customStyle="1">
    <w:name w:val="List Table 4 - Accent 1"/>
    <w:basedOn w:val="1477"/>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03" w:customStyle="1">
    <w:name w:val="List Table 4 - Accent 2"/>
    <w:basedOn w:val="1477"/>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04" w:customStyle="1">
    <w:name w:val="List Table 4 - Accent 3"/>
    <w:basedOn w:val="1477"/>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05" w:customStyle="1">
    <w:name w:val="List Table 4 - Accent 4"/>
    <w:basedOn w:val="1477"/>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06" w:customStyle="1">
    <w:name w:val="List Table 4 - Accent 5"/>
    <w:basedOn w:val="1477"/>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07" w:customStyle="1">
    <w:name w:val="List Table 4 - Accent 6"/>
    <w:basedOn w:val="1477"/>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08" w:customStyle="1">
    <w:name w:val="List Table 5 Dark"/>
    <w:basedOn w:val="1477"/>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9" w:customStyle="1">
    <w:name w:val="List Table 5 Dark - Accent 1"/>
    <w:basedOn w:val="1477"/>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0" w:customStyle="1">
    <w:name w:val="List Table 5 Dark - Accent 2"/>
    <w:basedOn w:val="1477"/>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1" w:customStyle="1">
    <w:name w:val="List Table 5 Dark - Accent 3"/>
    <w:basedOn w:val="1477"/>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2" w:customStyle="1">
    <w:name w:val="List Table 5 Dark - Accent 4"/>
    <w:basedOn w:val="1477"/>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3" w:customStyle="1">
    <w:name w:val="List Table 5 Dark - Accent 5"/>
    <w:basedOn w:val="1477"/>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4" w:customStyle="1">
    <w:name w:val="List Table 5 Dark - Accent 6"/>
    <w:basedOn w:val="1477"/>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5" w:customStyle="1">
    <w:name w:val="List Table 6 Colorful"/>
    <w:basedOn w:val="1477"/>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16" w:customStyle="1">
    <w:name w:val="List Table 6 Colorful - Accent 1"/>
    <w:basedOn w:val="1477"/>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17" w:customStyle="1">
    <w:name w:val="List Table 6 Colorful - Accent 2"/>
    <w:basedOn w:val="1477"/>
    <w:uiPriority w:val="99"/>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18" w:customStyle="1">
    <w:name w:val="List Table 6 Colorful - Accent 3"/>
    <w:basedOn w:val="1477"/>
    <w:uiPriority w:val="99"/>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19" w:customStyle="1">
    <w:name w:val="List Table 6 Colorful - Accent 4"/>
    <w:basedOn w:val="1477"/>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20" w:customStyle="1">
    <w:name w:val="List Table 6 Colorful - Accent 5"/>
    <w:basedOn w:val="1477"/>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21" w:customStyle="1">
    <w:name w:val="List Table 6 Colorful - Accent 6"/>
    <w:basedOn w:val="1477"/>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22" w:customStyle="1">
    <w:name w:val="List Table 7 Colorful"/>
    <w:basedOn w:val="1477"/>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23" w:customStyle="1">
    <w:name w:val="List Table 7 Colorful - Accent 1"/>
    <w:basedOn w:val="1477"/>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24" w:customStyle="1">
    <w:name w:val="List Table 7 Colorful - Accent 2"/>
    <w:basedOn w:val="1477"/>
    <w:uiPriority w:val="99"/>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25" w:customStyle="1">
    <w:name w:val="List Table 7 Colorful - Accent 3"/>
    <w:basedOn w:val="1477"/>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26" w:customStyle="1">
    <w:name w:val="List Table 7 Colorful - Accent 4"/>
    <w:basedOn w:val="1477"/>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27" w:customStyle="1">
    <w:name w:val="List Table 7 Colorful - Accent 5"/>
    <w:basedOn w:val="1477"/>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28" w:customStyle="1">
    <w:name w:val="List Table 7 Colorful - Accent 6"/>
    <w:basedOn w:val="1477"/>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29" w:customStyle="1">
    <w:name w:val="Lined - Accent"/>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30" w:customStyle="1">
    <w:name w:val="Lined - Accent 1"/>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31" w:customStyle="1">
    <w:name w:val="Lined - Accent 2"/>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32" w:customStyle="1">
    <w:name w:val="Lined - Accent 3"/>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33" w:customStyle="1">
    <w:name w:val="Lined - Accent 4"/>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34" w:customStyle="1">
    <w:name w:val="Lined - Accent 5"/>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35" w:customStyle="1">
    <w:name w:val="Lined - Accent 6"/>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36" w:customStyle="1">
    <w:name w:val="Bordered &amp; Lined - Accent"/>
    <w:basedOn w:val="1477"/>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37" w:customStyle="1">
    <w:name w:val="Bordered &amp; Lined - Accent 1"/>
    <w:basedOn w:val="1477"/>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38" w:customStyle="1">
    <w:name w:val="Bordered &amp; Lined - Accent 2"/>
    <w:basedOn w:val="1477"/>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39" w:customStyle="1">
    <w:name w:val="Bordered &amp; Lined - Accent 3"/>
    <w:basedOn w:val="1477"/>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40" w:customStyle="1">
    <w:name w:val="Bordered &amp; Lined - Accent 4"/>
    <w:basedOn w:val="1477"/>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41" w:customStyle="1">
    <w:name w:val="Bordered &amp; Lined - Accent 5"/>
    <w:basedOn w:val="1477"/>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42" w:customStyle="1">
    <w:name w:val="Bordered &amp; Lined - Accent 6"/>
    <w:basedOn w:val="1477"/>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43" w:customStyle="1">
    <w:name w:val="Bordered"/>
    <w:basedOn w:val="1477"/>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44" w:customStyle="1">
    <w:name w:val="Bordered - Accent 1"/>
    <w:basedOn w:val="1477"/>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45" w:customStyle="1">
    <w:name w:val="Bordered - Accent 2"/>
    <w:basedOn w:val="1477"/>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46" w:customStyle="1">
    <w:name w:val="Bordered - Accent 3"/>
    <w:basedOn w:val="1477"/>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47" w:customStyle="1">
    <w:name w:val="Bordered - Accent 4"/>
    <w:basedOn w:val="1477"/>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48" w:customStyle="1">
    <w:name w:val="Bordered - Accent 5"/>
    <w:basedOn w:val="1477"/>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49" w:customStyle="1">
    <w:name w:val="Bordered - Accent 6"/>
    <w:basedOn w:val="1477"/>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50" w:customStyle="1">
    <w:name w:val="脚注文本 字符"/>
    <w:link w:val="1494"/>
    <w:uiPriority w:val="99"/>
    <w:rPr>
      <w:sz w:val="18"/>
    </w:rPr>
  </w:style>
  <w:style w:type="character" w:styleId="1651" w:customStyle="1">
    <w:name w:val="尾注文本 字符"/>
    <w:link w:val="1487"/>
    <w:uiPriority w:val="99"/>
    <w:rPr>
      <w:sz w:val="20"/>
    </w:rPr>
  </w:style>
  <w:style w:type="paragraph" w:styleId="1652" w:customStyle="1">
    <w:name w:val="TOC Heading"/>
    <w:uiPriority w:val="39"/>
    <w:unhideWhenUsed/>
    <w:rPr>
      <w:rFonts w:ascii="Arial" w:hAnsi="Arial" w:cs="Arial" w:eastAsiaTheme="minorEastAsia"/>
      <w:lang w:val="en-US" w:eastAsia="zh-CN" w:bidi="ar-SA"/>
    </w:rPr>
  </w:style>
  <w:style w:type="paragraph" w:styleId="1653" w:customStyle="1">
    <w:name w:val="正文（缩进）"/>
    <w:basedOn w:val="1466"/>
    <w:next w:val="1654"/>
    <w:uiPriority w:val="0"/>
    <w:qFormat/>
    <w:pPr>
      <w:ind w:firstLine="480"/>
    </w:pPr>
    <w:rPr>
      <w:rFonts w:ascii="Calibri" w:hAnsi="Calibri" w:eastAsia="宋体" w:cs="Times New Roman"/>
      <w:szCs w:val="24"/>
    </w:rPr>
  </w:style>
  <w:style w:type="paragraph" w:styleId="1654" w:customStyle="1">
    <w:name w:val="Char Char Char Char Char Char Char Char Char"/>
    <w:basedOn w:val="1466"/>
    <w:next w:val="1655"/>
    <w:uiPriority w:val="0"/>
    <w:qFormat/>
    <w:pPr>
      <w:ind w:left="360" w:firstLine="5784"/>
      <w:jc w:val="both"/>
      <w:widowControl w:val="off"/>
    </w:pPr>
  </w:style>
  <w:style w:type="paragraph" w:styleId="1655" w:customStyle="1">
    <w:name w:val="正文文本 21"/>
    <w:basedOn w:val="1656"/>
    <w:next w:val="1659"/>
    <w:uiPriority w:val="0"/>
    <w:qFormat/>
    <w:pPr>
      <w:spacing w:after="120" w:line="480" w:lineRule="auto"/>
    </w:pPr>
  </w:style>
  <w:style w:type="paragraph" w:styleId="1656" w:customStyle="1">
    <w:name w:val="正文11"/>
    <w:next w:val="1657"/>
    <w:uiPriority w:val="0"/>
    <w:qFormat/>
    <w:pPr>
      <w:jc w:val="both"/>
      <w:widowControl w:val="off"/>
    </w:pPr>
    <w:rPr>
      <w:rFonts w:ascii="Times New Roman" w:hAnsi="Times New Roman" w:eastAsia="宋体" w:cs="Times New Roman"/>
      <w:sz w:val="21"/>
      <w:szCs w:val="22"/>
      <w:lang w:val="en-US" w:eastAsia="zh-CN" w:bidi="ar-SA"/>
    </w:rPr>
  </w:style>
  <w:style w:type="paragraph" w:styleId="1657" w:customStyle="1">
    <w:name w:val="正文首行缩进 21"/>
    <w:basedOn w:val="1658"/>
    <w:next w:val="1656"/>
    <w:uiPriority w:val="0"/>
    <w:qFormat/>
    <w:pPr>
      <w:ind w:firstLine="420"/>
    </w:pPr>
  </w:style>
  <w:style w:type="paragraph" w:styleId="1658" w:customStyle="1">
    <w:name w:val="正文文本缩进1"/>
    <w:basedOn w:val="1656"/>
    <w:next w:val="1656"/>
    <w:uiPriority w:val="0"/>
    <w:qFormat/>
    <w:pPr>
      <w:ind w:firstLine="540"/>
      <w:spacing w:line="400" w:lineRule="exact"/>
    </w:pPr>
    <w:rPr>
      <w:sz w:val="24"/>
    </w:rPr>
  </w:style>
  <w:style w:type="paragraph" w:styleId="1659" w:customStyle="1">
    <w:name w:val="默认段落字体 Para Char Char Char Char Char Char Char"/>
    <w:basedOn w:val="1466"/>
    <w:next w:val="1660"/>
    <w:uiPriority w:val="99"/>
    <w:qFormat/>
    <w:pPr>
      <w:ind w:firstLine="200"/>
    </w:pPr>
    <w:rPr>
      <w:rFonts w:ascii="Calibri" w:hAnsi="Calibri" w:eastAsia="宋体"/>
      <w:szCs w:val="24"/>
    </w:rPr>
  </w:style>
  <w:style w:type="paragraph" w:styleId="1660" w:customStyle="1">
    <w:name w:val="样式 首行缩进:  2 字符"/>
    <w:basedOn w:val="1466"/>
    <w:next w:val="1661"/>
    <w:uiPriority w:val="0"/>
    <w:qFormat/>
    <w:pPr>
      <w:ind w:left="480" w:firstLine="5856"/>
      <w:jc w:val="both"/>
      <w:spacing w:line="360" w:lineRule="auto"/>
      <w:widowControl w:val="off"/>
    </w:pPr>
  </w:style>
  <w:style w:type="paragraph" w:styleId="1661" w:customStyle="1">
    <w:name w:val="样式 段后: 0.25 行"/>
    <w:basedOn w:val="1466"/>
    <w:next w:val="1662"/>
    <w:uiPriority w:val="0"/>
    <w:qFormat/>
    <w:pPr>
      <w:ind w:left="420" w:firstLine="5796"/>
      <w:spacing w:line="300" w:lineRule="auto"/>
    </w:pPr>
  </w:style>
  <w:style w:type="paragraph" w:styleId="1662" w:customStyle="1">
    <w:name w:val="正文 New New New New New New New New New New New New New New"/>
    <w:next w:val="1663"/>
    <w:uiPriority w:val="0"/>
    <w:qFormat/>
    <w:pPr>
      <w:ind w:firstLine="2048"/>
      <w:jc w:val="both"/>
      <w:widowControl w:val="off"/>
    </w:pPr>
    <w:rPr>
      <w:rFonts w:ascii="Calibri" w:hAnsi="Calibri" w:eastAsia="宋体" w:cs="Times New Roman"/>
      <w:lang w:val="en-US" w:eastAsia="zh-CN" w:bidi="ar-SA"/>
    </w:rPr>
  </w:style>
  <w:style w:type="paragraph" w:styleId="1663" w:customStyle="1">
    <w:name w:val="目录 911"/>
    <w:basedOn w:val="1466"/>
    <w:next w:val="1466"/>
    <w:uiPriority w:val="39"/>
    <w:unhideWhenUsed/>
    <w:qFormat/>
    <w:pPr>
      <w:ind w:left="2268"/>
      <w:spacing w:after="57"/>
    </w:pPr>
  </w:style>
  <w:style w:type="table" w:styleId="1664" w:customStyle="1">
    <w:name w:val="Table Normal"/>
    <w:uiPriority w:val="0"/>
    <w:semiHidden/>
    <w:unhideWhenUsed/>
    <w:qFormat/>
    <w:tblPr>
      <w:tblCellMar>
        <w:left w:w="0" w:type="dxa"/>
        <w:top w:w="0" w:type="dxa"/>
        <w:right w:w="0" w:type="dxa"/>
        <w:bottom w:w="0" w:type="dxa"/>
      </w:tblCellMar>
    </w:tblPr>
  </w:style>
  <w:style w:type="paragraph" w:styleId="1665" w:customStyle="1">
    <w:name w:val="WPSOffice手动目录 1"/>
    <w:uiPriority w:val="0"/>
    <w:qFormat/>
    <w:rPr>
      <w:rFonts w:ascii="Arial" w:hAnsi="Arial" w:eastAsia="Arial" w:cs="Arial"/>
      <w:lang w:val="en-US" w:eastAsia="zh-CN" w:bidi="ar-SA"/>
    </w:rPr>
  </w:style>
  <w:style w:type="paragraph" w:styleId="1666" w:customStyle="1">
    <w:name w:val="脚注文本1"/>
    <w:basedOn w:val="1466"/>
    <w:next w:val="1667"/>
    <w:uiPriority w:val="0"/>
    <w:qFormat/>
    <w:pPr>
      <w:spacing w:line="312" w:lineRule="atLeast"/>
    </w:pPr>
    <w:rPr>
      <w:sz w:val="18"/>
      <w:szCs w:val="20"/>
    </w:rPr>
  </w:style>
  <w:style w:type="paragraph" w:styleId="1667" w:customStyle="1">
    <w:name w:val="索引 51"/>
    <w:basedOn w:val="1466"/>
    <w:next w:val="1466"/>
    <w:uiPriority w:val="0"/>
    <w:qFormat/>
    <w:pPr>
      <w:ind w:left="1680"/>
    </w:pPr>
  </w:style>
  <w:style w:type="paragraph" w:styleId="1668" w:customStyle="1">
    <w:name w:val="正文_0"/>
    <w:uiPriority w:val="0"/>
    <w:qFormat/>
    <w:pPr>
      <w:ind w:firstLine="360"/>
      <w:jc w:val="both"/>
      <w:widowControl w:val="off"/>
    </w:pPr>
    <w:rPr>
      <w:rFonts w:ascii="Calibri" w:hAnsi="Calibri" w:eastAsia="宋体" w:cs="Times New Roman"/>
      <w:sz w:val="21"/>
      <w:szCs w:val="22"/>
      <w:lang w:val="en-US" w:eastAsia="zh-CN" w:bidi="ar-SA"/>
    </w:rPr>
  </w:style>
  <w:style w:type="paragraph" w:styleId="1669" w:customStyle="1">
    <w:name w:val="标题 4_0"/>
    <w:basedOn w:val="1670"/>
    <w:next w:val="1670"/>
    <w:uiPriority w:val="0"/>
    <w:qFormat/>
    <w:pPr>
      <w:keepLines/>
      <w:keepNext/>
      <w:spacing w:before="280" w:after="290" w:line="372" w:lineRule="auto"/>
      <w:outlineLvl w:val="3"/>
    </w:pPr>
    <w:rPr>
      <w:rFonts w:ascii="Cambria" w:hAnsi="Cambria"/>
      <w:b/>
      <w:bCs/>
      <w:sz w:val="28"/>
      <w:szCs w:val="28"/>
    </w:rPr>
  </w:style>
  <w:style w:type="paragraph" w:styleId="1670"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paragraph" w:styleId="1671" w:customStyle="1">
    <w:name w:val="正文1"/>
    <w:uiPriority w:val="0"/>
    <w:qFormat/>
    <w:pPr>
      <w:jc w:val="both"/>
      <w:widowControl w:val="off"/>
    </w:pPr>
    <w:rPr>
      <w:rFonts w:ascii="Times New Roman" w:hAnsi="Times New Roman" w:eastAsia="Times New Roman" w:cs="Times New Roman"/>
      <w:lang w:val="en-US" w:eastAsia="zh-CN" w:bidi="ar-SA"/>
    </w:rPr>
  </w:style>
  <w:style w:type="paragraph" w:styleId="1672" w:customStyle="1">
    <w:name w:val="正文_2"/>
    <w:next w:val="1673"/>
    <w:uiPriority w:val="0"/>
    <w:qFormat/>
    <w:rPr>
      <w:rFonts w:ascii="Times New Roman" w:hAnsi="Times New Roman" w:eastAsia="宋体" w:cs="Times New Roman"/>
      <w:lang w:val="en-US" w:eastAsia="zh-CN" w:bidi="ar-SA"/>
    </w:rPr>
  </w:style>
  <w:style w:type="paragraph" w:styleId="1673" w:customStyle="1">
    <w:name w:val="标题 3_1"/>
    <w:basedOn w:val="1672"/>
    <w:next w:val="1672"/>
    <w:uiPriority w:val="9"/>
    <w:qFormat/>
    <w:pPr>
      <w:keepLines/>
      <w:keepNext/>
      <w:spacing w:before="260" w:after="260" w:line="413" w:lineRule="auto"/>
      <w:outlineLvl w:val="2"/>
    </w:pPr>
    <w:rPr>
      <w:b/>
      <w:bCs/>
      <w:sz w:val="32"/>
      <w:szCs w:val="32"/>
    </w:rPr>
  </w:style>
  <w:style w:type="paragraph" w:styleId="1674" w:customStyle="1">
    <w:name w:val="正文缩进1"/>
    <w:basedOn w:val="1466"/>
    <w:uiPriority w:val="99"/>
    <w:qFormat/>
    <w:pPr>
      <w:ind w:firstLine="420"/>
    </w:pPr>
  </w:style>
  <w:style w:type="paragraph" w:styleId="1675" w:customStyle="1">
    <w:name w:val="正文2"/>
    <w:basedOn w:val="1466"/>
    <w:uiPriority w:val="0"/>
    <w:qFormat/>
    <w:pPr>
      <w:ind w:firstLine="14"/>
      <w:jc w:val="center"/>
    </w:pPr>
    <w:rPr>
      <w:rFonts w:ascii="宋体" w:hAnsi="宋体" w:cs="宋体"/>
      <w:b/>
      <w:sz w:val="24"/>
    </w:rPr>
  </w:style>
  <w:style w:type="paragraph" w:styleId="167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677" w:customStyle="1">
    <w:name w:val="Char"/>
    <w:basedOn w:val="1466"/>
    <w:uiPriority w:val="0"/>
    <w:qFormat/>
    <w:pPr>
      <w:ind w:firstLine="200"/>
      <w:tabs>
        <w:tab w:val="left" w:pos="360" w:leader="none"/>
      </w:tabs>
    </w:pPr>
    <w:rPr>
      <w:rFonts w:ascii="Times New Roman" w:hAnsi="Times New Roman" w:eastAsia="宋体" w:cs="Times New Roman"/>
      <w:sz w:val="28"/>
      <w:szCs w:val="30"/>
    </w:rPr>
  </w:style>
  <w:style w:type="paragraph" w:styleId="1678" w:customStyle="1">
    <w:name w:val="ListBullet2"/>
    <w:basedOn w:val="1466"/>
    <w:uiPriority w:val="0"/>
    <w:qFormat/>
    <w:pPr>
      <w:tabs>
        <w:tab w:val="left" w:pos="360" w:leader="none"/>
        <w:tab w:val="decimal" w:pos="780" w:leader="none"/>
      </w:tabs>
    </w:pPr>
    <w:rPr>
      <w:rFonts w:ascii="Calibri" w:hAnsi="Calibri" w:eastAsia="Times New Roman"/>
      <w:sz w:val="24"/>
      <w:szCs w:val="24"/>
    </w:rPr>
  </w:style>
  <w:style w:type="numbering" w:styleId="16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footer" Target="footer1.xml" /><Relationship Id="rId23" Type="http://schemas.openxmlformats.org/officeDocument/2006/relationships/footer" Target="footer2.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footer" Target="footer6.xml" /><Relationship Id="rId28" Type="http://schemas.openxmlformats.org/officeDocument/2006/relationships/footer" Target="footer7.xml" /><Relationship Id="rId29" Type="http://schemas.openxmlformats.org/officeDocument/2006/relationships/footer" Target="footer8.xml" /><Relationship Id="rId30" Type="http://schemas.openxmlformats.org/officeDocument/2006/relationships/footer" Target="footer9.xml" /><Relationship Id="rId31" Type="http://schemas.openxmlformats.org/officeDocument/2006/relationships/footer" Target="footer10.xml" /><Relationship Id="rId32" Type="http://schemas.openxmlformats.org/officeDocument/2006/relationships/footer" Target="footer11.xml" /><Relationship Id="rId33" Type="http://schemas.openxmlformats.org/officeDocument/2006/relationships/footer" Target="footer12.xml" /><Relationship Id="rId34" Type="http://schemas.openxmlformats.org/officeDocument/2006/relationships/footer" Target="footer13.xml" /><Relationship Id="rId35" Type="http://schemas.openxmlformats.org/officeDocument/2006/relationships/footer" Target="footer14.xml" /><Relationship Id="rId36" Type="http://schemas.openxmlformats.org/officeDocument/2006/relationships/footer" Target="footer15.xml" /><Relationship Id="rId37" Type="http://schemas.openxmlformats.org/officeDocument/2006/relationships/footer" Target="footer16.xml" /><Relationship Id="rId38" Type="http://schemas.openxmlformats.org/officeDocument/2006/relationships/customXml" Target="../customXml/item1.xml" /><Relationship Id="rId39" Type="http://schemas.openxmlformats.org/officeDocument/2006/relationships/image" Target="media/image1.png"/><Relationship Id="rId4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泾清项目管理有限公司扬州分公司</cp:lastModifiedBy>
  <cp:revision>8</cp:revision>
  <dcterms:created xsi:type="dcterms:W3CDTF">2024-03-06T10:00:00Z</dcterms:created>
  <dcterms:modified xsi:type="dcterms:W3CDTF">2025-11-14T07:11:15Z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2024-03-09T13:58:22Z</vt:filetime>
  </property>
  <property fmtid="{D5CDD505-2E9C-101B-9397-08002B2CF9AE}" pid="4" name="KSOProductBuildVer">
    <vt:lpwstr>2052-12.1.0.23125</vt:lpwstr>
  </property>
  <property fmtid="{D5CDD505-2E9C-101B-9397-08002B2CF9AE}" pid="5" name="ICV">
    <vt:lpwstr>7565FAB422744B1CA4E4475CCC657E0F_12</vt:lpwstr>
  </property>
  <property fmtid="{D5CDD505-2E9C-101B-9397-08002B2CF9AE}" pid="6" name="KSOTemplateDocerSaveRecord">
    <vt:lpwstr>eyJoZGlkIjoiMTIwOGI2ZDA1MjZmYmY0M2JmYTFjZGI4NjM4YzM4ZWQiLCJ1c2VySWQiOiI3MzMzODIxOTAifQ==</vt:lpwstr>
  </property>
</Properties>
</file>